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C77" w:rsidRPr="00DA71EA" w:rsidRDefault="00C96C77" w:rsidP="0074606D">
      <w:pPr>
        <w:jc w:val="both"/>
        <w:rPr>
          <w:strike/>
          <w:u w:val="single"/>
        </w:rPr>
      </w:pPr>
    </w:p>
    <w:tbl>
      <w:tblPr>
        <w:tblpPr w:leftFromText="180" w:rightFromText="180" w:horzAnchor="margin" w:tblpY="615"/>
        <w:tblW w:w="9028" w:type="dxa"/>
        <w:tblCellSpacing w:w="7" w:type="dxa"/>
        <w:tblCellMar>
          <w:left w:w="0" w:type="dxa"/>
          <w:right w:w="0" w:type="dxa"/>
        </w:tblCellMar>
        <w:tblLook w:val="0000" w:firstRow="0" w:lastRow="0" w:firstColumn="0" w:lastColumn="0" w:noHBand="0" w:noVBand="0"/>
      </w:tblPr>
      <w:tblGrid>
        <w:gridCol w:w="9028"/>
      </w:tblGrid>
      <w:tr w:rsidR="00A5588B" w:rsidRPr="00E34381" w:rsidTr="00D1220C">
        <w:trPr>
          <w:tblCellSpacing w:w="7" w:type="dxa"/>
        </w:trPr>
        <w:tc>
          <w:tcPr>
            <w:tcW w:w="0" w:type="auto"/>
            <w:vAlign w:val="center"/>
          </w:tcPr>
          <w:p w:rsidR="00A5588B" w:rsidRPr="00E34381" w:rsidRDefault="002978A9" w:rsidP="0074606D">
            <w:pPr>
              <w:jc w:val="center"/>
              <w:rPr>
                <w:b/>
                <w:vertAlign w:val="subscript"/>
              </w:rPr>
            </w:pPr>
            <w:r w:rsidRPr="00E34381">
              <w:rPr>
                <w:noProof/>
                <w:color w:val="000000"/>
                <w:lang w:val="en-US"/>
              </w:rPr>
              <w:drawing>
                <wp:anchor distT="0" distB="0" distL="114300" distR="114300" simplePos="0" relativeHeight="251685888" behindDoc="0" locked="0" layoutInCell="1" allowOverlap="1">
                  <wp:simplePos x="3333750" y="666750"/>
                  <wp:positionH relativeFrom="margin">
                    <wp:align>center</wp:align>
                  </wp:positionH>
                  <wp:positionV relativeFrom="margin">
                    <wp:align>center</wp:align>
                  </wp:positionV>
                  <wp:extent cx="885825" cy="1143000"/>
                  <wp:effectExtent l="19050" t="0" r="9525" b="0"/>
                  <wp:wrapSquare wrapText="bothSides"/>
                  <wp:docPr id="3" name="Picture 1" descr="Click on the specific symbol to view its symbolism  [coatofarms.gif 22315 byt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on the specific symbol to view its symbolism  [coatofarms.gif 22315 bytes)"/>
                          <pic:cNvPicPr>
                            <a:picLocks noChangeAspect="1" noChangeArrowheads="1"/>
                          </pic:cNvPicPr>
                        </pic:nvPicPr>
                        <pic:blipFill>
                          <a:blip r:embed="rId10"/>
                          <a:srcRect/>
                          <a:stretch>
                            <a:fillRect/>
                          </a:stretch>
                        </pic:blipFill>
                        <pic:spPr bwMode="auto">
                          <a:xfrm>
                            <a:off x="0" y="0"/>
                            <a:ext cx="885825" cy="1143000"/>
                          </a:xfrm>
                          <a:prstGeom prst="rect">
                            <a:avLst/>
                          </a:prstGeom>
                          <a:noFill/>
                          <a:ln w="9525">
                            <a:noFill/>
                            <a:miter lim="800000"/>
                            <a:headEnd/>
                            <a:tailEnd/>
                          </a:ln>
                        </pic:spPr>
                      </pic:pic>
                    </a:graphicData>
                  </a:graphic>
                </wp:anchor>
              </w:drawing>
            </w:r>
          </w:p>
        </w:tc>
      </w:tr>
      <w:tr w:rsidR="00A5588B" w:rsidRPr="00E34381" w:rsidTr="00D1220C">
        <w:trPr>
          <w:tblCellSpacing w:w="7" w:type="dxa"/>
        </w:trPr>
        <w:tc>
          <w:tcPr>
            <w:tcW w:w="0" w:type="auto"/>
            <w:vAlign w:val="center"/>
          </w:tcPr>
          <w:p w:rsidR="00A5588B" w:rsidRPr="00E34381" w:rsidRDefault="00A5588B" w:rsidP="0074606D">
            <w:pPr>
              <w:jc w:val="both"/>
              <w:rPr>
                <w:b/>
                <w:bCs/>
              </w:rPr>
            </w:pPr>
          </w:p>
        </w:tc>
      </w:tr>
    </w:tbl>
    <w:p w:rsidR="00A5588B" w:rsidRPr="00E34381" w:rsidRDefault="00A5588B" w:rsidP="0074606D">
      <w:pPr>
        <w:jc w:val="both"/>
      </w:pPr>
    </w:p>
    <w:p w:rsidR="007A0B0F" w:rsidRPr="00E34381" w:rsidRDefault="007A0B0F" w:rsidP="0074606D">
      <w:pPr>
        <w:jc w:val="center"/>
        <w:rPr>
          <w:b/>
        </w:rPr>
      </w:pPr>
      <w:r w:rsidRPr="00E34381">
        <w:rPr>
          <w:b/>
        </w:rPr>
        <w:t>EMBASSY OF SOUTH AFRICA</w:t>
      </w:r>
      <w:r w:rsidRPr="00E34381">
        <w:rPr>
          <w:b/>
        </w:rPr>
        <w:br/>
        <w:t>RUSKA 65, 100 00 PRAGUE 10</w:t>
      </w:r>
    </w:p>
    <w:p w:rsidR="007A0B0F" w:rsidRPr="00E34381" w:rsidRDefault="007A0B0F" w:rsidP="0074606D">
      <w:pPr>
        <w:jc w:val="center"/>
        <w:rPr>
          <w:b/>
          <w:bCs/>
        </w:rPr>
      </w:pPr>
      <w:proofErr w:type="gramStart"/>
      <w:r w:rsidRPr="00E34381">
        <w:rPr>
          <w:b/>
          <w:bCs/>
        </w:rPr>
        <w:t>NEWSLETTER  -</w:t>
      </w:r>
      <w:proofErr w:type="gramEnd"/>
      <w:r w:rsidRPr="00E34381">
        <w:rPr>
          <w:b/>
          <w:bCs/>
        </w:rPr>
        <w:t xml:space="preserve"> </w:t>
      </w:r>
      <w:r w:rsidR="0011778B">
        <w:rPr>
          <w:b/>
          <w:bCs/>
        </w:rPr>
        <w:t xml:space="preserve"> </w:t>
      </w:r>
      <w:r w:rsidR="00EF1418">
        <w:rPr>
          <w:b/>
          <w:bCs/>
        </w:rPr>
        <w:t>FEBRUARY</w:t>
      </w:r>
      <w:r w:rsidR="006415A7">
        <w:rPr>
          <w:b/>
          <w:bCs/>
        </w:rPr>
        <w:t xml:space="preserve"> 2015</w:t>
      </w:r>
      <w:r w:rsidR="00DC0D40" w:rsidRPr="00E34381">
        <w:rPr>
          <w:b/>
          <w:bCs/>
        </w:rPr>
        <w:t xml:space="preserve"> </w:t>
      </w:r>
      <w:r w:rsidR="00491C29" w:rsidRPr="00E34381">
        <w:rPr>
          <w:b/>
          <w:bCs/>
        </w:rPr>
        <w:t>(No.</w:t>
      </w:r>
      <w:r w:rsidR="00453AED">
        <w:rPr>
          <w:b/>
          <w:bCs/>
        </w:rPr>
        <w:t xml:space="preserve"> </w:t>
      </w:r>
      <w:r w:rsidR="00EF1418">
        <w:rPr>
          <w:b/>
          <w:bCs/>
        </w:rPr>
        <w:t>2</w:t>
      </w:r>
      <w:r w:rsidRPr="00E34381">
        <w:rPr>
          <w:b/>
          <w:bCs/>
        </w:rPr>
        <w:t>)</w:t>
      </w:r>
    </w:p>
    <w:p w:rsidR="00093704" w:rsidRDefault="007A0B0F" w:rsidP="00E42A8D">
      <w:pPr>
        <w:jc w:val="center"/>
        <w:rPr>
          <w:b/>
        </w:rPr>
      </w:pPr>
      <w:r w:rsidRPr="00E34381">
        <w:rPr>
          <w:noProof/>
          <w:lang w:val="en-US"/>
        </w:rPr>
        <w:drawing>
          <wp:inline distT="0" distB="0" distL="0" distR="0">
            <wp:extent cx="847725" cy="847725"/>
            <wp:effectExtent l="19050" t="0" r="9525" b="0"/>
            <wp:docPr id="11" name="Picture 22" descr="http://www.google.co.za/images?q=tbn:Uv7cCdEcYE0-pM::sasportswear.co.za/images/sportswear/south_african_storm_flag.jpg&amp;h=94&amp;w=94&amp;usg=__53Tky5vfaZlGQmAL1knCldMr32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ogle.co.za/images?q=tbn:Uv7cCdEcYE0-pM::sasportswear.co.za/images/sportswear/south_african_storm_flag.jpg&amp;h=94&amp;w=94&amp;usg=__53Tky5vfaZlGQmAL1knCldMr32o=">
                      <a:hlinkClick r:id="rId11"/>
                    </pic:cNvPr>
                    <pic:cNvPicPr>
                      <a:picLocks noChangeAspect="1" noChangeArrowheads="1"/>
                    </pic:cNvPicPr>
                  </pic:nvPicPr>
                  <pic:blipFill>
                    <a:blip r:embed="rId12"/>
                    <a:srcRect/>
                    <a:stretch>
                      <a:fillRect/>
                    </a:stretch>
                  </pic:blipFill>
                  <pic:spPr bwMode="auto">
                    <a:xfrm>
                      <a:off x="0" y="0"/>
                      <a:ext cx="847725" cy="847725"/>
                    </a:xfrm>
                    <a:prstGeom prst="rect">
                      <a:avLst/>
                    </a:prstGeom>
                    <a:noFill/>
                    <a:ln w="9525">
                      <a:noFill/>
                      <a:miter lim="800000"/>
                      <a:headEnd/>
                      <a:tailEnd/>
                    </a:ln>
                  </pic:spPr>
                </pic:pic>
              </a:graphicData>
            </a:graphic>
          </wp:inline>
        </w:drawing>
      </w:r>
    </w:p>
    <w:p w:rsidR="00B72C8E" w:rsidRPr="00921312" w:rsidRDefault="00546931" w:rsidP="00921312">
      <w:pPr>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3.65pt" o:hrpct="0" o:hralign="center" o:hr="t">
            <v:imagedata r:id="rId13" o:title="BD10307_"/>
          </v:shape>
        </w:pict>
      </w:r>
    </w:p>
    <w:p w:rsidR="00881917" w:rsidRPr="00E34381" w:rsidRDefault="00881917" w:rsidP="0074606D">
      <w:pPr>
        <w:jc w:val="both"/>
      </w:pPr>
    </w:p>
    <w:p w:rsidR="00881917" w:rsidRPr="00E34381" w:rsidRDefault="00881917" w:rsidP="0074606D">
      <w:pPr>
        <w:jc w:val="both"/>
        <w:rPr>
          <w:b/>
          <w:bCs/>
          <w:color w:val="000000"/>
          <w:lang w:val="en-US"/>
        </w:rPr>
        <w:sectPr w:rsidR="00881917" w:rsidRPr="00E34381" w:rsidSect="005A278F">
          <w:headerReference w:type="default" r:id="rId14"/>
          <w:pgSz w:w="11906" w:h="16838"/>
          <w:pgMar w:top="426" w:right="1133" w:bottom="568" w:left="1440" w:header="708" w:footer="708" w:gutter="0"/>
          <w:pgNumType w:start="1"/>
          <w:cols w:space="708"/>
          <w:titlePg/>
          <w:docGrid w:linePitch="360"/>
        </w:sectPr>
      </w:pPr>
    </w:p>
    <w:p w:rsidR="00891D27" w:rsidRDefault="0011778B" w:rsidP="003C6D45">
      <w:pPr>
        <w:pStyle w:val="ListParagraph"/>
        <w:ind w:left="0"/>
        <w:jc w:val="both"/>
        <w:rPr>
          <w:b/>
          <w:bCs/>
          <w:color w:val="000000"/>
          <w:lang w:val="en-US"/>
        </w:rPr>
      </w:pPr>
      <w:r>
        <w:rPr>
          <w:b/>
          <w:bCs/>
          <w:color w:val="000000"/>
          <w:lang w:val="en-US"/>
        </w:rPr>
        <w:lastRenderedPageBreak/>
        <w:t>WORD BY THE AMBASSADOR</w:t>
      </w:r>
      <w:r w:rsidR="00AE05C9" w:rsidRPr="00E34381">
        <w:rPr>
          <w:b/>
          <w:bCs/>
          <w:color w:val="000000"/>
          <w:lang w:val="en-US"/>
        </w:rPr>
        <w:t xml:space="preserve"> </w:t>
      </w:r>
    </w:p>
    <w:p w:rsidR="00AE6C76" w:rsidRDefault="00AE6C76" w:rsidP="003C6D45">
      <w:pPr>
        <w:pStyle w:val="ListParagraph"/>
        <w:ind w:left="0"/>
        <w:jc w:val="both"/>
        <w:rPr>
          <w:b/>
          <w:bCs/>
          <w:color w:val="000000"/>
          <w:lang w:val="en-US"/>
        </w:rPr>
      </w:pPr>
    </w:p>
    <w:p w:rsidR="00957B6F" w:rsidRPr="00957B6F" w:rsidRDefault="00127893" w:rsidP="00957B6F">
      <w:pPr>
        <w:jc w:val="center"/>
        <w:rPr>
          <w:lang w:val="en-US"/>
        </w:rPr>
      </w:pPr>
      <w:r>
        <w:rPr>
          <w:rFonts w:ascii="Arial" w:hAnsi="Arial" w:cs="Arial"/>
          <w:noProof/>
          <w:color w:val="000000"/>
          <w:sz w:val="23"/>
          <w:szCs w:val="23"/>
          <w:lang w:val="en-US"/>
        </w:rPr>
        <w:drawing>
          <wp:inline distT="0" distB="0" distL="0" distR="0">
            <wp:extent cx="2768600" cy="1791447"/>
            <wp:effectExtent l="0" t="0" r="0" b="0"/>
            <wp:docPr id="8" name="Picture 8" descr="Description: Yellow Crocus HD wallpaper for Standard 4:3 5:4 Fullscreen UXGA XGA SVGA QSXGA SXGA ; Wide 16:10 5:3 Widescreen WHXGA WQXGA WUXGA WXGA WGA ; HD 16:9 High Definition WQHD QWXGA 1080p 900p 720p QHD nHD ; Other 3:2 DVGA HVGA HQVGA devices ( Apple PowerBook G4 iPhone 4 3G 3GS iPod Touch ) ; Mobile VGA WVGA iPhone iPad PSP Phone - VGA QVGA Smartphone ( PocketPC GPS iPod Zune BlackBerry HTC Samsung LG Nokia Eten Asus ) WVGA WQVGA Smartphone ( HTC Samsung Sony Ericsson LG Vertu MIO ) HVGA Smartphone ( Apple iPhone iPod BlackBerry HTC Samsung Nokia ) Sony PSP Zune HD Zen ; Tablet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Yellow Crocus HD wallpaper for Standard 4:3 5:4 Fullscreen UXGA XGA SVGA QSXGA SXGA ; Wide 16:10 5:3 Widescreen WHXGA WQXGA WUXGA WXGA WGA ; HD 16:9 High Definition WQHD QWXGA 1080p 900p 720p QHD nHD ; Other 3:2 DVGA HVGA HQVGA devices ( Apple PowerBook G4 iPhone 4 3G 3GS iPod Touch ) ; Mobile VGA WVGA iPhone iPad PSP Phone - VGA QVGA Smartphone ( PocketPC GPS iPod Zune BlackBerry HTC Samsung LG Nokia Eten Asus ) WVGA WQVGA Smartphone ( HTC Samsung Sony Ericsson LG Vertu MIO ) HVGA Smartphone ( Apple iPhone iPod BlackBerry HTC Samsung Nokia ) Sony PSP Zune HD Zen ; Tablet 2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8600" cy="1791447"/>
                    </a:xfrm>
                    <a:prstGeom prst="rect">
                      <a:avLst/>
                    </a:prstGeom>
                    <a:noFill/>
                    <a:ln>
                      <a:noFill/>
                    </a:ln>
                  </pic:spPr>
                </pic:pic>
              </a:graphicData>
            </a:graphic>
          </wp:inline>
        </w:drawing>
      </w:r>
    </w:p>
    <w:p w:rsidR="004D6246" w:rsidRDefault="004D6246" w:rsidP="004D6246">
      <w:pPr>
        <w:jc w:val="both"/>
      </w:pPr>
      <w:r>
        <w:t>The month of February marks the last month of another mild winter and</w:t>
      </w:r>
      <w:r w:rsidR="000A4CA6">
        <w:t xml:space="preserve"> we were all very happy to see </w:t>
      </w:r>
      <w:r>
        <w:t xml:space="preserve">the crocuses bursting into flower, heralding the coming spring. </w:t>
      </w:r>
    </w:p>
    <w:p w:rsidR="004D6246" w:rsidRDefault="004D6246" w:rsidP="004D6246">
      <w:pPr>
        <w:jc w:val="both"/>
      </w:pPr>
      <w:r>
        <w:t xml:space="preserve">It was with great sadness and shock that we took note of the tragic incident in </w:t>
      </w:r>
      <w:r w:rsidRPr="003D112B">
        <w:rPr>
          <w:bCs/>
          <w:color w:val="000000"/>
          <w:lang w:val="en-US"/>
        </w:rPr>
        <w:t>Uhersk</w:t>
      </w:r>
      <w:r w:rsidRPr="007538C7">
        <w:rPr>
          <w:rStyle w:val="Strong"/>
          <w:b w:val="0"/>
          <w:lang w:val="cs-CZ"/>
        </w:rPr>
        <w:t>ý</w:t>
      </w:r>
      <w:r w:rsidRPr="003D112B">
        <w:rPr>
          <w:rStyle w:val="Strong"/>
          <w:lang w:val="cs-CZ"/>
        </w:rPr>
        <w:t xml:space="preserve"> </w:t>
      </w:r>
      <w:r w:rsidRPr="003D112B">
        <w:rPr>
          <w:rStyle w:val="Strong"/>
          <w:b w:val="0"/>
          <w:lang w:val="cs-CZ"/>
        </w:rPr>
        <w:t>Brod</w:t>
      </w:r>
      <w:r w:rsidR="0023064B">
        <w:rPr>
          <w:rStyle w:val="Strong"/>
          <w:b w:val="0"/>
          <w:lang w:val="cs-CZ"/>
        </w:rPr>
        <w:t xml:space="preserve">, South Moravia, </w:t>
      </w:r>
      <w:r>
        <w:t>where a mentally unstable man shot and killed 8 people in a restaurant before turning the gun on himself. Our deepest condolences go the families and friends of the victims.</w:t>
      </w:r>
    </w:p>
    <w:p w:rsidR="004D6246" w:rsidRDefault="0023064B" w:rsidP="004D6246">
      <w:pPr>
        <w:jc w:val="both"/>
      </w:pPr>
      <w:r>
        <w:t>Over the winter months, there were</w:t>
      </w:r>
      <w:r w:rsidR="004D6246">
        <w:t xml:space="preserve"> warnings in media reports of nasty winter respiratory and flu infections that were reaching almost epidemic proportions in the Czech Republic and affecting the work force everywhere. Initially we thought the warnings were exaggerated but, unfortunately, the Embassy did not escape and throughout </w:t>
      </w:r>
      <w:r w:rsidR="00C9037B">
        <w:t>February</w:t>
      </w:r>
      <w:r w:rsidR="004D6246">
        <w:t xml:space="preserve">, we were limping along with considerably reduced staff as stricken Embassy members were obliged to stay home to recover. But, we are resilient and by the end of the month we were back to full strength. </w:t>
      </w:r>
    </w:p>
    <w:p w:rsidR="00C35B83" w:rsidRDefault="00C35B83" w:rsidP="00880D13">
      <w:pPr>
        <w:pStyle w:val="ListParagraph"/>
        <w:ind w:left="0"/>
        <w:jc w:val="both"/>
        <w:rPr>
          <w:b/>
          <w:bCs/>
          <w:color w:val="000000"/>
          <w:lang w:val="en-US"/>
        </w:rPr>
      </w:pPr>
    </w:p>
    <w:p w:rsidR="002E1194" w:rsidRDefault="00462239" w:rsidP="00880D13">
      <w:pPr>
        <w:pStyle w:val="ListParagraph"/>
        <w:ind w:left="0"/>
        <w:jc w:val="both"/>
        <w:rPr>
          <w:b/>
          <w:bCs/>
          <w:color w:val="000000"/>
          <w:lang w:val="en-US"/>
        </w:rPr>
      </w:pPr>
      <w:r>
        <w:rPr>
          <w:b/>
          <w:bCs/>
          <w:color w:val="000000"/>
          <w:lang w:val="en-US"/>
        </w:rPr>
        <w:lastRenderedPageBreak/>
        <w:t>EVENTS</w:t>
      </w:r>
      <w:r w:rsidR="002E1194" w:rsidRPr="00111D39">
        <w:rPr>
          <w:b/>
          <w:bCs/>
          <w:color w:val="000000"/>
          <w:lang w:val="en-US"/>
        </w:rPr>
        <w:t xml:space="preserve">/ </w:t>
      </w:r>
      <w:r w:rsidR="00EB3BD0">
        <w:rPr>
          <w:b/>
          <w:bCs/>
          <w:color w:val="000000"/>
          <w:lang w:val="en-US"/>
        </w:rPr>
        <w:t xml:space="preserve">EMBASSY’S </w:t>
      </w:r>
      <w:r w:rsidR="002E1194" w:rsidRPr="00111D39">
        <w:rPr>
          <w:b/>
          <w:bCs/>
          <w:color w:val="000000"/>
          <w:lang w:val="en-US"/>
        </w:rPr>
        <w:t xml:space="preserve"> PROGRAMME</w:t>
      </w:r>
    </w:p>
    <w:p w:rsidR="00431FF5" w:rsidRDefault="00431FF5" w:rsidP="002E1194">
      <w:pPr>
        <w:tabs>
          <w:tab w:val="left" w:pos="0"/>
        </w:tabs>
        <w:ind w:right="-12"/>
        <w:rPr>
          <w:b/>
          <w:bCs/>
          <w:color w:val="000000"/>
          <w:lang w:val="en-US"/>
        </w:rPr>
      </w:pPr>
    </w:p>
    <w:p w:rsidR="00431FF5" w:rsidRDefault="00376926" w:rsidP="002E1194">
      <w:pPr>
        <w:tabs>
          <w:tab w:val="left" w:pos="0"/>
        </w:tabs>
        <w:ind w:right="-12"/>
        <w:rPr>
          <w:b/>
          <w:bCs/>
          <w:i/>
          <w:color w:val="000000"/>
          <w:lang w:val="en-US"/>
        </w:rPr>
      </w:pPr>
      <w:r>
        <w:rPr>
          <w:b/>
          <w:bCs/>
          <w:i/>
          <w:color w:val="000000"/>
          <w:lang w:val="en-US"/>
        </w:rPr>
        <w:t>Annual</w:t>
      </w:r>
      <w:r w:rsidR="00431FF5" w:rsidRPr="00431FF5">
        <w:rPr>
          <w:b/>
          <w:bCs/>
          <w:i/>
          <w:color w:val="000000"/>
          <w:lang w:val="en-US"/>
        </w:rPr>
        <w:t xml:space="preserve"> meeting with Mayor of Prague</w:t>
      </w:r>
    </w:p>
    <w:p w:rsidR="006C52A9" w:rsidRDefault="00C35B83" w:rsidP="00B34A34">
      <w:pPr>
        <w:tabs>
          <w:tab w:val="left" w:pos="0"/>
        </w:tabs>
        <w:ind w:right="-12"/>
        <w:jc w:val="both"/>
        <w:rPr>
          <w:bCs/>
          <w:color w:val="000000"/>
          <w:lang w:val="en-US"/>
        </w:rPr>
      </w:pPr>
      <w:r>
        <w:rPr>
          <w:noProof/>
          <w:lang w:val="en-US"/>
        </w:rPr>
        <w:drawing>
          <wp:anchor distT="0" distB="0" distL="114300" distR="114300" simplePos="0" relativeHeight="251686912" behindDoc="1" locked="0" layoutInCell="1" allowOverlap="1" wp14:anchorId="175E3F62" wp14:editId="15B2543E">
            <wp:simplePos x="0" y="0"/>
            <wp:positionH relativeFrom="column">
              <wp:posOffset>-31115</wp:posOffset>
            </wp:positionH>
            <wp:positionV relativeFrom="paragraph">
              <wp:posOffset>194945</wp:posOffset>
            </wp:positionV>
            <wp:extent cx="809625" cy="1079500"/>
            <wp:effectExtent l="0" t="0" r="9525" b="6350"/>
            <wp:wrapTight wrapText="bothSides">
              <wp:wrapPolygon edited="0">
                <wp:start x="0" y="0"/>
                <wp:lineTo x="0" y="21346"/>
                <wp:lineTo x="21346" y="21346"/>
                <wp:lineTo x="21346" y="0"/>
                <wp:lineTo x="0" y="0"/>
              </wp:wrapPolygon>
            </wp:wrapTight>
            <wp:docPr id="12" name="Picture 12" descr="Description: http://www.praha.eu/public/3d/c2/48/1966736_549124_Krnac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www.praha.eu/public/3d/c2/48/1966736_549124_Krnacova.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80962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681">
        <w:rPr>
          <w:bCs/>
          <w:color w:val="000000"/>
          <w:lang w:val="en-US"/>
        </w:rPr>
        <w:t xml:space="preserve">The </w:t>
      </w:r>
      <w:r w:rsidR="00376926">
        <w:rPr>
          <w:bCs/>
          <w:color w:val="000000"/>
          <w:lang w:val="en-US"/>
        </w:rPr>
        <w:t xml:space="preserve">annual reception that the </w:t>
      </w:r>
      <w:r w:rsidR="00173681">
        <w:rPr>
          <w:bCs/>
          <w:color w:val="000000"/>
          <w:lang w:val="en-US"/>
        </w:rPr>
        <w:t>Mayor</w:t>
      </w:r>
      <w:r w:rsidR="00376926">
        <w:rPr>
          <w:bCs/>
          <w:color w:val="000000"/>
          <w:lang w:val="en-US"/>
        </w:rPr>
        <w:t xml:space="preserve"> of Prague hosts for t</w:t>
      </w:r>
      <w:r w:rsidR="00173681">
        <w:rPr>
          <w:bCs/>
          <w:color w:val="000000"/>
          <w:lang w:val="en-US"/>
        </w:rPr>
        <w:t xml:space="preserve">he Diplomatic Corps </w:t>
      </w:r>
      <w:r w:rsidR="00903BE4">
        <w:rPr>
          <w:bCs/>
          <w:color w:val="000000"/>
          <w:lang w:val="en-US"/>
        </w:rPr>
        <w:t>took place</w:t>
      </w:r>
      <w:r w:rsidR="00173681">
        <w:rPr>
          <w:bCs/>
          <w:color w:val="000000"/>
          <w:lang w:val="en-US"/>
        </w:rPr>
        <w:t xml:space="preserve"> o</w:t>
      </w:r>
      <w:r w:rsidR="00431FF5" w:rsidRPr="00431FF5">
        <w:rPr>
          <w:bCs/>
          <w:color w:val="000000"/>
          <w:lang w:val="en-US"/>
        </w:rPr>
        <w:t>n 5 February 2015</w:t>
      </w:r>
      <w:r w:rsidR="00903BE4">
        <w:rPr>
          <w:bCs/>
          <w:color w:val="000000"/>
          <w:lang w:val="en-US"/>
        </w:rPr>
        <w:t xml:space="preserve"> at the Mayor’s Residence</w:t>
      </w:r>
      <w:r w:rsidR="00B068B0">
        <w:rPr>
          <w:bCs/>
          <w:color w:val="000000"/>
          <w:lang w:val="en-US"/>
        </w:rPr>
        <w:t>. The new Mayor</w:t>
      </w:r>
      <w:r w:rsidR="009F5F23">
        <w:rPr>
          <w:bCs/>
          <w:color w:val="000000"/>
          <w:lang w:val="en-US"/>
        </w:rPr>
        <w:t xml:space="preserve"> of Prague</w:t>
      </w:r>
      <w:r w:rsidR="00806562">
        <w:rPr>
          <w:bCs/>
          <w:color w:val="000000"/>
          <w:lang w:val="en-US"/>
        </w:rPr>
        <w:t>,</w:t>
      </w:r>
      <w:r w:rsidR="00431FF5">
        <w:rPr>
          <w:bCs/>
          <w:color w:val="000000"/>
          <w:lang w:val="en-US"/>
        </w:rPr>
        <w:t xml:space="preserve"> Ms Adriana Krnáčová</w:t>
      </w:r>
      <w:r w:rsidR="00806562">
        <w:rPr>
          <w:bCs/>
          <w:color w:val="000000"/>
          <w:lang w:val="en-US"/>
        </w:rPr>
        <w:t>,</w:t>
      </w:r>
      <w:r w:rsidR="00B068B0">
        <w:rPr>
          <w:bCs/>
          <w:color w:val="000000"/>
          <w:lang w:val="en-US"/>
        </w:rPr>
        <w:t xml:space="preserve"> (</w:t>
      </w:r>
      <w:r w:rsidR="009F5F23">
        <w:rPr>
          <w:bCs/>
          <w:color w:val="000000"/>
          <w:lang w:val="en-US"/>
        </w:rPr>
        <w:t xml:space="preserve">nominated by </w:t>
      </w:r>
      <w:r w:rsidR="00806562">
        <w:rPr>
          <w:bCs/>
          <w:color w:val="000000"/>
          <w:lang w:val="en-US"/>
        </w:rPr>
        <w:t xml:space="preserve">the </w:t>
      </w:r>
      <w:r w:rsidR="00B068B0">
        <w:rPr>
          <w:bCs/>
          <w:color w:val="000000"/>
          <w:lang w:val="en-US"/>
        </w:rPr>
        <w:t>ANO</w:t>
      </w:r>
      <w:r w:rsidR="009F5F23">
        <w:rPr>
          <w:bCs/>
          <w:color w:val="000000"/>
          <w:lang w:val="en-US"/>
        </w:rPr>
        <w:t xml:space="preserve"> political movement</w:t>
      </w:r>
      <w:r w:rsidR="00B068B0">
        <w:rPr>
          <w:bCs/>
          <w:color w:val="000000"/>
          <w:lang w:val="en-US"/>
        </w:rPr>
        <w:t xml:space="preserve">) </w:t>
      </w:r>
      <w:r w:rsidR="00806562">
        <w:rPr>
          <w:bCs/>
          <w:color w:val="000000"/>
          <w:lang w:val="en-US"/>
        </w:rPr>
        <w:t xml:space="preserve">gave a briefing on the </w:t>
      </w:r>
      <w:r w:rsidR="00B068B0">
        <w:rPr>
          <w:bCs/>
          <w:color w:val="000000"/>
          <w:lang w:val="en-US"/>
        </w:rPr>
        <w:t>achievements</w:t>
      </w:r>
      <w:r w:rsidR="00806562">
        <w:rPr>
          <w:bCs/>
          <w:color w:val="000000"/>
          <w:lang w:val="en-US"/>
        </w:rPr>
        <w:t xml:space="preserve"> of the City of Prague and its </w:t>
      </w:r>
      <w:r w:rsidR="00B068B0">
        <w:rPr>
          <w:bCs/>
          <w:color w:val="000000"/>
          <w:lang w:val="en-US"/>
        </w:rPr>
        <w:t>goals for the current year</w:t>
      </w:r>
      <w:r w:rsidR="00806562">
        <w:rPr>
          <w:bCs/>
          <w:color w:val="000000"/>
          <w:lang w:val="en-US"/>
        </w:rPr>
        <w:t>.</w:t>
      </w:r>
    </w:p>
    <w:p w:rsidR="00D83174" w:rsidRDefault="006C52A9" w:rsidP="006C52A9">
      <w:pPr>
        <w:tabs>
          <w:tab w:val="left" w:pos="0"/>
        </w:tabs>
        <w:ind w:right="-12"/>
        <w:jc w:val="center"/>
        <w:rPr>
          <w:bCs/>
          <w:color w:val="000000"/>
          <w:lang w:val="en-US"/>
        </w:rPr>
      </w:pPr>
      <w:r>
        <w:rPr>
          <w:noProof/>
          <w:lang w:val="en-US"/>
        </w:rPr>
        <w:drawing>
          <wp:inline distT="0" distB="0" distL="0" distR="0" wp14:anchorId="55F24B63" wp14:editId="4B430954">
            <wp:extent cx="1781175" cy="577194"/>
            <wp:effectExtent l="0" t="0" r="0" b="0"/>
            <wp:docPr id="9" name="Picture 9" descr="Description: Praha.eu – Portal of Pragu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raha.eu – Portal of Prague"/>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r="6031"/>
                    <a:stretch/>
                  </pic:blipFill>
                  <pic:spPr bwMode="auto">
                    <a:xfrm>
                      <a:off x="0" y="0"/>
                      <a:ext cx="1782132" cy="577504"/>
                    </a:xfrm>
                    <a:prstGeom prst="rect">
                      <a:avLst/>
                    </a:prstGeom>
                    <a:noFill/>
                    <a:ln>
                      <a:noFill/>
                    </a:ln>
                    <a:extLst>
                      <a:ext uri="{53640926-AAD7-44D8-BBD7-CCE9431645EC}">
                        <a14:shadowObscured xmlns:a14="http://schemas.microsoft.com/office/drawing/2010/main"/>
                      </a:ext>
                    </a:extLst>
                  </pic:spPr>
                </pic:pic>
              </a:graphicData>
            </a:graphic>
          </wp:inline>
        </w:drawing>
      </w:r>
    </w:p>
    <w:p w:rsidR="00FC5C8E" w:rsidRDefault="00FC5C8E" w:rsidP="006C52A9">
      <w:pPr>
        <w:tabs>
          <w:tab w:val="left" w:pos="0"/>
        </w:tabs>
        <w:ind w:right="-12"/>
        <w:jc w:val="center"/>
        <w:rPr>
          <w:bCs/>
          <w:color w:val="000000"/>
          <w:lang w:val="en-US"/>
        </w:rPr>
      </w:pPr>
    </w:p>
    <w:p w:rsidR="00D83174" w:rsidRDefault="00D83174" w:rsidP="007D5B5F">
      <w:pPr>
        <w:jc w:val="center"/>
        <w:rPr>
          <w:b/>
          <w:bCs/>
          <w:color w:val="000000"/>
          <w:lang w:val="en-US"/>
        </w:rPr>
      </w:pPr>
      <w:r>
        <w:rPr>
          <w:noProof/>
          <w:lang w:val="en-US"/>
        </w:rPr>
        <w:drawing>
          <wp:inline distT="0" distB="0" distL="0" distR="0" wp14:anchorId="65C9B8B9" wp14:editId="06C08FEA">
            <wp:extent cx="2505075" cy="1144293"/>
            <wp:effectExtent l="0" t="0" r="0" b="0"/>
            <wp:docPr id="10" name="Picture 10" descr="Description: http://www.praha.eu/public/94/8e/e9/1764497_423943_rezidence_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praha.eu/public/94/8e/e9/1764497_423943_rezidence_729.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02205" cy="1142982"/>
                    </a:xfrm>
                    <a:prstGeom prst="rect">
                      <a:avLst/>
                    </a:prstGeom>
                    <a:noFill/>
                    <a:ln>
                      <a:noFill/>
                    </a:ln>
                  </pic:spPr>
                </pic:pic>
              </a:graphicData>
            </a:graphic>
          </wp:inline>
        </w:drawing>
      </w:r>
    </w:p>
    <w:p w:rsidR="00D83174" w:rsidRPr="00D83174" w:rsidRDefault="00D83174" w:rsidP="007D5B5F">
      <w:pPr>
        <w:jc w:val="center"/>
        <w:rPr>
          <w:bCs/>
          <w:i/>
          <w:color w:val="000000"/>
          <w:sz w:val="20"/>
          <w:szCs w:val="20"/>
          <w:lang w:val="en-US"/>
        </w:rPr>
      </w:pPr>
      <w:r w:rsidRPr="00D83174">
        <w:rPr>
          <w:bCs/>
          <w:i/>
          <w:color w:val="000000"/>
          <w:sz w:val="20"/>
          <w:szCs w:val="20"/>
          <w:lang w:val="en-US"/>
        </w:rPr>
        <w:t>Mayor’s Residence</w:t>
      </w:r>
    </w:p>
    <w:p w:rsidR="00FB59D5" w:rsidRDefault="00FB59D5" w:rsidP="00D83174">
      <w:pPr>
        <w:jc w:val="center"/>
        <w:rPr>
          <w:b/>
          <w:bCs/>
          <w:color w:val="000000"/>
          <w:lang w:val="en-US"/>
        </w:rPr>
      </w:pPr>
    </w:p>
    <w:p w:rsidR="00744894" w:rsidRDefault="00744894" w:rsidP="00AE6C76">
      <w:pPr>
        <w:jc w:val="both"/>
        <w:rPr>
          <w:b/>
          <w:bCs/>
          <w:i/>
          <w:color w:val="000000"/>
          <w:lang w:val="en-US"/>
        </w:rPr>
      </w:pPr>
      <w:r w:rsidRPr="00744894">
        <w:rPr>
          <w:b/>
          <w:bCs/>
          <w:i/>
          <w:color w:val="000000"/>
          <w:lang w:val="en-US"/>
        </w:rPr>
        <w:t>Lunch of Africa Group</w:t>
      </w:r>
    </w:p>
    <w:p w:rsidR="00A053E0" w:rsidRDefault="00744894" w:rsidP="00AE6C76">
      <w:pPr>
        <w:jc w:val="both"/>
      </w:pPr>
      <w:r w:rsidRPr="00744894">
        <w:rPr>
          <w:bCs/>
          <w:color w:val="000000"/>
          <w:lang w:val="en-US"/>
        </w:rPr>
        <w:t xml:space="preserve">On 24 </w:t>
      </w:r>
      <w:r>
        <w:rPr>
          <w:bCs/>
          <w:color w:val="000000"/>
          <w:lang w:val="en-US"/>
        </w:rPr>
        <w:t>February</w:t>
      </w:r>
      <w:r w:rsidR="008255D3">
        <w:rPr>
          <w:bCs/>
          <w:color w:val="000000"/>
          <w:lang w:val="en-US"/>
        </w:rPr>
        <w:t xml:space="preserve"> 2015</w:t>
      </w:r>
      <w:r>
        <w:rPr>
          <w:bCs/>
          <w:color w:val="000000"/>
          <w:lang w:val="en-US"/>
        </w:rPr>
        <w:t xml:space="preserve"> Ambassador attended a lunch of Africa</w:t>
      </w:r>
      <w:r w:rsidR="00A053E0">
        <w:rPr>
          <w:bCs/>
          <w:color w:val="000000"/>
          <w:lang w:val="en-US"/>
        </w:rPr>
        <w:t xml:space="preserve"> G</w:t>
      </w:r>
      <w:r>
        <w:rPr>
          <w:bCs/>
          <w:color w:val="000000"/>
          <w:lang w:val="en-US"/>
        </w:rPr>
        <w:t xml:space="preserve">roup hosted by the </w:t>
      </w:r>
      <w:r w:rsidR="00A053E0">
        <w:rPr>
          <w:bCs/>
          <w:color w:val="000000"/>
          <w:lang w:val="en-US"/>
        </w:rPr>
        <w:t xml:space="preserve">Dean of the </w:t>
      </w:r>
      <w:r w:rsidR="00493CC8">
        <w:rPr>
          <w:bCs/>
          <w:color w:val="000000"/>
          <w:lang w:val="en-US"/>
        </w:rPr>
        <w:t>G</w:t>
      </w:r>
      <w:r w:rsidR="00A053E0">
        <w:rPr>
          <w:bCs/>
          <w:color w:val="000000"/>
          <w:lang w:val="en-US"/>
        </w:rPr>
        <w:t xml:space="preserve">roup, </w:t>
      </w:r>
      <w:r>
        <w:rPr>
          <w:bCs/>
          <w:color w:val="000000"/>
          <w:lang w:val="en-US"/>
        </w:rPr>
        <w:t xml:space="preserve">Ambassador of Morocco. </w:t>
      </w:r>
      <w:r w:rsidR="00454160">
        <w:rPr>
          <w:bCs/>
          <w:color w:val="000000"/>
          <w:lang w:val="en-US"/>
        </w:rPr>
        <w:t xml:space="preserve">African </w:t>
      </w:r>
      <w:r w:rsidR="00A053E0">
        <w:rPr>
          <w:bCs/>
          <w:color w:val="000000"/>
          <w:lang w:val="en-US"/>
        </w:rPr>
        <w:t xml:space="preserve">Embassies in </w:t>
      </w:r>
      <w:r w:rsidR="00454160">
        <w:rPr>
          <w:bCs/>
          <w:color w:val="000000"/>
          <w:lang w:val="en-US"/>
        </w:rPr>
        <w:t>the Czech Republic</w:t>
      </w:r>
      <w:r w:rsidR="00A053E0">
        <w:rPr>
          <w:bCs/>
          <w:color w:val="000000"/>
          <w:lang w:val="en-US"/>
        </w:rPr>
        <w:t xml:space="preserve"> comp</w:t>
      </w:r>
      <w:r w:rsidR="00454160">
        <w:rPr>
          <w:bCs/>
          <w:color w:val="000000"/>
          <w:lang w:val="en-US"/>
        </w:rPr>
        <w:t>r</w:t>
      </w:r>
      <w:r w:rsidR="00A053E0">
        <w:rPr>
          <w:bCs/>
          <w:color w:val="000000"/>
          <w:lang w:val="en-US"/>
        </w:rPr>
        <w:t xml:space="preserve">ise </w:t>
      </w:r>
      <w:r w:rsidR="00F71602">
        <w:rPr>
          <w:bCs/>
          <w:color w:val="000000"/>
          <w:lang w:val="en-US"/>
        </w:rPr>
        <w:t xml:space="preserve"> Algeria</w:t>
      </w:r>
      <w:r w:rsidR="00454160">
        <w:rPr>
          <w:bCs/>
          <w:color w:val="000000"/>
          <w:lang w:val="en-US"/>
        </w:rPr>
        <w:t xml:space="preserve"> </w:t>
      </w:r>
      <w:r w:rsidR="00454160">
        <w:rPr>
          <w:noProof/>
          <w:color w:val="0000FF"/>
          <w:lang w:val="en-US"/>
        </w:rPr>
        <w:drawing>
          <wp:inline distT="0" distB="0" distL="0" distR="0" wp14:anchorId="01290FB8" wp14:editId="1F4CAB03">
            <wp:extent cx="219075" cy="146050"/>
            <wp:effectExtent l="0" t="0" r="9525" b="6350"/>
            <wp:docPr id="39" name="Picture 39" descr="Description: Description: http://www.theodora.com/flags/ag-t.gi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http://www.theodora.com/flags/ag-t.gif"/>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19075" cy="146050"/>
                    </a:xfrm>
                    <a:prstGeom prst="rect">
                      <a:avLst/>
                    </a:prstGeom>
                    <a:noFill/>
                    <a:ln>
                      <a:noFill/>
                    </a:ln>
                  </pic:spPr>
                </pic:pic>
              </a:graphicData>
            </a:graphic>
          </wp:inline>
        </w:drawing>
      </w:r>
      <w:r w:rsidR="00F71602">
        <w:rPr>
          <w:bCs/>
          <w:color w:val="000000"/>
          <w:lang w:val="en-US"/>
        </w:rPr>
        <w:t xml:space="preserve">, </w:t>
      </w:r>
      <w:r w:rsidR="00F71602">
        <w:t>Democratic Republic of Congo</w:t>
      </w:r>
      <w:r w:rsidR="00454160">
        <w:t xml:space="preserve"> </w:t>
      </w:r>
      <w:r w:rsidR="00454160">
        <w:rPr>
          <w:noProof/>
          <w:lang w:val="en-US"/>
        </w:rPr>
        <w:drawing>
          <wp:inline distT="0" distB="0" distL="0" distR="0" wp14:anchorId="3CFDF772" wp14:editId="760AB4F7">
            <wp:extent cx="209550" cy="139700"/>
            <wp:effectExtent l="0" t="0" r="0" b="0"/>
            <wp:docPr id="40" name="Picture 40" descr="Description: Description: Congo Democratic Republic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Congo Democratic Republic fla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09550" cy="139700"/>
                    </a:xfrm>
                    <a:prstGeom prst="rect">
                      <a:avLst/>
                    </a:prstGeom>
                    <a:noFill/>
                    <a:ln>
                      <a:noFill/>
                    </a:ln>
                  </pic:spPr>
                </pic:pic>
              </a:graphicData>
            </a:graphic>
          </wp:inline>
        </w:drawing>
      </w:r>
      <w:r w:rsidR="00F71602">
        <w:t>, Egypt</w:t>
      </w:r>
      <w:r w:rsidR="00454160">
        <w:t xml:space="preserve"> </w:t>
      </w:r>
      <w:r w:rsidR="00454160">
        <w:rPr>
          <w:noProof/>
          <w:color w:val="0000FF"/>
          <w:lang w:val="en-US"/>
        </w:rPr>
        <w:drawing>
          <wp:inline distT="0" distB="0" distL="0" distR="0" wp14:anchorId="309C03BD" wp14:editId="6C482C6B">
            <wp:extent cx="219075" cy="149158"/>
            <wp:effectExtent l="0" t="0" r="0" b="3810"/>
            <wp:docPr id="41" name="Picture 41" descr="Description: Description: http://www.theodora.com/wfb/egypt/eg-t.gi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http://www.theodora.com/wfb/egypt/eg-t.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20640" cy="150223"/>
                    </a:xfrm>
                    <a:prstGeom prst="rect">
                      <a:avLst/>
                    </a:prstGeom>
                    <a:noFill/>
                    <a:ln>
                      <a:noFill/>
                    </a:ln>
                  </pic:spPr>
                </pic:pic>
              </a:graphicData>
            </a:graphic>
          </wp:inline>
        </w:drawing>
      </w:r>
      <w:r w:rsidR="00F71602">
        <w:t>, Ghana</w:t>
      </w:r>
      <w:r w:rsidR="00454160">
        <w:t xml:space="preserve"> </w:t>
      </w:r>
      <w:r w:rsidR="00454160">
        <w:rPr>
          <w:noProof/>
          <w:color w:val="669999"/>
          <w:lang w:val="en-US"/>
        </w:rPr>
        <w:drawing>
          <wp:inline distT="0" distB="0" distL="0" distR="0" wp14:anchorId="1307CE64" wp14:editId="2D85A054">
            <wp:extent cx="252412" cy="149577"/>
            <wp:effectExtent l="0" t="0" r="0" b="3175"/>
            <wp:docPr id="42" name="Picture 42" descr="Description: Description: Ghan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Ghana fla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55567" cy="151447"/>
                    </a:xfrm>
                    <a:prstGeom prst="rect">
                      <a:avLst/>
                    </a:prstGeom>
                    <a:noFill/>
                    <a:ln>
                      <a:noFill/>
                    </a:ln>
                  </pic:spPr>
                </pic:pic>
              </a:graphicData>
            </a:graphic>
          </wp:inline>
        </w:drawing>
      </w:r>
      <w:r w:rsidR="00F71602">
        <w:t>, Libya</w:t>
      </w:r>
      <w:r w:rsidR="00454160">
        <w:t xml:space="preserve"> </w:t>
      </w:r>
      <w:r w:rsidR="00454160">
        <w:rPr>
          <w:noProof/>
          <w:lang w:val="en-US"/>
        </w:rPr>
        <w:drawing>
          <wp:inline distT="0" distB="0" distL="0" distR="0" wp14:anchorId="0AA2B07B" wp14:editId="1E591E73">
            <wp:extent cx="220230" cy="148318"/>
            <wp:effectExtent l="0" t="0" r="8890" b="4445"/>
            <wp:docPr id="43" name="Picture 43" descr="Description: Description: Libya Rebe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Libya Rebel fla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20230" cy="148318"/>
                    </a:xfrm>
                    <a:prstGeom prst="rect">
                      <a:avLst/>
                    </a:prstGeom>
                    <a:noFill/>
                    <a:ln>
                      <a:noFill/>
                    </a:ln>
                  </pic:spPr>
                </pic:pic>
              </a:graphicData>
            </a:graphic>
          </wp:inline>
        </w:drawing>
      </w:r>
      <w:r w:rsidR="00F71602">
        <w:t>, Morocco</w:t>
      </w:r>
      <w:r w:rsidR="00454160">
        <w:t xml:space="preserve"> </w:t>
      </w:r>
      <w:r w:rsidR="00454160">
        <w:rPr>
          <w:noProof/>
          <w:color w:val="669999"/>
          <w:lang w:val="en-US"/>
        </w:rPr>
        <w:drawing>
          <wp:inline distT="0" distB="0" distL="0" distR="0" wp14:anchorId="04C8FFA9" wp14:editId="2E0499B0">
            <wp:extent cx="230660" cy="152400"/>
            <wp:effectExtent l="0" t="0" r="0" b="0"/>
            <wp:docPr id="44" name="Picture 44" descr="Description: Description: Morocco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Morocco fla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30660" cy="152400"/>
                    </a:xfrm>
                    <a:prstGeom prst="rect">
                      <a:avLst/>
                    </a:prstGeom>
                    <a:noFill/>
                    <a:ln>
                      <a:noFill/>
                    </a:ln>
                  </pic:spPr>
                </pic:pic>
              </a:graphicData>
            </a:graphic>
          </wp:inline>
        </w:drawing>
      </w:r>
      <w:r w:rsidR="00F71602">
        <w:t>, Nigeria</w:t>
      </w:r>
      <w:r w:rsidR="00454160">
        <w:t xml:space="preserve"> </w:t>
      </w:r>
      <w:r w:rsidR="00454160">
        <w:rPr>
          <w:noProof/>
          <w:color w:val="669999"/>
          <w:lang w:val="en-US"/>
        </w:rPr>
        <w:drawing>
          <wp:inline distT="0" distB="0" distL="0" distR="0" wp14:anchorId="0F64192A" wp14:editId="0E260A98">
            <wp:extent cx="219075" cy="146050"/>
            <wp:effectExtent l="0" t="0" r="9525" b="6350"/>
            <wp:docPr id="45" name="Picture 45" descr="Description: Description: Nigeri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Nigeria flag"/>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22853" cy="148568"/>
                    </a:xfrm>
                    <a:prstGeom prst="rect">
                      <a:avLst/>
                    </a:prstGeom>
                    <a:noFill/>
                    <a:ln>
                      <a:noFill/>
                    </a:ln>
                  </pic:spPr>
                </pic:pic>
              </a:graphicData>
            </a:graphic>
          </wp:inline>
        </w:drawing>
      </w:r>
      <w:r w:rsidR="00F71602">
        <w:t>, South Africa</w:t>
      </w:r>
      <w:r w:rsidR="00454160">
        <w:t xml:space="preserve"> </w:t>
      </w:r>
      <w:r w:rsidR="00454160">
        <w:rPr>
          <w:noProof/>
          <w:color w:val="0000FF"/>
          <w:lang w:val="en-US"/>
        </w:rPr>
        <w:drawing>
          <wp:inline distT="0" distB="0" distL="0" distR="0" wp14:anchorId="5DEC4588" wp14:editId="4C346C2A">
            <wp:extent cx="200025" cy="120015"/>
            <wp:effectExtent l="0" t="0" r="9525" b="0"/>
            <wp:docPr id="46" name="Picture 46" descr="Description: Description: http://www.theodora.com/wfb/south_africa/sf-t.gif">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http://www.theodora.com/wfb/south_africa/sf-t.gif"/>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00025" cy="120015"/>
                    </a:xfrm>
                    <a:prstGeom prst="rect">
                      <a:avLst/>
                    </a:prstGeom>
                    <a:noFill/>
                    <a:ln>
                      <a:noFill/>
                    </a:ln>
                  </pic:spPr>
                </pic:pic>
              </a:graphicData>
            </a:graphic>
          </wp:inline>
        </w:drawing>
      </w:r>
      <w:r w:rsidR="00F71602">
        <w:t xml:space="preserve"> and Tunisia</w:t>
      </w:r>
      <w:r w:rsidR="00454160">
        <w:t xml:space="preserve"> </w:t>
      </w:r>
      <w:r w:rsidR="00454160">
        <w:rPr>
          <w:noProof/>
          <w:lang w:val="en-US"/>
        </w:rPr>
        <w:drawing>
          <wp:inline distT="0" distB="0" distL="0" distR="0" wp14:anchorId="77AE6735" wp14:editId="78BA4A52">
            <wp:extent cx="226541" cy="152400"/>
            <wp:effectExtent l="0" t="0" r="2540" b="0"/>
            <wp:docPr id="47" name="Picture 47" descr="Description: Description: C:\Users\herclovaz\Desktop\tunisi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herclovaz\Desktop\tunisia-t.gif"/>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28600" cy="153785"/>
                    </a:xfrm>
                    <a:prstGeom prst="rect">
                      <a:avLst/>
                    </a:prstGeom>
                    <a:noFill/>
                    <a:ln>
                      <a:noFill/>
                    </a:ln>
                  </pic:spPr>
                </pic:pic>
              </a:graphicData>
            </a:graphic>
          </wp:inline>
        </w:drawing>
      </w:r>
      <w:r w:rsidR="00A053E0">
        <w:t xml:space="preserve">. </w:t>
      </w:r>
    </w:p>
    <w:p w:rsidR="00134BC7" w:rsidRDefault="00134BC7" w:rsidP="00AE6C76">
      <w:pPr>
        <w:jc w:val="both"/>
      </w:pPr>
    </w:p>
    <w:p w:rsidR="00A053E0" w:rsidRDefault="00A053E0" w:rsidP="00AE6C76">
      <w:pPr>
        <w:jc w:val="both"/>
      </w:pPr>
      <w:r>
        <w:lastRenderedPageBreak/>
        <w:t>The group</w:t>
      </w:r>
      <w:r w:rsidR="00454160">
        <w:t xml:space="preserve"> </w:t>
      </w:r>
      <w:r w:rsidR="00F71602">
        <w:t xml:space="preserve">discussed </w:t>
      </w:r>
      <w:r>
        <w:t>ways jointly to promote greater awareness of the African continent in the Czech Republic during 2015, focusing on the continent’s rich history and culture as well as opportunities for engagement at many levels.</w:t>
      </w:r>
    </w:p>
    <w:p w:rsidR="00A053E0" w:rsidRDefault="00A053E0" w:rsidP="00AE6C76">
      <w:pPr>
        <w:jc w:val="both"/>
      </w:pPr>
    </w:p>
    <w:p w:rsidR="00744894" w:rsidRDefault="00744894" w:rsidP="00AE6C76">
      <w:pPr>
        <w:jc w:val="both"/>
        <w:rPr>
          <w:b/>
          <w:bCs/>
          <w:i/>
          <w:color w:val="000000"/>
          <w:lang w:val="en-US"/>
        </w:rPr>
      </w:pPr>
      <w:r w:rsidRPr="00744894">
        <w:rPr>
          <w:b/>
          <w:bCs/>
          <w:i/>
          <w:color w:val="000000"/>
          <w:lang w:val="en-US"/>
        </w:rPr>
        <w:t>Visit of Ms Mora</w:t>
      </w:r>
      <w:r>
        <w:rPr>
          <w:b/>
          <w:bCs/>
          <w:i/>
          <w:color w:val="000000"/>
          <w:lang w:val="en-US"/>
        </w:rPr>
        <w:t>k</w:t>
      </w:r>
      <w:r w:rsidRPr="00744894">
        <w:rPr>
          <w:b/>
          <w:bCs/>
          <w:i/>
          <w:color w:val="000000"/>
          <w:lang w:val="en-US"/>
        </w:rPr>
        <w:t>e</w:t>
      </w:r>
    </w:p>
    <w:p w:rsidR="00744894" w:rsidRDefault="00744894" w:rsidP="00AE6C76">
      <w:pPr>
        <w:jc w:val="both"/>
        <w:rPr>
          <w:bCs/>
          <w:color w:val="000000"/>
          <w:lang w:val="en-US"/>
        </w:rPr>
      </w:pPr>
      <w:r>
        <w:rPr>
          <w:bCs/>
          <w:color w:val="000000"/>
          <w:lang w:val="en-US"/>
        </w:rPr>
        <w:t xml:space="preserve">Ms Rachel Morake, Corporate Service Manager from the South African Embassy in Rome visited Prague from  </w:t>
      </w:r>
      <w:r w:rsidR="005161F9">
        <w:rPr>
          <w:bCs/>
          <w:color w:val="000000"/>
          <w:lang w:val="en-US"/>
        </w:rPr>
        <w:t>3 - 6</w:t>
      </w:r>
      <w:r>
        <w:rPr>
          <w:bCs/>
          <w:color w:val="000000"/>
          <w:lang w:val="en-US"/>
        </w:rPr>
        <w:t xml:space="preserve">   February 2015 to </w:t>
      </w:r>
      <w:r w:rsidR="005161F9">
        <w:rPr>
          <w:bCs/>
          <w:color w:val="000000"/>
          <w:lang w:val="en-US"/>
        </w:rPr>
        <w:t xml:space="preserve">negotiate </w:t>
      </w:r>
      <w:r>
        <w:rPr>
          <w:bCs/>
          <w:color w:val="000000"/>
          <w:lang w:val="en-US"/>
        </w:rPr>
        <w:t xml:space="preserve"> some purchases for the </w:t>
      </w:r>
      <w:r w:rsidR="005161F9">
        <w:rPr>
          <w:bCs/>
          <w:color w:val="000000"/>
          <w:lang w:val="en-US"/>
        </w:rPr>
        <w:t xml:space="preserve">Rome </w:t>
      </w:r>
      <w:r>
        <w:rPr>
          <w:bCs/>
          <w:color w:val="000000"/>
          <w:lang w:val="en-US"/>
        </w:rPr>
        <w:t>Embassy. Ms Hlávková accompanied Ms Mora</w:t>
      </w:r>
      <w:r w:rsidR="00A053E0">
        <w:rPr>
          <w:bCs/>
          <w:color w:val="000000"/>
          <w:lang w:val="en-US"/>
        </w:rPr>
        <w:t>k</w:t>
      </w:r>
      <w:r>
        <w:rPr>
          <w:bCs/>
          <w:color w:val="000000"/>
          <w:lang w:val="en-US"/>
        </w:rPr>
        <w:t>e</w:t>
      </w:r>
      <w:r w:rsidR="00A053E0">
        <w:rPr>
          <w:bCs/>
          <w:color w:val="000000"/>
          <w:lang w:val="en-US"/>
        </w:rPr>
        <w:t xml:space="preserve"> and together they managed a successful outcome</w:t>
      </w:r>
      <w:r>
        <w:rPr>
          <w:bCs/>
          <w:color w:val="000000"/>
          <w:lang w:val="en-US"/>
        </w:rPr>
        <w:t xml:space="preserve">. </w:t>
      </w:r>
    </w:p>
    <w:p w:rsidR="00744894" w:rsidRPr="00744894" w:rsidRDefault="00AF2F1D" w:rsidP="00AF2F1D">
      <w:pPr>
        <w:jc w:val="center"/>
        <w:rPr>
          <w:bCs/>
          <w:color w:val="000000"/>
          <w:lang w:val="en-US"/>
        </w:rPr>
      </w:pPr>
      <w:r>
        <w:rPr>
          <w:rFonts w:ascii="Arial" w:hAnsi="Arial" w:cs="Arial"/>
          <w:noProof/>
          <w:color w:val="FFFFFF"/>
          <w:sz w:val="30"/>
          <w:szCs w:val="30"/>
          <w:lang w:val="en-US"/>
        </w:rPr>
        <w:drawing>
          <wp:inline distT="0" distB="0" distL="0" distR="0">
            <wp:extent cx="1590675" cy="244565"/>
            <wp:effectExtent l="0" t="0" r="0" b="3175"/>
            <wp:docPr id="33" name="Picture 33" descr="http://lnx.sudafrica.it/open2b/var/sett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nx.sudafrica.it/open2b/var/setting/log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88853" cy="244285"/>
                    </a:xfrm>
                    <a:prstGeom prst="rect">
                      <a:avLst/>
                    </a:prstGeom>
                    <a:noFill/>
                    <a:ln>
                      <a:noFill/>
                    </a:ln>
                  </pic:spPr>
                </pic:pic>
              </a:graphicData>
            </a:graphic>
          </wp:inline>
        </w:drawing>
      </w:r>
    </w:p>
    <w:p w:rsidR="00744894" w:rsidRDefault="00744894" w:rsidP="00AE6C76">
      <w:pPr>
        <w:jc w:val="both"/>
        <w:rPr>
          <w:b/>
          <w:bCs/>
          <w:color w:val="000000"/>
          <w:lang w:val="en-US"/>
        </w:rPr>
      </w:pPr>
    </w:p>
    <w:p w:rsidR="00B068B0" w:rsidRDefault="00B068B0" w:rsidP="00B068B0">
      <w:pPr>
        <w:jc w:val="both"/>
        <w:rPr>
          <w:b/>
          <w:bCs/>
          <w:i/>
          <w:color w:val="000000"/>
          <w:lang w:val="en-US"/>
        </w:rPr>
      </w:pPr>
      <w:r w:rsidRPr="00454160">
        <w:rPr>
          <w:b/>
          <w:bCs/>
          <w:i/>
          <w:color w:val="000000"/>
          <w:lang w:val="en-US"/>
        </w:rPr>
        <w:t xml:space="preserve">Meeting with Mr </w:t>
      </w:r>
      <w:r>
        <w:rPr>
          <w:b/>
          <w:bCs/>
          <w:i/>
          <w:color w:val="000000"/>
          <w:lang w:val="en-US"/>
        </w:rPr>
        <w:t xml:space="preserve">Christian </w:t>
      </w:r>
      <w:r w:rsidRPr="00454160">
        <w:rPr>
          <w:b/>
          <w:bCs/>
          <w:i/>
          <w:color w:val="000000"/>
          <w:lang w:val="en-US"/>
        </w:rPr>
        <w:t>Gerber</w:t>
      </w:r>
    </w:p>
    <w:p w:rsidR="00B068B0" w:rsidRPr="00744894" w:rsidRDefault="00B068B0" w:rsidP="00B068B0">
      <w:pPr>
        <w:jc w:val="both"/>
        <w:rPr>
          <w:bCs/>
          <w:color w:val="000000"/>
          <w:lang w:val="en-US"/>
        </w:rPr>
      </w:pPr>
      <w:r>
        <w:rPr>
          <w:noProof/>
          <w:lang w:val="en-US"/>
        </w:rPr>
        <w:drawing>
          <wp:anchor distT="0" distB="0" distL="114300" distR="114300" simplePos="0" relativeHeight="251693056" behindDoc="1" locked="0" layoutInCell="1" allowOverlap="1" wp14:anchorId="7CE5B3C0" wp14:editId="132DD98B">
            <wp:simplePos x="0" y="0"/>
            <wp:positionH relativeFrom="column">
              <wp:posOffset>28575</wp:posOffset>
            </wp:positionH>
            <wp:positionV relativeFrom="paragraph">
              <wp:posOffset>70485</wp:posOffset>
            </wp:positionV>
            <wp:extent cx="1428750" cy="371475"/>
            <wp:effectExtent l="0" t="0" r="0" b="9525"/>
            <wp:wrapTight wrapText="bothSides">
              <wp:wrapPolygon edited="0">
                <wp:start x="288" y="0"/>
                <wp:lineTo x="0" y="21046"/>
                <wp:lineTo x="21312" y="21046"/>
                <wp:lineTo x="21024" y="0"/>
                <wp:lineTo x="288" y="0"/>
              </wp:wrapPolygon>
            </wp:wrapTight>
            <wp:docPr id="48" name="Picture 48" descr="Description: http://www.bez.sk/public/data/mediabox/logos_fe/logo3.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bez.sk/public/data/mediabox/logos_fe/logo3.png"/>
                    <pic:cNvPicPr>
                      <a:picLocks noChangeAspect="1" noChangeArrowheads="1"/>
                    </pic:cNvPicPr>
                  </pic:nvPicPr>
                  <pic:blipFill rotWithShape="1">
                    <a:blip r:embed="rId46" r:link="rId47">
                      <a:extLst>
                        <a:ext uri="{28A0092B-C50C-407E-A947-70E740481C1C}">
                          <a14:useLocalDpi xmlns:a14="http://schemas.microsoft.com/office/drawing/2010/main" val="0"/>
                        </a:ext>
                      </a:extLst>
                    </a:blip>
                    <a:srcRect t="28889" b="27777"/>
                    <a:stretch/>
                  </pic:blipFill>
                  <pic:spPr bwMode="auto">
                    <a:xfrm>
                      <a:off x="0" y="0"/>
                      <a:ext cx="1428750" cy="37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color w:val="000000"/>
          <w:lang w:val="en-US"/>
        </w:rPr>
        <w:t xml:space="preserve">The Ambassador and Ms Hlávková met </w:t>
      </w:r>
      <w:r w:rsidR="00493AE2">
        <w:rPr>
          <w:bCs/>
          <w:color w:val="000000"/>
          <w:lang w:val="en-US"/>
        </w:rPr>
        <w:t xml:space="preserve">the newly arrived CEO of the ETD Transformers </w:t>
      </w:r>
      <w:r>
        <w:rPr>
          <w:bCs/>
          <w:color w:val="000000"/>
          <w:lang w:val="en-US"/>
        </w:rPr>
        <w:t xml:space="preserve">Mr Christian Gerber </w:t>
      </w:r>
      <w:r>
        <w:rPr>
          <w:noProof/>
          <w:lang w:val="en-US"/>
        </w:rPr>
        <w:t>on 19 February 2015</w:t>
      </w:r>
      <w:r w:rsidR="00493AE2">
        <w:rPr>
          <w:noProof/>
          <w:lang w:val="en-US"/>
        </w:rPr>
        <w:t>. Mr Gerber is a South African. He came</w:t>
      </w:r>
      <w:r>
        <w:rPr>
          <w:bCs/>
          <w:color w:val="000000"/>
          <w:lang w:val="en-US"/>
        </w:rPr>
        <w:t xml:space="preserve"> to </w:t>
      </w:r>
      <w:r w:rsidR="00493AE2">
        <w:rPr>
          <w:bCs/>
          <w:color w:val="000000"/>
          <w:lang w:val="en-US"/>
        </w:rPr>
        <w:t xml:space="preserve">introduce himself and </w:t>
      </w:r>
      <w:r>
        <w:rPr>
          <w:bCs/>
          <w:color w:val="000000"/>
          <w:lang w:val="en-US"/>
        </w:rPr>
        <w:t xml:space="preserve">discuss </w:t>
      </w:r>
      <w:r w:rsidR="00493AE2">
        <w:rPr>
          <w:bCs/>
          <w:color w:val="000000"/>
          <w:lang w:val="en-US"/>
        </w:rPr>
        <w:t>future cooperation.</w:t>
      </w:r>
    </w:p>
    <w:p w:rsidR="00B068B0" w:rsidRDefault="00B068B0" w:rsidP="00AE6C76">
      <w:pPr>
        <w:jc w:val="both"/>
        <w:rPr>
          <w:b/>
          <w:bCs/>
          <w:color w:val="000000"/>
          <w:lang w:val="en-US"/>
        </w:rPr>
      </w:pPr>
    </w:p>
    <w:p w:rsidR="00EF2929" w:rsidRDefault="00EF2929" w:rsidP="00AE6C76">
      <w:pPr>
        <w:jc w:val="both"/>
        <w:rPr>
          <w:b/>
          <w:bCs/>
          <w:color w:val="000000"/>
          <w:lang w:val="en-US"/>
        </w:rPr>
      </w:pPr>
      <w:r>
        <w:rPr>
          <w:b/>
          <w:bCs/>
          <w:color w:val="000000"/>
          <w:lang w:val="en-US"/>
        </w:rPr>
        <w:t>Diplomatic functions</w:t>
      </w:r>
    </w:p>
    <w:p w:rsidR="00C9037B" w:rsidRDefault="00EF2929" w:rsidP="00C9037B">
      <w:pPr>
        <w:jc w:val="both"/>
        <w:rPr>
          <w:bCs/>
          <w:color w:val="000000"/>
          <w:lang w:val="en-US"/>
        </w:rPr>
      </w:pPr>
      <w:r w:rsidRPr="00EF2929">
        <w:rPr>
          <w:bCs/>
          <w:color w:val="000000"/>
          <w:lang w:val="en-US"/>
        </w:rPr>
        <w:t xml:space="preserve">In February </w:t>
      </w:r>
      <w:r w:rsidR="00EA0BE2">
        <w:rPr>
          <w:bCs/>
          <w:color w:val="000000"/>
          <w:lang w:val="en-US"/>
        </w:rPr>
        <w:t xml:space="preserve">2015 </w:t>
      </w:r>
      <w:r>
        <w:rPr>
          <w:bCs/>
          <w:color w:val="000000"/>
          <w:lang w:val="en-US"/>
        </w:rPr>
        <w:t>the Ambassador attended several reception</w:t>
      </w:r>
      <w:r w:rsidR="009F4A7F">
        <w:rPr>
          <w:bCs/>
          <w:color w:val="000000"/>
          <w:lang w:val="en-US"/>
        </w:rPr>
        <w:t>s</w:t>
      </w:r>
      <w:r>
        <w:rPr>
          <w:bCs/>
          <w:color w:val="000000"/>
          <w:lang w:val="en-US"/>
        </w:rPr>
        <w:t xml:space="preserve">, </w:t>
      </w:r>
      <w:r w:rsidR="00E63639">
        <w:rPr>
          <w:bCs/>
          <w:color w:val="000000"/>
          <w:lang w:val="en-US"/>
        </w:rPr>
        <w:t>including</w:t>
      </w:r>
      <w:r w:rsidR="00EA0BE2">
        <w:rPr>
          <w:bCs/>
          <w:color w:val="000000"/>
          <w:lang w:val="en-US"/>
        </w:rPr>
        <w:t xml:space="preserve"> </w:t>
      </w:r>
      <w:r>
        <w:rPr>
          <w:bCs/>
          <w:color w:val="000000"/>
          <w:lang w:val="en-US"/>
        </w:rPr>
        <w:t>reception</w:t>
      </w:r>
      <w:r w:rsidR="00E63639">
        <w:rPr>
          <w:bCs/>
          <w:color w:val="000000"/>
          <w:lang w:val="en-US"/>
        </w:rPr>
        <w:t>s</w:t>
      </w:r>
      <w:r>
        <w:rPr>
          <w:bCs/>
          <w:color w:val="000000"/>
          <w:lang w:val="en-US"/>
        </w:rPr>
        <w:t xml:space="preserve"> hosted by </w:t>
      </w:r>
      <w:r w:rsidR="00EA0BE2">
        <w:rPr>
          <w:bCs/>
          <w:color w:val="000000"/>
          <w:lang w:val="en-US"/>
        </w:rPr>
        <w:t xml:space="preserve">the </w:t>
      </w:r>
      <w:r>
        <w:rPr>
          <w:bCs/>
          <w:color w:val="000000"/>
          <w:lang w:val="en-US"/>
        </w:rPr>
        <w:t>Ambassador</w:t>
      </w:r>
      <w:r w:rsidR="00E63639">
        <w:rPr>
          <w:bCs/>
          <w:color w:val="000000"/>
          <w:lang w:val="en-US"/>
        </w:rPr>
        <w:t>s</w:t>
      </w:r>
      <w:r>
        <w:rPr>
          <w:bCs/>
          <w:color w:val="000000"/>
          <w:lang w:val="en-US"/>
        </w:rPr>
        <w:t xml:space="preserve"> of Slovenia, Iran, Venezuela, Morocco and Portuga</w:t>
      </w:r>
      <w:r w:rsidR="007D0545">
        <w:rPr>
          <w:bCs/>
          <w:color w:val="000000"/>
          <w:lang w:val="en-US"/>
        </w:rPr>
        <w:t>l</w:t>
      </w:r>
      <w:r w:rsidR="009F5F23">
        <w:rPr>
          <w:bCs/>
          <w:color w:val="000000"/>
          <w:lang w:val="en-US"/>
        </w:rPr>
        <w:t>;</w:t>
      </w:r>
      <w:r w:rsidR="00E63639">
        <w:rPr>
          <w:bCs/>
          <w:color w:val="000000"/>
          <w:lang w:val="en-US"/>
        </w:rPr>
        <w:t xml:space="preserve"> a</w:t>
      </w:r>
      <w:r>
        <w:rPr>
          <w:bCs/>
          <w:color w:val="000000"/>
          <w:lang w:val="en-US"/>
        </w:rPr>
        <w:t xml:space="preserve"> dinner hosted by </w:t>
      </w:r>
      <w:r w:rsidR="007D0545">
        <w:rPr>
          <w:bCs/>
          <w:color w:val="000000"/>
          <w:lang w:val="en-US"/>
        </w:rPr>
        <w:t xml:space="preserve">the </w:t>
      </w:r>
      <w:r>
        <w:rPr>
          <w:bCs/>
          <w:color w:val="000000"/>
          <w:lang w:val="en-US"/>
        </w:rPr>
        <w:t>Ambassador of Saudi Arabia in honour of</w:t>
      </w:r>
      <w:r w:rsidR="00E63639">
        <w:rPr>
          <w:bCs/>
          <w:color w:val="000000"/>
          <w:lang w:val="en-US"/>
        </w:rPr>
        <w:t xml:space="preserve"> a</w:t>
      </w:r>
      <w:r>
        <w:rPr>
          <w:bCs/>
          <w:color w:val="000000"/>
          <w:lang w:val="en-US"/>
        </w:rPr>
        <w:t xml:space="preserve"> </w:t>
      </w:r>
      <w:r w:rsidR="00431FF5">
        <w:rPr>
          <w:bCs/>
          <w:color w:val="000000"/>
          <w:lang w:val="en-US"/>
        </w:rPr>
        <w:t xml:space="preserve">departing Ambassador and </w:t>
      </w:r>
      <w:r w:rsidR="009F5F23">
        <w:rPr>
          <w:bCs/>
          <w:color w:val="000000"/>
          <w:lang w:val="en-US"/>
        </w:rPr>
        <w:t>a</w:t>
      </w:r>
      <w:r w:rsidR="00A36EF7">
        <w:rPr>
          <w:bCs/>
          <w:color w:val="000000"/>
          <w:lang w:val="en-US"/>
        </w:rPr>
        <w:t xml:space="preserve"> </w:t>
      </w:r>
      <w:r w:rsidR="00E63639">
        <w:rPr>
          <w:bCs/>
          <w:color w:val="000000"/>
          <w:lang w:val="en-US"/>
        </w:rPr>
        <w:t>lunch</w:t>
      </w:r>
      <w:r w:rsidR="00431FF5">
        <w:rPr>
          <w:bCs/>
          <w:color w:val="000000"/>
          <w:lang w:val="en-US"/>
        </w:rPr>
        <w:t xml:space="preserve"> hosted by </w:t>
      </w:r>
      <w:r w:rsidR="009F4A7F">
        <w:rPr>
          <w:bCs/>
          <w:color w:val="000000"/>
          <w:lang w:val="en-US"/>
        </w:rPr>
        <w:t xml:space="preserve">the </w:t>
      </w:r>
      <w:r w:rsidR="00431FF5">
        <w:rPr>
          <w:bCs/>
          <w:color w:val="000000"/>
          <w:lang w:val="en-US"/>
        </w:rPr>
        <w:t xml:space="preserve">Ambassador of Kuwait. </w:t>
      </w:r>
      <w:r w:rsidR="00C9037B">
        <w:rPr>
          <w:bCs/>
          <w:color w:val="000000"/>
          <w:lang w:val="en-US"/>
        </w:rPr>
        <w:t>She also attended a farewell dinner for the Ambassador of Slovenia co-organised by all the women ambassadors in Prague.</w:t>
      </w:r>
    </w:p>
    <w:p w:rsidR="00E63639" w:rsidRDefault="00C9037B" w:rsidP="00AE6C76">
      <w:pPr>
        <w:jc w:val="both"/>
        <w:rPr>
          <w:bCs/>
          <w:color w:val="000000"/>
          <w:lang w:val="en-US"/>
        </w:rPr>
      </w:pPr>
      <w:r>
        <w:rPr>
          <w:bCs/>
          <w:color w:val="000000"/>
          <w:lang w:val="en-US"/>
        </w:rPr>
        <w:t xml:space="preserve">On the fun side, Ambassador attended an ice-hockey match between the Czech Republic and Russia in the company of a colleague from the Corps at the </w:t>
      </w:r>
      <w:r w:rsidR="00431FF5">
        <w:rPr>
          <w:bCs/>
          <w:color w:val="000000"/>
          <w:lang w:val="en-US"/>
        </w:rPr>
        <w:t>O2 arena</w:t>
      </w:r>
      <w:r>
        <w:rPr>
          <w:bCs/>
          <w:color w:val="000000"/>
          <w:lang w:val="en-US"/>
        </w:rPr>
        <w:t>.</w:t>
      </w:r>
    </w:p>
    <w:p w:rsidR="00C9037B" w:rsidRDefault="00C9037B" w:rsidP="00AE6C76">
      <w:pPr>
        <w:jc w:val="both"/>
        <w:rPr>
          <w:bCs/>
          <w:color w:val="000000"/>
          <w:lang w:val="en-US"/>
        </w:rPr>
      </w:pPr>
    </w:p>
    <w:p w:rsidR="00AE6C76" w:rsidRDefault="00AE6C76" w:rsidP="00AE6C76">
      <w:pPr>
        <w:jc w:val="both"/>
        <w:rPr>
          <w:b/>
          <w:bCs/>
          <w:color w:val="000000"/>
          <w:lang w:val="en-US"/>
        </w:rPr>
      </w:pPr>
      <w:r>
        <w:rPr>
          <w:b/>
          <w:bCs/>
          <w:color w:val="000000"/>
          <w:lang w:val="en-US"/>
        </w:rPr>
        <w:t>S</w:t>
      </w:r>
      <w:r w:rsidRPr="00F11118">
        <w:rPr>
          <w:b/>
          <w:bCs/>
          <w:color w:val="000000"/>
          <w:lang w:val="en-US"/>
        </w:rPr>
        <w:t>TAFF NEWS/SA CITIZENS</w:t>
      </w:r>
    </w:p>
    <w:p w:rsidR="00AE6C76" w:rsidRDefault="00AE6C76" w:rsidP="00AE6C76">
      <w:pPr>
        <w:jc w:val="both"/>
        <w:rPr>
          <w:b/>
          <w:bCs/>
          <w:color w:val="000000"/>
          <w:lang w:val="en-US"/>
        </w:rPr>
      </w:pPr>
    </w:p>
    <w:p w:rsidR="00EE7822" w:rsidRPr="00B37367" w:rsidRDefault="00B37367" w:rsidP="00AE6C76">
      <w:pPr>
        <w:jc w:val="both"/>
        <w:rPr>
          <w:b/>
          <w:bCs/>
          <w:i/>
          <w:color w:val="000000"/>
          <w:lang w:val="en-US"/>
        </w:rPr>
      </w:pPr>
      <w:r w:rsidRPr="00B37367">
        <w:rPr>
          <w:b/>
          <w:bCs/>
          <w:i/>
          <w:color w:val="000000"/>
          <w:lang w:val="en-US"/>
        </w:rPr>
        <w:t>Resignation of Mr Breytenbach</w:t>
      </w:r>
    </w:p>
    <w:p w:rsidR="00EE7822" w:rsidRDefault="00EE7822" w:rsidP="00AE6C76">
      <w:pPr>
        <w:jc w:val="both"/>
        <w:rPr>
          <w:bCs/>
          <w:color w:val="000000"/>
          <w:lang w:val="en-US"/>
        </w:rPr>
      </w:pPr>
      <w:r>
        <w:rPr>
          <w:bCs/>
          <w:color w:val="000000"/>
          <w:lang w:val="en-US"/>
        </w:rPr>
        <w:t xml:space="preserve">South African national </w:t>
      </w:r>
      <w:r w:rsidRPr="00AE6C76">
        <w:rPr>
          <w:bCs/>
          <w:color w:val="000000"/>
          <w:lang w:val="en-US"/>
        </w:rPr>
        <w:t xml:space="preserve">Mr </w:t>
      </w:r>
      <w:r>
        <w:rPr>
          <w:bCs/>
          <w:color w:val="000000"/>
          <w:lang w:val="en-US"/>
        </w:rPr>
        <w:t>Gerhard Breytenbach</w:t>
      </w:r>
      <w:r w:rsidR="004E37A0">
        <w:rPr>
          <w:bCs/>
          <w:color w:val="000000"/>
          <w:lang w:val="en-US"/>
        </w:rPr>
        <w:t>, who worked at the Embassy as a receptionist,</w:t>
      </w:r>
      <w:r>
        <w:rPr>
          <w:bCs/>
          <w:color w:val="000000"/>
          <w:lang w:val="en-US"/>
        </w:rPr>
        <w:t xml:space="preserve"> resigned from </w:t>
      </w:r>
      <w:r w:rsidR="004E37A0">
        <w:rPr>
          <w:bCs/>
          <w:color w:val="000000"/>
          <w:lang w:val="en-US"/>
        </w:rPr>
        <w:t>his</w:t>
      </w:r>
      <w:r>
        <w:rPr>
          <w:bCs/>
          <w:color w:val="000000"/>
          <w:lang w:val="en-US"/>
        </w:rPr>
        <w:t xml:space="preserve"> post at the end of February 2015</w:t>
      </w:r>
      <w:r w:rsidR="004E37A0">
        <w:rPr>
          <w:bCs/>
          <w:color w:val="000000"/>
          <w:lang w:val="en-US"/>
        </w:rPr>
        <w:t>.</w:t>
      </w:r>
    </w:p>
    <w:p w:rsidR="00B37367" w:rsidRPr="00B37367" w:rsidRDefault="00B37367" w:rsidP="00B37367">
      <w:pPr>
        <w:rPr>
          <w:b/>
          <w:bCs/>
          <w:i/>
          <w:color w:val="000000"/>
          <w:lang w:val="en-US"/>
        </w:rPr>
      </w:pPr>
      <w:r w:rsidRPr="00B37367">
        <w:rPr>
          <w:b/>
          <w:bCs/>
          <w:i/>
          <w:color w:val="000000"/>
          <w:lang w:val="en-US"/>
        </w:rPr>
        <w:lastRenderedPageBreak/>
        <w:t>Ms Haklová gave birth to a boy</w:t>
      </w:r>
    </w:p>
    <w:p w:rsidR="00096673" w:rsidRDefault="00096673" w:rsidP="00096673">
      <w:pPr>
        <w:jc w:val="center"/>
        <w:rPr>
          <w:bCs/>
          <w:color w:val="000000"/>
          <w:lang w:val="en-US"/>
        </w:rPr>
      </w:pPr>
      <w:r>
        <w:rPr>
          <w:bCs/>
          <w:noProof/>
          <w:color w:val="000000"/>
          <w:lang w:val="en-US"/>
        </w:rPr>
        <w:drawing>
          <wp:inline distT="0" distB="0" distL="0" distR="0">
            <wp:extent cx="2038350" cy="1464256"/>
            <wp:effectExtent l="0" t="0" r="0" b="3175"/>
            <wp:docPr id="19" name="Picture 19" descr="C:\Users\herclovaz\Desktop\FB_IMG_142366737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clovaz\Desktop\FB_IMG_1423667372934.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0" t="40205" r="10" b="5928"/>
                    <a:stretch/>
                  </pic:blipFill>
                  <pic:spPr bwMode="auto">
                    <a:xfrm>
                      <a:off x="0" y="0"/>
                      <a:ext cx="2036094" cy="1462636"/>
                    </a:xfrm>
                    <a:prstGeom prst="rect">
                      <a:avLst/>
                    </a:prstGeom>
                    <a:noFill/>
                    <a:ln>
                      <a:noFill/>
                    </a:ln>
                    <a:extLst>
                      <a:ext uri="{53640926-AAD7-44D8-BBD7-CCE9431645EC}">
                        <a14:shadowObscured xmlns:a14="http://schemas.microsoft.com/office/drawing/2010/main"/>
                      </a:ext>
                    </a:extLst>
                  </pic:spPr>
                </pic:pic>
              </a:graphicData>
            </a:graphic>
          </wp:inline>
        </w:drawing>
      </w:r>
    </w:p>
    <w:p w:rsidR="009F4A7F" w:rsidRDefault="00AE6C76" w:rsidP="00AE6C76">
      <w:pPr>
        <w:jc w:val="both"/>
        <w:rPr>
          <w:bCs/>
          <w:color w:val="000000"/>
          <w:lang w:val="en-US"/>
        </w:rPr>
      </w:pPr>
      <w:r>
        <w:rPr>
          <w:bCs/>
          <w:color w:val="000000"/>
          <w:lang w:val="en-US"/>
        </w:rPr>
        <w:t xml:space="preserve">Our colleague Ms Helena Haklová gave birth to </w:t>
      </w:r>
      <w:r w:rsidR="007F7B8E">
        <w:rPr>
          <w:bCs/>
          <w:color w:val="000000"/>
          <w:lang w:val="en-US"/>
        </w:rPr>
        <w:t>a baby boy</w:t>
      </w:r>
      <w:r>
        <w:rPr>
          <w:bCs/>
          <w:color w:val="000000"/>
          <w:lang w:val="en-US"/>
        </w:rPr>
        <w:t xml:space="preserve"> on </w:t>
      </w:r>
      <w:r w:rsidR="009F4A7F">
        <w:rPr>
          <w:bCs/>
          <w:color w:val="000000"/>
          <w:lang w:val="en-US"/>
        </w:rPr>
        <w:t>10</w:t>
      </w:r>
      <w:r>
        <w:rPr>
          <w:bCs/>
          <w:color w:val="000000"/>
          <w:lang w:val="en-US"/>
        </w:rPr>
        <w:t xml:space="preserve"> February 2015. </w:t>
      </w:r>
      <w:r w:rsidR="009F4A7F">
        <w:rPr>
          <w:bCs/>
          <w:color w:val="000000"/>
          <w:lang w:val="en-US"/>
        </w:rPr>
        <w:t>Dan</w:t>
      </w:r>
      <w:r w:rsidR="00872733">
        <w:rPr>
          <w:bCs/>
          <w:color w:val="000000"/>
          <w:lang w:val="en-US"/>
        </w:rPr>
        <w:t xml:space="preserve"> weighed </w:t>
      </w:r>
      <w:r w:rsidR="009F4A7F">
        <w:rPr>
          <w:bCs/>
          <w:color w:val="000000"/>
          <w:lang w:val="en-US"/>
        </w:rPr>
        <w:t>3.84</w:t>
      </w:r>
      <w:r w:rsidR="00872733">
        <w:rPr>
          <w:bCs/>
          <w:color w:val="000000"/>
          <w:lang w:val="en-US"/>
        </w:rPr>
        <w:t xml:space="preserve">   kg and measure</w:t>
      </w:r>
      <w:r w:rsidR="009F4A7F">
        <w:rPr>
          <w:bCs/>
          <w:color w:val="000000"/>
          <w:lang w:val="en-US"/>
        </w:rPr>
        <w:t xml:space="preserve">d 51 </w:t>
      </w:r>
      <w:r w:rsidR="00872733">
        <w:rPr>
          <w:bCs/>
          <w:color w:val="000000"/>
          <w:lang w:val="en-US"/>
        </w:rPr>
        <w:t xml:space="preserve">cm. </w:t>
      </w:r>
    </w:p>
    <w:p w:rsidR="00AE6C76" w:rsidRPr="009F4A7F" w:rsidRDefault="00872733" w:rsidP="00AE6C76">
      <w:pPr>
        <w:jc w:val="both"/>
        <w:rPr>
          <w:bCs/>
          <w:color w:val="943634" w:themeColor="accent2" w:themeShade="BF"/>
          <w:lang w:val="en-US"/>
        </w:rPr>
      </w:pPr>
      <w:r w:rsidRPr="009F4A7F">
        <w:rPr>
          <w:bCs/>
          <w:color w:val="943634" w:themeColor="accent2" w:themeShade="BF"/>
          <w:lang w:val="en-US"/>
        </w:rPr>
        <w:t>Welcome to the world and congratulations to the parents</w:t>
      </w:r>
      <w:r w:rsidR="00E04655" w:rsidRPr="009F4A7F">
        <w:rPr>
          <w:bCs/>
          <w:color w:val="943634" w:themeColor="accent2" w:themeShade="BF"/>
          <w:lang w:val="en-US"/>
        </w:rPr>
        <w:t>!</w:t>
      </w:r>
    </w:p>
    <w:p w:rsidR="00AE6C76" w:rsidRDefault="00AE6C76" w:rsidP="00AE6C76">
      <w:pPr>
        <w:tabs>
          <w:tab w:val="left" w:pos="0"/>
        </w:tabs>
        <w:ind w:right="-12"/>
        <w:jc w:val="both"/>
        <w:rPr>
          <w:b/>
          <w:bCs/>
          <w:i/>
          <w:color w:val="000000"/>
          <w:lang w:val="en-US"/>
        </w:rPr>
      </w:pPr>
    </w:p>
    <w:p w:rsidR="007B282A" w:rsidRDefault="00DF067E" w:rsidP="00E57BF9">
      <w:pPr>
        <w:pStyle w:val="ListParagraph"/>
        <w:ind w:left="0" w:right="-12"/>
        <w:jc w:val="both"/>
        <w:rPr>
          <w:b/>
          <w:bCs/>
          <w:color w:val="000000"/>
          <w:lang w:val="en-US"/>
        </w:rPr>
      </w:pPr>
      <w:r w:rsidRPr="00E34381">
        <w:rPr>
          <w:b/>
          <w:bCs/>
          <w:color w:val="000000"/>
          <w:lang w:val="en-US"/>
        </w:rPr>
        <w:t>DIRCO</w:t>
      </w:r>
    </w:p>
    <w:p w:rsidR="009C31D8" w:rsidRDefault="009C31D8" w:rsidP="00E57BF9">
      <w:pPr>
        <w:pStyle w:val="ListParagraph"/>
        <w:ind w:left="0" w:right="-12"/>
        <w:jc w:val="both"/>
        <w:rPr>
          <w:b/>
          <w:bCs/>
          <w:color w:val="000000"/>
          <w:lang w:val="en-US"/>
        </w:rPr>
      </w:pPr>
    </w:p>
    <w:p w:rsidR="009C31D8" w:rsidRDefault="009C31D8" w:rsidP="009C31D8">
      <w:pPr>
        <w:pStyle w:val="ListParagraph"/>
        <w:ind w:left="0" w:right="-12"/>
        <w:jc w:val="both"/>
        <w:rPr>
          <w:b/>
          <w:bCs/>
          <w:i/>
          <w:color w:val="000000"/>
          <w:lang w:val="en-US"/>
        </w:rPr>
      </w:pPr>
      <w:r w:rsidRPr="009B15B7">
        <w:rPr>
          <w:b/>
          <w:bCs/>
          <w:i/>
          <w:color w:val="000000"/>
          <w:lang w:val="en-US"/>
        </w:rPr>
        <w:t>State of the Nation Address 2015</w:t>
      </w:r>
    </w:p>
    <w:p w:rsidR="009C31D8" w:rsidRDefault="009C31D8" w:rsidP="009C31D8">
      <w:pPr>
        <w:pStyle w:val="ListParagraph"/>
        <w:ind w:left="0" w:right="-12"/>
        <w:jc w:val="both"/>
        <w:rPr>
          <w:bCs/>
          <w:color w:val="000000"/>
          <w:lang w:val="en-US"/>
        </w:rPr>
      </w:pPr>
      <w:r>
        <w:rPr>
          <w:bCs/>
          <w:color w:val="000000"/>
          <w:lang w:val="en-US"/>
        </w:rPr>
        <w:t>President Jacob Zuma presented the State of the Nation Address (S</w:t>
      </w:r>
      <w:r w:rsidR="00FA7E55">
        <w:rPr>
          <w:bCs/>
          <w:color w:val="000000"/>
          <w:lang w:val="en-US"/>
        </w:rPr>
        <w:t>O</w:t>
      </w:r>
      <w:r>
        <w:rPr>
          <w:bCs/>
          <w:color w:val="000000"/>
          <w:lang w:val="en-US"/>
        </w:rPr>
        <w:t>NA) to a joint sitting of Parliament on 12 February 2015. The President talked about the government’s achievements of the past year and looked to the future by presenting a programme for the coming year.</w:t>
      </w:r>
    </w:p>
    <w:p w:rsidR="001B52A1" w:rsidRDefault="001B52A1" w:rsidP="009C31D8">
      <w:pPr>
        <w:pStyle w:val="ListParagraph"/>
        <w:ind w:left="0" w:right="-12"/>
        <w:jc w:val="both"/>
        <w:rPr>
          <w:bCs/>
          <w:color w:val="000000"/>
          <w:lang w:val="en-US"/>
        </w:rPr>
      </w:pPr>
    </w:p>
    <w:p w:rsidR="009C31D8" w:rsidRDefault="009C31D8" w:rsidP="009C31D8">
      <w:pPr>
        <w:pStyle w:val="ListParagraph"/>
        <w:ind w:left="0" w:right="-12"/>
        <w:jc w:val="center"/>
        <w:rPr>
          <w:bCs/>
          <w:color w:val="000000"/>
          <w:lang w:val="en-US"/>
        </w:rPr>
      </w:pPr>
      <w:r>
        <w:rPr>
          <w:noProof/>
          <w:lang w:val="en-US"/>
        </w:rPr>
        <w:drawing>
          <wp:inline distT="0" distB="0" distL="0" distR="0" wp14:anchorId="7AF4B0BF" wp14:editId="182D8182">
            <wp:extent cx="2200275" cy="1373390"/>
            <wp:effectExtent l="0" t="0" r="0" b="0"/>
            <wp:docPr id="22" name="Picture 22" descr="Description: SONA 2015 Parli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ONA 2015 Parliament"/>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2205518" cy="1376663"/>
                    </a:xfrm>
                    <a:prstGeom prst="rect">
                      <a:avLst/>
                    </a:prstGeom>
                    <a:noFill/>
                    <a:ln>
                      <a:noFill/>
                    </a:ln>
                  </pic:spPr>
                </pic:pic>
              </a:graphicData>
            </a:graphic>
          </wp:inline>
        </w:drawing>
      </w:r>
    </w:p>
    <w:p w:rsidR="009C31D8" w:rsidRDefault="009C31D8" w:rsidP="009C31D8">
      <w:pPr>
        <w:pStyle w:val="ListParagraph"/>
        <w:ind w:left="0" w:right="-12"/>
        <w:jc w:val="both"/>
        <w:rPr>
          <w:bCs/>
          <w:color w:val="000000"/>
          <w:lang w:val="en-US"/>
        </w:rPr>
      </w:pPr>
      <w:r>
        <w:rPr>
          <w:bCs/>
          <w:color w:val="000000"/>
          <w:lang w:val="en-US"/>
        </w:rPr>
        <w:t xml:space="preserve">Three </w:t>
      </w:r>
      <w:r w:rsidR="00FA7E55">
        <w:rPr>
          <w:bCs/>
          <w:color w:val="000000"/>
          <w:lang w:val="en-US"/>
        </w:rPr>
        <w:t xml:space="preserve">members of the </w:t>
      </w:r>
      <w:r>
        <w:rPr>
          <w:bCs/>
          <w:color w:val="000000"/>
          <w:lang w:val="en-US"/>
        </w:rPr>
        <w:t>Economic Freedom Fighters</w:t>
      </w:r>
      <w:r w:rsidR="009364AD">
        <w:rPr>
          <w:bCs/>
          <w:color w:val="000000"/>
          <w:lang w:val="en-US"/>
        </w:rPr>
        <w:t xml:space="preserve"> </w:t>
      </w:r>
      <w:r w:rsidR="00FA7E55">
        <w:rPr>
          <w:bCs/>
          <w:color w:val="000000"/>
          <w:lang w:val="en-US"/>
        </w:rPr>
        <w:t>(EFF)</w:t>
      </w:r>
      <w:r>
        <w:rPr>
          <w:bCs/>
          <w:color w:val="000000"/>
          <w:lang w:val="en-US"/>
        </w:rPr>
        <w:t xml:space="preserve">, including party leader Julius Malema had to leave the Parliament after they interrupted president Zuma during his </w:t>
      </w:r>
      <w:r w:rsidR="00EA0BE2">
        <w:rPr>
          <w:bCs/>
          <w:color w:val="000000"/>
          <w:lang w:val="en-US"/>
        </w:rPr>
        <w:t>S</w:t>
      </w:r>
      <w:r>
        <w:rPr>
          <w:bCs/>
          <w:color w:val="000000"/>
          <w:lang w:val="en-US"/>
        </w:rPr>
        <w:t>tate-of-the-</w:t>
      </w:r>
      <w:r w:rsidR="00EA0BE2">
        <w:rPr>
          <w:bCs/>
          <w:color w:val="000000"/>
          <w:lang w:val="en-US"/>
        </w:rPr>
        <w:t>N</w:t>
      </w:r>
      <w:r>
        <w:rPr>
          <w:bCs/>
          <w:color w:val="000000"/>
          <w:lang w:val="en-US"/>
        </w:rPr>
        <w:t xml:space="preserve">ation </w:t>
      </w:r>
      <w:r w:rsidR="00EA0BE2">
        <w:rPr>
          <w:bCs/>
          <w:color w:val="000000"/>
          <w:lang w:val="en-US"/>
        </w:rPr>
        <w:t>A</w:t>
      </w:r>
      <w:r>
        <w:rPr>
          <w:bCs/>
          <w:color w:val="000000"/>
          <w:lang w:val="en-US"/>
        </w:rPr>
        <w:t>ddress.</w:t>
      </w:r>
    </w:p>
    <w:p w:rsidR="009C31D8" w:rsidRDefault="009C31D8" w:rsidP="009C31D8">
      <w:pPr>
        <w:pStyle w:val="ListParagraph"/>
        <w:ind w:left="0" w:right="-12"/>
        <w:jc w:val="center"/>
        <w:rPr>
          <w:b/>
          <w:bCs/>
          <w:i/>
          <w:color w:val="000000"/>
          <w:lang w:val="en-US"/>
        </w:rPr>
      </w:pPr>
      <w:r>
        <w:rPr>
          <w:noProof/>
          <w:lang w:val="en-US"/>
        </w:rPr>
        <w:drawing>
          <wp:inline distT="0" distB="0" distL="0" distR="0" wp14:anchorId="24CE0975" wp14:editId="0F4D8DF2">
            <wp:extent cx="2524125" cy="831591"/>
            <wp:effectExtent l="0" t="0" r="0" b="6985"/>
            <wp:docPr id="4" name="Picture 4" descr="Description: http://www.gov.za/sites/www.gov.za/files/sona201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gov.za/sites/www.gov.za/files/sona2015_0.jpg"/>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2524125" cy="831591"/>
                    </a:xfrm>
                    <a:prstGeom prst="rect">
                      <a:avLst/>
                    </a:prstGeom>
                    <a:noFill/>
                    <a:ln>
                      <a:noFill/>
                    </a:ln>
                  </pic:spPr>
                </pic:pic>
              </a:graphicData>
            </a:graphic>
          </wp:inline>
        </w:drawing>
      </w:r>
    </w:p>
    <w:p w:rsidR="009C31D8" w:rsidRDefault="009C31D8" w:rsidP="009C31D8">
      <w:pPr>
        <w:pStyle w:val="ListParagraph"/>
        <w:ind w:left="0" w:right="-12"/>
        <w:jc w:val="both"/>
        <w:rPr>
          <w:bCs/>
          <w:color w:val="000000"/>
          <w:lang w:val="en-US"/>
        </w:rPr>
      </w:pPr>
      <w:r>
        <w:rPr>
          <w:bCs/>
          <w:color w:val="000000"/>
          <w:lang w:val="en-US"/>
        </w:rPr>
        <w:t>In his address</w:t>
      </w:r>
      <w:r w:rsidR="006072EE">
        <w:rPr>
          <w:bCs/>
          <w:color w:val="000000"/>
          <w:lang w:val="en-US"/>
        </w:rPr>
        <w:t>,</w:t>
      </w:r>
      <w:r>
        <w:rPr>
          <w:bCs/>
          <w:color w:val="000000"/>
          <w:lang w:val="en-US"/>
        </w:rPr>
        <w:t xml:space="preserve"> President Zuma referred to legislation that will come before Parliament this year, </w:t>
      </w:r>
      <w:r w:rsidR="009364AD">
        <w:rPr>
          <w:bCs/>
          <w:color w:val="000000"/>
          <w:lang w:val="en-US"/>
        </w:rPr>
        <w:t xml:space="preserve">including </w:t>
      </w:r>
      <w:r>
        <w:rPr>
          <w:bCs/>
          <w:color w:val="000000"/>
          <w:lang w:val="en-US"/>
        </w:rPr>
        <w:t>legislation re</w:t>
      </w:r>
      <w:r w:rsidR="009364AD">
        <w:rPr>
          <w:bCs/>
          <w:color w:val="000000"/>
          <w:lang w:val="en-US"/>
        </w:rPr>
        <w:t>lated</w:t>
      </w:r>
      <w:r>
        <w:rPr>
          <w:bCs/>
          <w:color w:val="000000"/>
          <w:lang w:val="en-US"/>
        </w:rPr>
        <w:t xml:space="preserve"> to Cooperative Governance and Traditional Affairs, Labour</w:t>
      </w:r>
      <w:r w:rsidR="009364AD">
        <w:rPr>
          <w:bCs/>
          <w:color w:val="000000"/>
          <w:lang w:val="en-US"/>
        </w:rPr>
        <w:t>,</w:t>
      </w:r>
      <w:r>
        <w:rPr>
          <w:bCs/>
          <w:color w:val="000000"/>
          <w:lang w:val="en-US"/>
        </w:rPr>
        <w:t xml:space="preserve"> Rural Development and Land Reform.</w:t>
      </w:r>
    </w:p>
    <w:p w:rsidR="009C31D8" w:rsidRDefault="008A16A2" w:rsidP="009C31D8">
      <w:pPr>
        <w:pStyle w:val="ListParagraph"/>
        <w:ind w:left="0" w:right="-12"/>
        <w:jc w:val="both"/>
        <w:rPr>
          <w:bCs/>
          <w:color w:val="000000"/>
          <w:lang w:val="en-US"/>
        </w:rPr>
      </w:pPr>
      <w:r>
        <w:rPr>
          <w:bCs/>
          <w:color w:val="000000"/>
          <w:lang w:val="en-US"/>
        </w:rPr>
        <w:lastRenderedPageBreak/>
        <w:t>President Zuma a</w:t>
      </w:r>
      <w:r w:rsidR="009C31D8">
        <w:rPr>
          <w:bCs/>
          <w:color w:val="000000"/>
          <w:lang w:val="en-US"/>
        </w:rPr>
        <w:t xml:space="preserve">lso announced the continuation of the electrification programme and the municipalities that are to benefit from the programme, but there are still </w:t>
      </w:r>
      <w:r>
        <w:rPr>
          <w:bCs/>
          <w:color w:val="000000"/>
          <w:lang w:val="en-US"/>
        </w:rPr>
        <w:t>many</w:t>
      </w:r>
      <w:r w:rsidR="009C31D8">
        <w:rPr>
          <w:bCs/>
          <w:color w:val="000000"/>
          <w:lang w:val="en-US"/>
        </w:rPr>
        <w:t xml:space="preserve"> households awaiting electricity.</w:t>
      </w:r>
    </w:p>
    <w:p w:rsidR="009C31D8" w:rsidRPr="00623D80" w:rsidRDefault="009C31D8" w:rsidP="009C31D8">
      <w:pPr>
        <w:pStyle w:val="ListParagraph"/>
        <w:ind w:left="0" w:right="-12"/>
        <w:jc w:val="both"/>
        <w:rPr>
          <w:bCs/>
          <w:i/>
          <w:color w:val="C00000"/>
          <w:lang w:val="en-US"/>
        </w:rPr>
      </w:pPr>
      <w:r w:rsidRPr="00623D80">
        <w:rPr>
          <w:bCs/>
          <w:i/>
          <w:color w:val="C00000"/>
          <w:lang w:val="en-US"/>
        </w:rPr>
        <w:t>(</w:t>
      </w:r>
      <w:r>
        <w:rPr>
          <w:bCs/>
          <w:i/>
          <w:color w:val="C00000"/>
          <w:lang w:val="en-US"/>
        </w:rPr>
        <w:t>For more details p</w:t>
      </w:r>
      <w:r w:rsidRPr="00623D80">
        <w:rPr>
          <w:bCs/>
          <w:i/>
          <w:color w:val="C00000"/>
          <w:lang w:val="en-US"/>
        </w:rPr>
        <w:t>lease</w:t>
      </w:r>
      <w:r>
        <w:rPr>
          <w:bCs/>
          <w:i/>
          <w:color w:val="C00000"/>
          <w:lang w:val="en-US"/>
        </w:rPr>
        <w:t xml:space="preserve"> see</w:t>
      </w:r>
      <w:r w:rsidRPr="00623D80">
        <w:rPr>
          <w:bCs/>
          <w:i/>
          <w:color w:val="C00000"/>
          <w:lang w:val="en-US"/>
        </w:rPr>
        <w:t xml:space="preserve"> the SONA in numbers </w:t>
      </w:r>
      <w:r>
        <w:rPr>
          <w:bCs/>
          <w:i/>
          <w:color w:val="C00000"/>
          <w:lang w:val="en-US"/>
        </w:rPr>
        <w:t>in the e</w:t>
      </w:r>
      <w:r w:rsidRPr="00623D80">
        <w:rPr>
          <w:bCs/>
          <w:i/>
          <w:color w:val="C00000"/>
          <w:lang w:val="en-US"/>
        </w:rPr>
        <w:t>nclosure)</w:t>
      </w:r>
    </w:p>
    <w:p w:rsidR="009C31D8" w:rsidRDefault="009C31D8" w:rsidP="009C31D8">
      <w:pPr>
        <w:pStyle w:val="ListParagraph"/>
        <w:ind w:left="0" w:right="-12"/>
        <w:jc w:val="both"/>
        <w:rPr>
          <w:bCs/>
          <w:color w:val="000000"/>
          <w:lang w:val="en-US"/>
        </w:rPr>
      </w:pPr>
    </w:p>
    <w:p w:rsidR="009C31D8" w:rsidRDefault="009C31D8" w:rsidP="009C31D8">
      <w:pPr>
        <w:pStyle w:val="ListParagraph"/>
        <w:ind w:left="0" w:right="-12"/>
        <w:jc w:val="both"/>
        <w:rPr>
          <w:noProof/>
          <w:lang w:val="en-US"/>
        </w:rPr>
      </w:pPr>
      <w:r>
        <w:rPr>
          <w:bCs/>
          <w:color w:val="000000"/>
          <w:lang w:val="en-US"/>
        </w:rPr>
        <w:t xml:space="preserve">President Zuma invited several special guests, who were representing the RSA in various sectors </w:t>
      </w:r>
      <w:r w:rsidR="00DD2371">
        <w:rPr>
          <w:bCs/>
          <w:color w:val="000000"/>
          <w:lang w:val="en-US"/>
        </w:rPr>
        <w:t>o</w:t>
      </w:r>
      <w:r>
        <w:rPr>
          <w:bCs/>
          <w:color w:val="000000"/>
          <w:lang w:val="en-US"/>
        </w:rPr>
        <w:t xml:space="preserve">n the international stage to attend </w:t>
      </w:r>
      <w:r w:rsidRPr="00A06FFD">
        <w:rPr>
          <w:color w:val="000000"/>
        </w:rPr>
        <w:t>SONA and the official opening of Parliament</w:t>
      </w:r>
      <w:r>
        <w:rPr>
          <w:color w:val="000000"/>
        </w:rPr>
        <w:t xml:space="preserve">. He met them also </w:t>
      </w:r>
      <w:r>
        <w:rPr>
          <w:bCs/>
          <w:color w:val="000000"/>
          <w:lang w:val="en-US"/>
        </w:rPr>
        <w:t xml:space="preserve">for High Tea ahead of  SONA on 11 February 2015.   </w:t>
      </w:r>
      <w:r w:rsidR="008A16A2">
        <w:rPr>
          <w:bCs/>
          <w:color w:val="000000"/>
          <w:lang w:val="en-US"/>
        </w:rPr>
        <w:t xml:space="preserve">The special guests were: </w:t>
      </w:r>
      <w:r>
        <w:rPr>
          <w:bCs/>
          <w:color w:val="000000"/>
          <w:lang w:val="en-US"/>
        </w:rPr>
        <w:t>Olympic Gold medalist Mr Chad Le Clos</w:t>
      </w:r>
      <w:r w:rsidR="0015395B">
        <w:rPr>
          <w:bCs/>
          <w:color w:val="000000"/>
          <w:lang w:val="en-US"/>
        </w:rPr>
        <w:t>;</w:t>
      </w:r>
      <w:r>
        <w:rPr>
          <w:bCs/>
          <w:color w:val="000000"/>
          <w:lang w:val="en-US"/>
        </w:rPr>
        <w:t xml:space="preserve"> three girls from Moletsane High School</w:t>
      </w:r>
      <w:r w:rsidR="0015395B">
        <w:rPr>
          <w:bCs/>
          <w:color w:val="000000"/>
          <w:lang w:val="en-US"/>
        </w:rPr>
        <w:t>;</w:t>
      </w:r>
      <w:r>
        <w:rPr>
          <w:bCs/>
          <w:color w:val="000000"/>
          <w:lang w:val="en-US"/>
        </w:rPr>
        <w:t xml:space="preserve"> Banyana Banyana striker Miss Portia Modise</w:t>
      </w:r>
      <w:r w:rsidR="0015395B">
        <w:rPr>
          <w:bCs/>
          <w:color w:val="000000"/>
          <w:lang w:val="en-US"/>
        </w:rPr>
        <w:t>;</w:t>
      </w:r>
      <w:r>
        <w:rPr>
          <w:bCs/>
          <w:color w:val="000000"/>
          <w:lang w:val="en-US"/>
        </w:rPr>
        <w:t xml:space="preserve"> winner of the 2014 Agriculture Female Entrepreneur Awards Programme Ms Ivy Nokwanele Mzamo</w:t>
      </w:r>
      <w:r w:rsidR="0015395B">
        <w:rPr>
          <w:bCs/>
          <w:color w:val="000000"/>
          <w:lang w:val="en-US"/>
        </w:rPr>
        <w:t>;</w:t>
      </w:r>
      <w:r>
        <w:rPr>
          <w:bCs/>
          <w:color w:val="000000"/>
          <w:lang w:val="en-US"/>
        </w:rPr>
        <w:t xml:space="preserve"> and the winner of Water Conser</w:t>
      </w:r>
      <w:r w:rsidR="008A16A2">
        <w:rPr>
          <w:bCs/>
          <w:color w:val="000000"/>
          <w:lang w:val="en-US"/>
        </w:rPr>
        <w:t>vation Award Ms Mapule Phokompe</w:t>
      </w:r>
      <w:r>
        <w:rPr>
          <w:bCs/>
          <w:color w:val="000000"/>
          <w:lang w:val="en-US"/>
        </w:rPr>
        <w:t>.</w:t>
      </w:r>
    </w:p>
    <w:p w:rsidR="009C31D8" w:rsidRDefault="009C31D8" w:rsidP="009C31D8">
      <w:pPr>
        <w:pStyle w:val="ListParagraph"/>
        <w:ind w:left="0" w:right="-12"/>
        <w:jc w:val="center"/>
        <w:rPr>
          <w:noProof/>
          <w:lang w:val="en-US"/>
        </w:rPr>
      </w:pPr>
      <w:r>
        <w:rPr>
          <w:noProof/>
          <w:lang w:val="en-US"/>
        </w:rPr>
        <w:drawing>
          <wp:inline distT="0" distB="0" distL="0" distR="0" wp14:anchorId="2D4B387C" wp14:editId="39C2B009">
            <wp:extent cx="895350" cy="1266825"/>
            <wp:effectExtent l="0" t="0" r="0" b="9525"/>
            <wp:docPr id="53" name="Picture 53" descr="Description: Chad le Clos 2013 3.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had le Clos 2013 3.jpg"/>
                    <pic:cNvPicPr>
                      <a:picLocks noChangeAspect="1" noChangeArrowheads="1"/>
                    </pic:cNvPicPr>
                  </pic:nvPicPr>
                  <pic:blipFill rotWithShape="1">
                    <a:blip r:embed="rId54" r:link="rId55">
                      <a:extLst>
                        <a:ext uri="{28A0092B-C50C-407E-A947-70E740481C1C}">
                          <a14:useLocalDpi xmlns:a14="http://schemas.microsoft.com/office/drawing/2010/main" val="0"/>
                        </a:ext>
                      </a:extLst>
                    </a:blip>
                    <a:srcRect l="11325" r="12936" b="23457"/>
                    <a:stretch/>
                  </pic:blipFill>
                  <pic:spPr bwMode="auto">
                    <a:xfrm>
                      <a:off x="0" y="0"/>
                      <a:ext cx="895350" cy="126682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Pr>
          <w:noProof/>
          <w:lang w:val="en-US"/>
        </w:rPr>
        <w:drawing>
          <wp:inline distT="0" distB="0" distL="0" distR="0" wp14:anchorId="7CE80B94" wp14:editId="6D112373">
            <wp:extent cx="942975" cy="1260239"/>
            <wp:effectExtent l="0" t="0" r="0" b="0"/>
            <wp:docPr id="52" name="Picture 52" descr="Description: Portia Modise">
              <a:hlinkClick xmlns:a="http://schemas.openxmlformats.org/drawingml/2006/main" r:id="rId56" tooltip="&quot;Portia Modis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ortia Modise"/>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947143" cy="1265810"/>
                    </a:xfrm>
                    <a:prstGeom prst="rect">
                      <a:avLst/>
                    </a:prstGeom>
                    <a:noFill/>
                    <a:ln>
                      <a:noFill/>
                    </a:ln>
                  </pic:spPr>
                </pic:pic>
              </a:graphicData>
            </a:graphic>
          </wp:inline>
        </w:drawing>
      </w:r>
    </w:p>
    <w:p w:rsidR="009C31D8" w:rsidRPr="00082502" w:rsidRDefault="009C31D8" w:rsidP="009C31D8">
      <w:pPr>
        <w:pStyle w:val="ListParagraph"/>
        <w:ind w:left="0" w:right="-12"/>
        <w:rPr>
          <w:bCs/>
          <w:i/>
          <w:color w:val="000000"/>
          <w:sz w:val="20"/>
          <w:szCs w:val="20"/>
          <w:lang w:val="en-US"/>
        </w:rPr>
      </w:pPr>
      <w:r>
        <w:rPr>
          <w:i/>
          <w:noProof/>
          <w:sz w:val="20"/>
          <w:szCs w:val="20"/>
          <w:lang w:val="en-US"/>
        </w:rPr>
        <w:t xml:space="preserve">                </w:t>
      </w:r>
      <w:r w:rsidRPr="00082502">
        <w:rPr>
          <w:i/>
          <w:noProof/>
          <w:sz w:val="20"/>
          <w:szCs w:val="20"/>
          <w:lang w:val="en-US"/>
        </w:rPr>
        <w:t xml:space="preserve">Chad Le  Clos   </w:t>
      </w:r>
      <w:r>
        <w:rPr>
          <w:i/>
          <w:noProof/>
          <w:sz w:val="20"/>
          <w:szCs w:val="20"/>
          <w:lang w:val="en-US"/>
        </w:rPr>
        <w:t xml:space="preserve">    </w:t>
      </w:r>
      <w:r w:rsidRPr="00082502">
        <w:rPr>
          <w:i/>
          <w:noProof/>
          <w:sz w:val="20"/>
          <w:szCs w:val="20"/>
          <w:lang w:val="en-US"/>
        </w:rPr>
        <w:t xml:space="preserve"> Portia Modise</w:t>
      </w:r>
    </w:p>
    <w:p w:rsidR="009C31D8" w:rsidRDefault="009C31D8" w:rsidP="009C31D8">
      <w:pPr>
        <w:pStyle w:val="ListParagraph"/>
        <w:ind w:left="0" w:right="-12"/>
        <w:jc w:val="both"/>
        <w:rPr>
          <w:bCs/>
          <w:color w:val="000000"/>
          <w:lang w:val="en-US"/>
        </w:rPr>
      </w:pPr>
    </w:p>
    <w:p w:rsidR="00462239" w:rsidRDefault="00EB244A" w:rsidP="000C77E2">
      <w:pPr>
        <w:pStyle w:val="ListParagraph"/>
        <w:ind w:left="0" w:right="-12"/>
        <w:jc w:val="both"/>
        <w:rPr>
          <w:b/>
          <w:bCs/>
          <w:i/>
          <w:color w:val="000000"/>
          <w:lang w:val="en-US"/>
        </w:rPr>
      </w:pPr>
      <w:r>
        <w:rPr>
          <w:b/>
          <w:bCs/>
          <w:i/>
          <w:color w:val="000000"/>
          <w:lang w:val="en-US"/>
        </w:rPr>
        <w:t>Visit to Sudan</w:t>
      </w:r>
    </w:p>
    <w:p w:rsidR="008652FF" w:rsidRDefault="00EB244A" w:rsidP="000C77E2">
      <w:pPr>
        <w:pStyle w:val="ListParagraph"/>
        <w:ind w:left="0" w:right="-12"/>
        <w:jc w:val="both"/>
        <w:rPr>
          <w:bCs/>
          <w:color w:val="000000"/>
          <w:lang w:val="en-US"/>
        </w:rPr>
      </w:pPr>
      <w:r>
        <w:rPr>
          <w:bCs/>
          <w:color w:val="000000"/>
          <w:lang w:val="en-US"/>
        </w:rPr>
        <w:t xml:space="preserve">President Jacob Zuma undertook a </w:t>
      </w:r>
      <w:r w:rsidR="009C31D8">
        <w:rPr>
          <w:bCs/>
          <w:color w:val="000000"/>
          <w:lang w:val="en-US"/>
        </w:rPr>
        <w:t>w</w:t>
      </w:r>
      <w:r>
        <w:rPr>
          <w:bCs/>
          <w:color w:val="000000"/>
          <w:lang w:val="en-US"/>
        </w:rPr>
        <w:t xml:space="preserve">orking </w:t>
      </w:r>
      <w:r w:rsidR="009C31D8">
        <w:rPr>
          <w:bCs/>
          <w:color w:val="000000"/>
          <w:lang w:val="en-US"/>
        </w:rPr>
        <w:t>v</w:t>
      </w:r>
      <w:r>
        <w:rPr>
          <w:bCs/>
          <w:color w:val="000000"/>
          <w:lang w:val="en-US"/>
        </w:rPr>
        <w:t xml:space="preserve">isit to Khartoum, </w:t>
      </w:r>
      <w:r w:rsidR="00370963">
        <w:rPr>
          <w:bCs/>
          <w:color w:val="000000"/>
          <w:lang w:val="en-US"/>
        </w:rPr>
        <w:t>R</w:t>
      </w:r>
      <w:r>
        <w:rPr>
          <w:bCs/>
          <w:color w:val="000000"/>
          <w:lang w:val="en-US"/>
        </w:rPr>
        <w:t>epublic in Sudan on 1 February 2015 for</w:t>
      </w:r>
      <w:r w:rsidR="006D7D4D">
        <w:rPr>
          <w:bCs/>
          <w:color w:val="000000"/>
          <w:lang w:val="en-US"/>
        </w:rPr>
        <w:t xml:space="preserve"> </w:t>
      </w:r>
      <w:r>
        <w:rPr>
          <w:bCs/>
          <w:color w:val="000000"/>
          <w:lang w:val="en-US"/>
        </w:rPr>
        <w:t>consultations with President Omar al-Bashir.</w:t>
      </w:r>
    </w:p>
    <w:p w:rsidR="00EE78FD" w:rsidRDefault="00EE78FD" w:rsidP="000C77E2">
      <w:pPr>
        <w:pStyle w:val="ListParagraph"/>
        <w:ind w:left="0" w:right="-12"/>
        <w:jc w:val="both"/>
        <w:rPr>
          <w:bCs/>
          <w:color w:val="000000"/>
          <w:lang w:val="en-US"/>
        </w:rPr>
      </w:pPr>
      <w:r>
        <w:rPr>
          <w:noProof/>
          <w:lang w:val="en-US"/>
        </w:rPr>
        <w:drawing>
          <wp:inline distT="0" distB="0" distL="0" distR="0">
            <wp:extent cx="2768600" cy="803787"/>
            <wp:effectExtent l="0" t="0" r="0" b="0"/>
            <wp:docPr id="5" name="Picture 5" descr="Description: http://www.thepresidency.gov.za/MediaLib/Home/Headlines/President%20Zuma%20arriving%20at%20Khartoum%20International%20Airport%20in%20the%20Republic%20of%20Su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thepresidency.gov.za/MediaLib/Home/Headlines/President%20Zuma%20arriving%20at%20Khartoum%20International%20Airport%20in%20the%20Republic%20of%20Sudan.jpg"/>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2768600" cy="803787"/>
                    </a:xfrm>
                    <a:prstGeom prst="rect">
                      <a:avLst/>
                    </a:prstGeom>
                    <a:noFill/>
                    <a:ln>
                      <a:noFill/>
                    </a:ln>
                  </pic:spPr>
                </pic:pic>
              </a:graphicData>
            </a:graphic>
          </wp:inline>
        </w:drawing>
      </w:r>
    </w:p>
    <w:p w:rsidR="00EE78FD" w:rsidRPr="00EE78FD" w:rsidRDefault="00EE78FD" w:rsidP="00EE78FD">
      <w:pPr>
        <w:pStyle w:val="NormalWeb"/>
        <w:spacing w:before="0" w:beforeAutospacing="0" w:after="0" w:afterAutospacing="0"/>
        <w:rPr>
          <w:i/>
          <w:color w:val="292929"/>
          <w:sz w:val="20"/>
          <w:szCs w:val="20"/>
          <w:lang w:val="en-ZA"/>
        </w:rPr>
      </w:pPr>
      <w:r w:rsidRPr="00EE78FD">
        <w:rPr>
          <w:i/>
          <w:color w:val="292929"/>
          <w:sz w:val="20"/>
          <w:szCs w:val="20"/>
          <w:lang w:val="en-ZA"/>
        </w:rPr>
        <w:t>President Zuma arriving at Khartoum International A</w:t>
      </w:r>
      <w:r w:rsidR="00364B21">
        <w:rPr>
          <w:i/>
          <w:color w:val="292929"/>
          <w:sz w:val="20"/>
          <w:szCs w:val="20"/>
          <w:lang w:val="en-ZA"/>
        </w:rPr>
        <w:t xml:space="preserve">irport in the Republic of Sudan, </w:t>
      </w:r>
      <w:r w:rsidR="006D7D4D">
        <w:rPr>
          <w:i/>
          <w:color w:val="292929"/>
          <w:sz w:val="20"/>
          <w:szCs w:val="20"/>
          <w:lang w:val="en-ZA"/>
        </w:rPr>
        <w:t xml:space="preserve">1 February 2015, </w:t>
      </w:r>
      <w:r w:rsidR="00364B21">
        <w:rPr>
          <w:i/>
          <w:color w:val="292929"/>
          <w:sz w:val="20"/>
          <w:szCs w:val="20"/>
          <w:lang w:val="en-ZA"/>
        </w:rPr>
        <w:t>Picture: the Presidency</w:t>
      </w:r>
      <w:r w:rsidRPr="00EE78FD">
        <w:rPr>
          <w:i/>
          <w:color w:val="292929"/>
          <w:sz w:val="20"/>
          <w:szCs w:val="20"/>
          <w:lang w:val="en-ZA"/>
        </w:rPr>
        <w:t> </w:t>
      </w:r>
    </w:p>
    <w:p w:rsidR="00EE78FD" w:rsidRDefault="00EE78FD" w:rsidP="000C77E2">
      <w:pPr>
        <w:pStyle w:val="ListParagraph"/>
        <w:ind w:left="0" w:right="-12"/>
        <w:jc w:val="both"/>
        <w:rPr>
          <w:bCs/>
          <w:color w:val="000000"/>
          <w:lang w:val="en-US"/>
        </w:rPr>
      </w:pPr>
    </w:p>
    <w:p w:rsidR="00EB244A" w:rsidRDefault="008652FF" w:rsidP="000C77E2">
      <w:pPr>
        <w:pStyle w:val="ListParagraph"/>
        <w:ind w:left="0" w:right="-12"/>
        <w:jc w:val="both"/>
        <w:rPr>
          <w:b/>
          <w:bCs/>
          <w:i/>
          <w:color w:val="000000"/>
          <w:lang w:val="en-US"/>
        </w:rPr>
      </w:pPr>
      <w:r w:rsidRPr="008652FF">
        <w:rPr>
          <w:b/>
          <w:bCs/>
          <w:i/>
          <w:color w:val="000000"/>
          <w:lang w:val="en-US"/>
        </w:rPr>
        <w:t>ERISA Public Lecture</w:t>
      </w:r>
      <w:r w:rsidR="00EB244A" w:rsidRPr="008652FF">
        <w:rPr>
          <w:b/>
          <w:bCs/>
          <w:i/>
          <w:color w:val="000000"/>
          <w:lang w:val="en-US"/>
        </w:rPr>
        <w:t xml:space="preserve"> </w:t>
      </w:r>
    </w:p>
    <w:p w:rsidR="00A579CA" w:rsidRDefault="008652FF" w:rsidP="000C77E2">
      <w:pPr>
        <w:pStyle w:val="ListParagraph"/>
        <w:ind w:left="0" w:right="-12"/>
        <w:jc w:val="both"/>
        <w:rPr>
          <w:bCs/>
          <w:i/>
          <w:color w:val="000000"/>
          <w:lang w:val="en-US"/>
        </w:rPr>
      </w:pPr>
      <w:r>
        <w:rPr>
          <w:bCs/>
          <w:color w:val="000000"/>
          <w:lang w:val="en-US"/>
        </w:rPr>
        <w:t>The South African Embassy in Eritrea hoste</w:t>
      </w:r>
      <w:r w:rsidR="006D7D4D">
        <w:rPr>
          <w:bCs/>
          <w:color w:val="000000"/>
          <w:lang w:val="en-US"/>
        </w:rPr>
        <w:t>d</w:t>
      </w:r>
      <w:r>
        <w:rPr>
          <w:bCs/>
          <w:color w:val="000000"/>
          <w:lang w:val="en-US"/>
        </w:rPr>
        <w:t xml:space="preserve">  the 1</w:t>
      </w:r>
      <w:r w:rsidRPr="008652FF">
        <w:rPr>
          <w:bCs/>
          <w:color w:val="000000"/>
          <w:vertAlign w:val="superscript"/>
          <w:lang w:val="en-US"/>
        </w:rPr>
        <w:t>st</w:t>
      </w:r>
      <w:r>
        <w:rPr>
          <w:bCs/>
          <w:color w:val="000000"/>
          <w:lang w:val="en-US"/>
        </w:rPr>
        <w:t xml:space="preserve"> Public Lecture of the Eritrea-South Africa Festival (ERISA) in Asmara on 6 February 2015 with the topics </w:t>
      </w:r>
      <w:r>
        <w:rPr>
          <w:bCs/>
          <w:i/>
          <w:color w:val="000000"/>
          <w:lang w:val="en-US"/>
        </w:rPr>
        <w:t xml:space="preserve">South Africa </w:t>
      </w:r>
      <w:r>
        <w:rPr>
          <w:bCs/>
          <w:i/>
          <w:color w:val="000000"/>
          <w:lang w:val="en-US"/>
        </w:rPr>
        <w:lastRenderedPageBreak/>
        <w:t>20 Years Later (1994 – 2004): The Challenge and Progress of Nation</w:t>
      </w:r>
      <w:r w:rsidR="00DD2371">
        <w:rPr>
          <w:bCs/>
          <w:i/>
          <w:color w:val="000000"/>
          <w:lang w:val="en-US"/>
        </w:rPr>
        <w:t xml:space="preserve"> </w:t>
      </w:r>
      <w:r>
        <w:rPr>
          <w:bCs/>
          <w:i/>
          <w:color w:val="000000"/>
          <w:lang w:val="en-US"/>
        </w:rPr>
        <w:t xml:space="preserve">Building. </w:t>
      </w:r>
    </w:p>
    <w:p w:rsidR="009C31D8" w:rsidRDefault="009C31D8" w:rsidP="000C77E2">
      <w:pPr>
        <w:pStyle w:val="ListParagraph"/>
        <w:ind w:left="0" w:right="-12"/>
        <w:jc w:val="both"/>
        <w:rPr>
          <w:bCs/>
          <w:color w:val="000000"/>
          <w:lang w:val="en-US"/>
        </w:rPr>
      </w:pPr>
    </w:p>
    <w:p w:rsidR="00E97CAF" w:rsidRDefault="00584255" w:rsidP="00872733">
      <w:pPr>
        <w:pStyle w:val="ListParagraph"/>
        <w:ind w:left="0" w:right="-12"/>
        <w:jc w:val="center"/>
        <w:rPr>
          <w:rFonts w:ascii="Quattrocento" w:hAnsi="Quattrocento"/>
          <w:i/>
          <w:color w:val="000000"/>
          <w:sz w:val="20"/>
          <w:szCs w:val="20"/>
          <w:lang w:eastAsia="en-ZA"/>
        </w:rPr>
      </w:pPr>
      <w:r>
        <w:rPr>
          <w:rFonts w:ascii="Quattrocento" w:hAnsi="Quattrocento"/>
          <w:i/>
          <w:color w:val="000000"/>
          <w:sz w:val="20"/>
          <w:szCs w:val="20"/>
          <w:lang w:eastAsia="en-ZA"/>
        </w:rPr>
        <w:t xml:space="preserve">      </w:t>
      </w:r>
      <w:r w:rsidR="00E97CAF">
        <w:rPr>
          <w:noProof/>
          <w:lang w:val="en-US"/>
        </w:rPr>
        <w:drawing>
          <wp:inline distT="0" distB="0" distL="0" distR="0" wp14:anchorId="00FEE92E" wp14:editId="4E444714">
            <wp:extent cx="2286000" cy="1524000"/>
            <wp:effectExtent l="0" t="0" r="0" b="0"/>
            <wp:docPr id="1" name="Picture 1" descr="Description: ERISA first public lecture at City H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RISA first public lecture at City Hall "/>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r w:rsidR="00E97CAF" w:rsidRPr="00E97CAF">
        <w:rPr>
          <w:rFonts w:ascii="Quattrocento" w:hAnsi="Quattrocento"/>
          <w:i/>
          <w:color w:val="000000"/>
          <w:sz w:val="20"/>
          <w:szCs w:val="20"/>
          <w:lang w:eastAsia="en-ZA"/>
        </w:rPr>
        <w:t>ERISA first public lecture at City Hall by South Africa’s first Ambassador to Eritrea</w:t>
      </w:r>
    </w:p>
    <w:p w:rsidR="009C31D8" w:rsidRPr="00E97CAF" w:rsidRDefault="009C31D8" w:rsidP="00872733">
      <w:pPr>
        <w:pStyle w:val="ListParagraph"/>
        <w:ind w:left="0" w:right="-12"/>
        <w:jc w:val="center"/>
        <w:rPr>
          <w:bCs/>
          <w:color w:val="000000"/>
          <w:lang w:val="en-US"/>
        </w:rPr>
      </w:pPr>
    </w:p>
    <w:p w:rsidR="004067DC" w:rsidRDefault="004067DC" w:rsidP="004067DC">
      <w:pPr>
        <w:pStyle w:val="ListParagraph"/>
        <w:ind w:left="0" w:right="-12"/>
        <w:jc w:val="both"/>
        <w:rPr>
          <w:bCs/>
          <w:color w:val="000000"/>
          <w:lang w:val="en-US"/>
        </w:rPr>
      </w:pPr>
      <w:r>
        <w:rPr>
          <w:bCs/>
          <w:color w:val="000000"/>
          <w:lang w:val="en-US"/>
        </w:rPr>
        <w:t>The aim of the lecture and panel discussion was to seek common ground for progressive engagement on nation</w:t>
      </w:r>
      <w:r w:rsidR="00DD2371">
        <w:rPr>
          <w:bCs/>
          <w:color w:val="000000"/>
          <w:lang w:val="en-US"/>
        </w:rPr>
        <w:t xml:space="preserve"> </w:t>
      </w:r>
      <w:r>
        <w:rPr>
          <w:bCs/>
          <w:color w:val="000000"/>
          <w:lang w:val="en-US"/>
        </w:rPr>
        <w:t>building between Eritrea and South Africa. The lecture was delivered by Mr Welile Nhlapo, former South African Ambassador to Eritrea.</w:t>
      </w:r>
    </w:p>
    <w:p w:rsidR="00E97CAF" w:rsidRDefault="009926AA" w:rsidP="00BB27B0">
      <w:pPr>
        <w:pStyle w:val="ListParagraph"/>
        <w:ind w:left="0" w:right="-12"/>
        <w:jc w:val="center"/>
        <w:rPr>
          <w:bCs/>
          <w:color w:val="000000"/>
          <w:lang w:val="en-US"/>
        </w:rPr>
      </w:pPr>
      <w:r>
        <w:rPr>
          <w:noProof/>
          <w:lang w:val="en-US"/>
        </w:rPr>
        <w:drawing>
          <wp:inline distT="0" distB="0" distL="0" distR="0">
            <wp:extent cx="952500" cy="952500"/>
            <wp:effectExtent l="0" t="0" r="0" b="0"/>
            <wp:docPr id="2" name="Picture 2" descr="Description: https://encrypted-tbn3.gstatic.com/images?q=tbn:ANd9GcRhZgwM3eOgzDdQDVUTOoKM5adVSlClUdQ1KOc59ifrYvCf123LbjJ6p5tUcvIbUW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encrypted-tbn3.gstatic.com/images?q=tbn:ANd9GcRhZgwM3eOgzDdQDVUTOoKM5adVSlClUdQ1KOc59ifrYvCf123LbjJ6p5tUcvIbUWE"/>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A2AA1" w:rsidRDefault="00EA2AA1" w:rsidP="00BB27B0">
      <w:pPr>
        <w:pStyle w:val="ListParagraph"/>
        <w:ind w:left="0" w:right="-12"/>
        <w:jc w:val="center"/>
        <w:rPr>
          <w:bCs/>
          <w:color w:val="000000"/>
          <w:lang w:val="en-US"/>
        </w:rPr>
      </w:pPr>
      <w:r>
        <w:rPr>
          <w:bCs/>
          <w:color w:val="000000"/>
          <w:lang w:val="en-US"/>
        </w:rPr>
        <w:t>allafrica.com</w:t>
      </w:r>
    </w:p>
    <w:p w:rsidR="00A579CA" w:rsidRDefault="00A579CA" w:rsidP="000C77E2">
      <w:pPr>
        <w:pStyle w:val="ListParagraph"/>
        <w:ind w:left="0" w:right="-12"/>
        <w:jc w:val="both"/>
        <w:rPr>
          <w:b/>
          <w:bCs/>
          <w:i/>
          <w:color w:val="000000"/>
          <w:lang w:val="en-US"/>
        </w:rPr>
      </w:pPr>
    </w:p>
    <w:p w:rsidR="00364B21" w:rsidRDefault="00A579CA" w:rsidP="00364B21">
      <w:pPr>
        <w:pStyle w:val="ListParagraph"/>
        <w:ind w:left="0" w:right="-12"/>
        <w:jc w:val="both"/>
        <w:rPr>
          <w:b/>
          <w:bCs/>
          <w:i/>
          <w:color w:val="000000"/>
          <w:lang w:val="en-US"/>
        </w:rPr>
      </w:pPr>
      <w:r>
        <w:rPr>
          <w:b/>
          <w:bCs/>
          <w:i/>
          <w:color w:val="000000"/>
          <w:lang w:val="en-US"/>
        </w:rPr>
        <w:t>I</w:t>
      </w:r>
      <w:r w:rsidR="00364B21" w:rsidRPr="007D0FA6">
        <w:rPr>
          <w:b/>
          <w:bCs/>
          <w:i/>
          <w:color w:val="000000"/>
          <w:lang w:val="en-US"/>
        </w:rPr>
        <w:t>naugural Ubuntu Awards</w:t>
      </w:r>
    </w:p>
    <w:p w:rsidR="000F7464" w:rsidRDefault="00EB1F9B" w:rsidP="000F7464">
      <w:pPr>
        <w:ind w:right="-12"/>
        <w:jc w:val="both"/>
        <w:rPr>
          <w:bCs/>
          <w:color w:val="000000"/>
          <w:lang w:val="en-US"/>
        </w:rPr>
      </w:pPr>
      <w:r>
        <w:rPr>
          <w:rFonts w:ascii="Verdana" w:hAnsi="Verdana"/>
          <w:noProof/>
          <w:color w:val="015A2C"/>
          <w:sz w:val="17"/>
          <w:szCs w:val="17"/>
          <w:lang w:val="en-US"/>
        </w:rPr>
        <w:drawing>
          <wp:anchor distT="0" distB="0" distL="114300" distR="114300" simplePos="0" relativeHeight="251691008" behindDoc="1" locked="0" layoutInCell="1" allowOverlap="1" wp14:anchorId="58BEF731" wp14:editId="311DFDBA">
            <wp:simplePos x="0" y="0"/>
            <wp:positionH relativeFrom="column">
              <wp:posOffset>0</wp:posOffset>
            </wp:positionH>
            <wp:positionV relativeFrom="paragraph">
              <wp:posOffset>18415</wp:posOffset>
            </wp:positionV>
            <wp:extent cx="1266825" cy="1790700"/>
            <wp:effectExtent l="0" t="0" r="9525" b="0"/>
            <wp:wrapTight wrapText="bothSides">
              <wp:wrapPolygon edited="0">
                <wp:start x="0" y="0"/>
                <wp:lineTo x="0" y="21370"/>
                <wp:lineTo x="21438" y="21370"/>
                <wp:lineTo x="21438" y="0"/>
                <wp:lineTo x="0" y="0"/>
              </wp:wrapPolygon>
            </wp:wrapTight>
            <wp:docPr id="13" name="Picture 13" descr="Description: The Inaugural Ubuntu Awards">
              <a:hlinkClick xmlns:a="http://schemas.openxmlformats.org/drawingml/2006/main" r:id="rId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he Inaugural Ubuntu Awards"/>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126682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B8E">
        <w:rPr>
          <w:bCs/>
          <w:color w:val="000000"/>
          <w:lang w:val="en-US"/>
        </w:rPr>
        <w:t>D</w:t>
      </w:r>
      <w:r w:rsidR="000F7464">
        <w:rPr>
          <w:bCs/>
          <w:color w:val="000000"/>
          <w:lang w:val="en-US"/>
        </w:rPr>
        <w:t>IRCO launched the Inaugural Ubuntu Awards at the Cape Town International Convention Centre on 14 February 2015 in order to recognize South Africa’s national interests and values across the world.</w:t>
      </w:r>
      <w:r w:rsidR="00F37C6B">
        <w:rPr>
          <w:bCs/>
          <w:color w:val="000000"/>
          <w:lang w:val="en-US"/>
        </w:rPr>
        <w:t xml:space="preserve"> The awards were presented to organisations/ individuals who have distinguished themselves as true South African ambassadors.</w:t>
      </w:r>
    </w:p>
    <w:p w:rsidR="00DA56A8" w:rsidRDefault="00DA56A8" w:rsidP="000F7464">
      <w:pPr>
        <w:ind w:right="-12"/>
        <w:jc w:val="both"/>
        <w:rPr>
          <w:bCs/>
          <w:color w:val="000000"/>
          <w:lang w:val="en-US"/>
        </w:rPr>
      </w:pPr>
      <w:r>
        <w:rPr>
          <w:noProof/>
          <w:lang w:val="en-US"/>
        </w:rPr>
        <w:drawing>
          <wp:inline distT="0" distB="0" distL="0" distR="0">
            <wp:extent cx="2768600" cy="803787"/>
            <wp:effectExtent l="0" t="0" r="0" b="0"/>
            <wp:docPr id="20" name="Picture 20" descr="Description: http://www.thepresidency.gov.za/MediaLib/Home/Headlines/Ubuntu%20a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thepresidency.gov.za/MediaLib/Home/Headlines/Ubuntu%20awards.jpg"/>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2768600" cy="803787"/>
                    </a:xfrm>
                    <a:prstGeom prst="rect">
                      <a:avLst/>
                    </a:prstGeom>
                    <a:noFill/>
                    <a:ln>
                      <a:noFill/>
                    </a:ln>
                  </pic:spPr>
                </pic:pic>
              </a:graphicData>
            </a:graphic>
          </wp:inline>
        </w:drawing>
      </w:r>
    </w:p>
    <w:p w:rsidR="00DA56A8" w:rsidRPr="00DA56A8" w:rsidRDefault="00DA56A8" w:rsidP="000F7464">
      <w:pPr>
        <w:ind w:right="-12"/>
        <w:jc w:val="both"/>
        <w:rPr>
          <w:bCs/>
          <w:i/>
          <w:color w:val="000000"/>
          <w:sz w:val="20"/>
          <w:szCs w:val="20"/>
          <w:lang w:val="en-US"/>
        </w:rPr>
      </w:pPr>
      <w:r w:rsidRPr="00DA56A8">
        <w:rPr>
          <w:bCs/>
          <w:i/>
          <w:color w:val="000000"/>
          <w:sz w:val="20"/>
          <w:szCs w:val="20"/>
          <w:lang w:val="en-US"/>
        </w:rPr>
        <w:t xml:space="preserve">President Zuma </w:t>
      </w:r>
      <w:r>
        <w:rPr>
          <w:bCs/>
          <w:i/>
          <w:color w:val="000000"/>
          <w:sz w:val="20"/>
          <w:szCs w:val="20"/>
          <w:lang w:val="en-US"/>
        </w:rPr>
        <w:t>attends the  inaugural awards held at the Cape Town International Convention Centre</w:t>
      </w:r>
    </w:p>
    <w:p w:rsidR="00DA56A8" w:rsidRDefault="00DA56A8" w:rsidP="000F7464">
      <w:pPr>
        <w:ind w:right="-12"/>
        <w:jc w:val="both"/>
        <w:rPr>
          <w:bCs/>
          <w:color w:val="000000"/>
          <w:lang w:val="en-US"/>
        </w:rPr>
      </w:pPr>
    </w:p>
    <w:p w:rsidR="002230A2" w:rsidRDefault="00F37C6B" w:rsidP="000F7464">
      <w:pPr>
        <w:pStyle w:val="ListParagraph"/>
        <w:ind w:left="0" w:right="-12"/>
        <w:jc w:val="both"/>
        <w:rPr>
          <w:bCs/>
          <w:color w:val="000000"/>
          <w:lang w:val="en-US"/>
        </w:rPr>
      </w:pPr>
      <w:r>
        <w:rPr>
          <w:bCs/>
          <w:color w:val="000000"/>
          <w:lang w:val="en-US"/>
        </w:rPr>
        <w:lastRenderedPageBreak/>
        <w:t>The Ubuntu Lifetime Achievement Award was presented to two recipients: Bill</w:t>
      </w:r>
      <w:r w:rsidR="00DD2371">
        <w:rPr>
          <w:bCs/>
          <w:color w:val="000000"/>
          <w:lang w:val="en-US"/>
        </w:rPr>
        <w:t>y</w:t>
      </w:r>
      <w:r>
        <w:rPr>
          <w:bCs/>
          <w:color w:val="000000"/>
          <w:lang w:val="en-US"/>
        </w:rPr>
        <w:t xml:space="preserve"> </w:t>
      </w:r>
      <w:r w:rsidR="00DD2371">
        <w:rPr>
          <w:bCs/>
          <w:color w:val="000000"/>
          <w:lang w:val="en-US"/>
        </w:rPr>
        <w:t>M</w:t>
      </w:r>
      <w:r>
        <w:rPr>
          <w:bCs/>
          <w:color w:val="000000"/>
          <w:lang w:val="en-US"/>
        </w:rPr>
        <w:t>odise, f</w:t>
      </w:r>
      <w:r w:rsidR="0015395B">
        <w:rPr>
          <w:bCs/>
          <w:color w:val="000000"/>
          <w:lang w:val="en-US"/>
        </w:rPr>
        <w:t>ormer</w:t>
      </w:r>
      <w:r>
        <w:rPr>
          <w:bCs/>
          <w:color w:val="000000"/>
          <w:lang w:val="en-US"/>
        </w:rPr>
        <w:t xml:space="preserve"> High Commissioner to Canada, and Dr Ruth Mompati, one of the leaders of the historic 1</w:t>
      </w:r>
      <w:r w:rsidR="00595404">
        <w:rPr>
          <w:bCs/>
          <w:color w:val="000000"/>
          <w:lang w:val="en-US"/>
        </w:rPr>
        <w:t>9</w:t>
      </w:r>
      <w:r>
        <w:rPr>
          <w:bCs/>
          <w:color w:val="000000"/>
          <w:lang w:val="en-US"/>
        </w:rPr>
        <w:t>56 Women’s March.</w:t>
      </w:r>
    </w:p>
    <w:p w:rsidR="00813213" w:rsidRDefault="00ED6B2C" w:rsidP="00141C0A">
      <w:pPr>
        <w:pStyle w:val="ListParagraph"/>
        <w:ind w:left="0" w:right="-12"/>
        <w:jc w:val="center"/>
        <w:rPr>
          <w:bCs/>
          <w:i/>
          <w:color w:val="000000"/>
          <w:sz w:val="20"/>
          <w:szCs w:val="20"/>
          <w:lang w:val="en-US"/>
        </w:rPr>
      </w:pPr>
      <w:r>
        <w:rPr>
          <w:noProof/>
          <w:lang w:val="en-US"/>
        </w:rPr>
        <w:drawing>
          <wp:inline distT="0" distB="0" distL="0" distR="0" wp14:anchorId="3FE7845B" wp14:editId="2FCD70E6">
            <wp:extent cx="1257300" cy="1088464"/>
            <wp:effectExtent l="0" t="0" r="0" b="0"/>
            <wp:docPr id="37" name="Picture 37" descr="Description: http://www.dfa.gov.za/images/gallery7/ubuntu_awards_modi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dfa.gov.za/images/gallery7/ubuntu_awards_modise1.jpg"/>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1257753" cy="1088856"/>
                    </a:xfrm>
                    <a:prstGeom prst="rect">
                      <a:avLst/>
                    </a:prstGeom>
                    <a:noFill/>
                    <a:ln>
                      <a:noFill/>
                    </a:ln>
                  </pic:spPr>
                </pic:pic>
              </a:graphicData>
            </a:graphic>
          </wp:inline>
        </w:drawing>
      </w:r>
      <w:r w:rsidR="00141C0A" w:rsidRPr="00141C0A">
        <w:rPr>
          <w:bCs/>
          <w:i/>
          <w:color w:val="FFFFFF" w:themeColor="background1"/>
          <w:sz w:val="20"/>
          <w:szCs w:val="20"/>
          <w:lang w:val="en-US"/>
        </w:rPr>
        <w:t>a</w:t>
      </w:r>
      <w:r w:rsidR="00141C0A">
        <w:rPr>
          <w:noProof/>
          <w:lang w:val="en-US"/>
        </w:rPr>
        <w:drawing>
          <wp:inline distT="0" distB="0" distL="0" distR="0" wp14:anchorId="04131436" wp14:editId="6AFB0653">
            <wp:extent cx="1333500" cy="1089362"/>
            <wp:effectExtent l="0" t="0" r="0" b="0"/>
            <wp:docPr id="36" name="Picture 36" descr="Description: http://www.dfa.gov.za/images/gallery7/ubuntu_awards_mompa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dfa.gov.za/images/gallery7/ubuntu_awards_mompati1.jpg"/>
                    <pic:cNvPicPr>
                      <a:picLocks noChangeAspect="1" noChangeArrowheads="1"/>
                    </pic:cNvPicPr>
                  </pic:nvPicPr>
                  <pic:blipFill rotWithShape="1">
                    <a:blip r:embed="rId73" r:link="rId74">
                      <a:extLst>
                        <a:ext uri="{28A0092B-C50C-407E-A947-70E740481C1C}">
                          <a14:useLocalDpi xmlns:a14="http://schemas.microsoft.com/office/drawing/2010/main" val="0"/>
                        </a:ext>
                      </a:extLst>
                    </a:blip>
                    <a:srcRect l="5233" r="5233"/>
                    <a:stretch/>
                  </pic:blipFill>
                  <pic:spPr bwMode="auto">
                    <a:xfrm>
                      <a:off x="0" y="0"/>
                      <a:ext cx="1336045" cy="1091441"/>
                    </a:xfrm>
                    <a:prstGeom prst="rect">
                      <a:avLst/>
                    </a:prstGeom>
                    <a:noFill/>
                    <a:ln>
                      <a:noFill/>
                    </a:ln>
                    <a:extLst>
                      <a:ext uri="{53640926-AAD7-44D8-BBD7-CCE9431645EC}">
                        <a14:shadowObscured xmlns:a14="http://schemas.microsoft.com/office/drawing/2010/main"/>
                      </a:ext>
                    </a:extLst>
                  </pic:spPr>
                </pic:pic>
              </a:graphicData>
            </a:graphic>
          </wp:inline>
        </w:drawing>
      </w:r>
    </w:p>
    <w:p w:rsidR="00141C0A" w:rsidRDefault="00141C0A" w:rsidP="00141C0A">
      <w:pPr>
        <w:ind w:right="-12"/>
        <w:jc w:val="both"/>
        <w:rPr>
          <w:b/>
          <w:bCs/>
          <w:i/>
          <w:color w:val="000000"/>
          <w:lang w:val="en-US"/>
        </w:rPr>
      </w:pPr>
      <w:r w:rsidRPr="002230A2">
        <w:rPr>
          <w:bCs/>
          <w:i/>
          <w:color w:val="000000"/>
          <w:sz w:val="20"/>
          <w:szCs w:val="20"/>
          <w:lang w:val="en-US"/>
        </w:rPr>
        <w:t xml:space="preserve">President Jasob Zuma and Minister Maite Nkoana-Mashabane </w:t>
      </w:r>
      <w:r>
        <w:rPr>
          <w:bCs/>
          <w:i/>
          <w:color w:val="000000"/>
          <w:sz w:val="20"/>
          <w:szCs w:val="20"/>
          <w:lang w:val="en-US"/>
        </w:rPr>
        <w:t>present the OR Tambo Lifetime Achievement award to Ambassador Billy Modise and Ms Ruth Mompati. Pictures: Jacoline Schoonees</w:t>
      </w:r>
    </w:p>
    <w:p w:rsidR="00813213" w:rsidRDefault="00813213" w:rsidP="000F7464">
      <w:pPr>
        <w:ind w:right="-12"/>
        <w:jc w:val="both"/>
        <w:rPr>
          <w:b/>
          <w:bCs/>
          <w:i/>
          <w:color w:val="000000"/>
          <w:lang w:val="en-US"/>
        </w:rPr>
      </w:pPr>
    </w:p>
    <w:p w:rsidR="00813213" w:rsidRPr="00647CE8" w:rsidRDefault="00647CE8" w:rsidP="000F7464">
      <w:pPr>
        <w:ind w:right="-12"/>
        <w:jc w:val="both"/>
        <w:rPr>
          <w:bCs/>
          <w:color w:val="000000"/>
          <w:lang w:val="en-US"/>
        </w:rPr>
      </w:pPr>
      <w:r w:rsidRPr="00FB180B">
        <w:rPr>
          <w:bCs/>
          <w:color w:val="000000"/>
          <w:lang w:val="en-US"/>
        </w:rPr>
        <w:t>Sabmiller</w:t>
      </w:r>
      <w:r w:rsidR="00FB180B">
        <w:rPr>
          <w:b/>
          <w:bCs/>
          <w:i/>
          <w:color w:val="000000"/>
          <w:lang w:val="en-US"/>
        </w:rPr>
        <w:t xml:space="preserve">, </w:t>
      </w:r>
      <w:r w:rsidR="00FB180B" w:rsidRPr="00FB180B">
        <w:rPr>
          <w:bCs/>
          <w:color w:val="000000"/>
          <w:lang w:val="en-US"/>
        </w:rPr>
        <w:t>the second largest brewer in the world</w:t>
      </w:r>
      <w:r>
        <w:rPr>
          <w:b/>
          <w:bCs/>
          <w:i/>
          <w:color w:val="000000"/>
          <w:lang w:val="en-US"/>
        </w:rPr>
        <w:t xml:space="preserve"> </w:t>
      </w:r>
      <w:r>
        <w:rPr>
          <w:bCs/>
          <w:color w:val="000000"/>
          <w:lang w:val="en-US"/>
        </w:rPr>
        <w:t>was chosen as an Ubuntu Awards 2015 Laureate in the Global Economic Diplomacy for its role in helping to realize the country’s socio-economic goals of, among others, creating jobs and attracting investment.</w:t>
      </w:r>
    </w:p>
    <w:p w:rsidR="00141C0A" w:rsidRDefault="00141C0A" w:rsidP="000F7464">
      <w:pPr>
        <w:ind w:right="-12"/>
        <w:jc w:val="both"/>
        <w:rPr>
          <w:i/>
          <w:color w:val="1B1B1B"/>
          <w:sz w:val="20"/>
          <w:szCs w:val="20"/>
          <w:lang w:val="en" w:eastAsia="en-ZA"/>
        </w:rPr>
      </w:pPr>
      <w:r>
        <w:rPr>
          <w:rFonts w:ascii="Helvetica" w:hAnsi="Helvetica"/>
          <w:noProof/>
          <w:color w:val="1B1B1B"/>
          <w:lang w:val="en-US"/>
        </w:rPr>
        <w:drawing>
          <wp:anchor distT="0" distB="0" distL="114300" distR="114300" simplePos="0" relativeHeight="251696128" behindDoc="1" locked="0" layoutInCell="1" allowOverlap="1" wp14:anchorId="57E06145" wp14:editId="56007DCA">
            <wp:simplePos x="0" y="0"/>
            <wp:positionH relativeFrom="column">
              <wp:posOffset>4445</wp:posOffset>
            </wp:positionH>
            <wp:positionV relativeFrom="paragraph">
              <wp:posOffset>62865</wp:posOffset>
            </wp:positionV>
            <wp:extent cx="1329055" cy="1419225"/>
            <wp:effectExtent l="0" t="0" r="4445" b="9525"/>
            <wp:wrapTight wrapText="bothSides">
              <wp:wrapPolygon edited="0">
                <wp:start x="0" y="0"/>
                <wp:lineTo x="0" y="21455"/>
                <wp:lineTo x="21363" y="21455"/>
                <wp:lineTo x="21363" y="0"/>
                <wp:lineTo x="0" y="0"/>
              </wp:wrapPolygon>
            </wp:wrapTight>
            <wp:docPr id="51" name="Picture 51" descr="Description: UBUNTU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UBUNTU Awards"/>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132905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1C0A" w:rsidRDefault="00141C0A" w:rsidP="000F7464">
      <w:pPr>
        <w:ind w:right="-12"/>
        <w:jc w:val="both"/>
        <w:rPr>
          <w:i/>
          <w:color w:val="1B1B1B"/>
          <w:sz w:val="20"/>
          <w:szCs w:val="20"/>
          <w:lang w:val="en" w:eastAsia="en-ZA"/>
        </w:rPr>
      </w:pPr>
    </w:p>
    <w:p w:rsidR="00141C0A" w:rsidRDefault="00141C0A" w:rsidP="000F7464">
      <w:pPr>
        <w:ind w:right="-12"/>
        <w:jc w:val="both"/>
        <w:rPr>
          <w:i/>
          <w:color w:val="1B1B1B"/>
          <w:sz w:val="20"/>
          <w:szCs w:val="20"/>
          <w:lang w:val="en" w:eastAsia="en-ZA"/>
        </w:rPr>
      </w:pPr>
      <w:r w:rsidRPr="00141C0A">
        <w:rPr>
          <w:i/>
          <w:color w:val="1B1B1B"/>
          <w:sz w:val="20"/>
          <w:szCs w:val="20"/>
          <w:lang w:val="en" w:eastAsia="en-ZA"/>
        </w:rPr>
        <w:t>Mr Monwabisi Fandeso, Executive Director of Corporate Affairs and Transformation at SAB, receive</w:t>
      </w:r>
      <w:r w:rsidR="00595404">
        <w:rPr>
          <w:i/>
          <w:color w:val="1B1B1B"/>
          <w:sz w:val="20"/>
          <w:szCs w:val="20"/>
          <w:lang w:val="en" w:eastAsia="en-ZA"/>
        </w:rPr>
        <w:t>s</w:t>
      </w:r>
      <w:r w:rsidRPr="00141C0A">
        <w:rPr>
          <w:i/>
          <w:color w:val="1B1B1B"/>
          <w:sz w:val="20"/>
          <w:szCs w:val="20"/>
          <w:lang w:val="en" w:eastAsia="en-ZA"/>
        </w:rPr>
        <w:t xml:space="preserve"> the award from </w:t>
      </w:r>
      <w:r>
        <w:rPr>
          <w:i/>
          <w:color w:val="1B1B1B"/>
          <w:sz w:val="20"/>
          <w:szCs w:val="20"/>
          <w:lang w:val="en" w:eastAsia="en-ZA"/>
        </w:rPr>
        <w:t xml:space="preserve">Minister </w:t>
      </w:r>
      <w:r w:rsidRPr="00141C0A">
        <w:rPr>
          <w:i/>
          <w:color w:val="1B1B1B"/>
          <w:sz w:val="20"/>
          <w:szCs w:val="20"/>
          <w:lang w:val="en" w:eastAsia="en-ZA"/>
        </w:rPr>
        <w:t>Maite Nkoana-Mashabane</w:t>
      </w:r>
    </w:p>
    <w:p w:rsidR="00141C0A" w:rsidRDefault="00141C0A" w:rsidP="000F7464">
      <w:pPr>
        <w:ind w:right="-12"/>
        <w:jc w:val="both"/>
        <w:rPr>
          <w:i/>
          <w:color w:val="1B1B1B"/>
          <w:sz w:val="20"/>
          <w:szCs w:val="20"/>
          <w:lang w:val="en" w:eastAsia="en-ZA"/>
        </w:rPr>
      </w:pPr>
    </w:p>
    <w:p w:rsidR="00141C0A" w:rsidRDefault="00141C0A" w:rsidP="000F7464">
      <w:pPr>
        <w:ind w:right="-12"/>
        <w:jc w:val="both"/>
        <w:rPr>
          <w:i/>
          <w:color w:val="1B1B1B"/>
          <w:sz w:val="20"/>
          <w:szCs w:val="20"/>
          <w:lang w:val="en" w:eastAsia="en-ZA"/>
        </w:rPr>
      </w:pPr>
    </w:p>
    <w:p w:rsidR="0056790A" w:rsidRDefault="0056790A" w:rsidP="000F7464">
      <w:pPr>
        <w:ind w:right="-12"/>
        <w:jc w:val="both"/>
        <w:rPr>
          <w:b/>
          <w:bCs/>
          <w:i/>
          <w:color w:val="000000"/>
          <w:lang w:val="en-US"/>
        </w:rPr>
      </w:pPr>
      <w:r w:rsidRPr="0056790A">
        <w:rPr>
          <w:b/>
          <w:bCs/>
          <w:i/>
          <w:color w:val="000000"/>
          <w:lang w:val="en-US"/>
        </w:rPr>
        <w:t>SADC Election Observer Mission</w:t>
      </w:r>
    </w:p>
    <w:p w:rsidR="0056790A" w:rsidRPr="0056790A" w:rsidRDefault="0056790A" w:rsidP="000F7464">
      <w:pPr>
        <w:ind w:right="-12"/>
        <w:jc w:val="both"/>
        <w:rPr>
          <w:bCs/>
          <w:color w:val="000000"/>
          <w:lang w:val="en-US"/>
        </w:rPr>
      </w:pPr>
      <w:r>
        <w:rPr>
          <w:bCs/>
          <w:color w:val="000000"/>
          <w:lang w:val="en-US"/>
        </w:rPr>
        <w:t xml:space="preserve">Minister of International Relations and Cooperation </w:t>
      </w:r>
      <w:r w:rsidR="00141C0A">
        <w:rPr>
          <w:bCs/>
          <w:color w:val="000000"/>
          <w:lang w:val="en-US"/>
        </w:rPr>
        <w:t xml:space="preserve">Ms </w:t>
      </w:r>
      <w:r w:rsidR="00141C0A" w:rsidRPr="00141C0A">
        <w:rPr>
          <w:color w:val="1B1B1B"/>
          <w:lang w:val="en" w:eastAsia="en-ZA"/>
        </w:rPr>
        <w:t>Maite Nkoana-Mashabane</w:t>
      </w:r>
      <w:r w:rsidR="00141C0A">
        <w:rPr>
          <w:bCs/>
          <w:color w:val="000000"/>
          <w:lang w:val="en-US"/>
        </w:rPr>
        <w:t xml:space="preserve"> </w:t>
      </w:r>
      <w:r>
        <w:rPr>
          <w:bCs/>
          <w:color w:val="000000"/>
          <w:lang w:val="en-US"/>
        </w:rPr>
        <w:t>arrived in Maseru, the Kingdom of Lesotho on 17 February 2015</w:t>
      </w:r>
      <w:r w:rsidR="00E86B7A">
        <w:rPr>
          <w:bCs/>
          <w:color w:val="000000"/>
          <w:lang w:val="en-US"/>
        </w:rPr>
        <w:t xml:space="preserve"> ahead of the launch of SADC Observer Mission.</w:t>
      </w:r>
      <w:r>
        <w:rPr>
          <w:bCs/>
          <w:color w:val="000000"/>
          <w:lang w:val="en-US"/>
        </w:rPr>
        <w:t xml:space="preserve"> </w:t>
      </w:r>
    </w:p>
    <w:p w:rsidR="0056790A" w:rsidRDefault="0056790A" w:rsidP="0056790A">
      <w:pPr>
        <w:ind w:right="-12"/>
        <w:jc w:val="center"/>
        <w:rPr>
          <w:bCs/>
          <w:color w:val="000000"/>
          <w:lang w:val="en-US"/>
        </w:rPr>
      </w:pPr>
      <w:r>
        <w:rPr>
          <w:rFonts w:ascii="Verdana" w:hAnsi="Verdana"/>
          <w:noProof/>
          <w:color w:val="015A2C"/>
          <w:sz w:val="17"/>
          <w:szCs w:val="17"/>
          <w:lang w:val="en-US"/>
        </w:rPr>
        <w:drawing>
          <wp:inline distT="0" distB="0" distL="0" distR="0">
            <wp:extent cx="2228850" cy="1483778"/>
            <wp:effectExtent l="0" t="0" r="0" b="2540"/>
            <wp:docPr id="21" name="Picture 21" descr="Minister Maite Nkoana-Mashabane pays a courtesy call on H E King Letsie III of Lesotho before the launch of the SADC Election Observer Mission (SEOM) in Maseru, Lesotho, 18 February 2015.">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ister Maite Nkoana-Mashabane pays a courtesy call on H E King Letsie III of Lesotho before the launch of the SADC Election Observer Mission (SEOM) in Maseru, Lesotho, 18 February 2015.">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34636" cy="1487630"/>
                    </a:xfrm>
                    <a:prstGeom prst="rect">
                      <a:avLst/>
                    </a:prstGeom>
                    <a:noFill/>
                    <a:ln>
                      <a:noFill/>
                    </a:ln>
                  </pic:spPr>
                </pic:pic>
              </a:graphicData>
            </a:graphic>
          </wp:inline>
        </w:drawing>
      </w:r>
    </w:p>
    <w:p w:rsidR="0056790A" w:rsidRPr="0056790A" w:rsidRDefault="0056790A" w:rsidP="000F7464">
      <w:pPr>
        <w:ind w:right="-12"/>
        <w:jc w:val="both"/>
        <w:rPr>
          <w:bCs/>
          <w:i/>
          <w:color w:val="000000"/>
          <w:sz w:val="20"/>
          <w:szCs w:val="20"/>
          <w:lang w:val="en-US"/>
        </w:rPr>
      </w:pPr>
      <w:r w:rsidRPr="0056790A">
        <w:rPr>
          <w:i/>
          <w:color w:val="222222"/>
          <w:sz w:val="20"/>
          <w:szCs w:val="20"/>
        </w:rPr>
        <w:t>Minister Maite Nkoana-Mashabane pays a courtesy call o</w:t>
      </w:r>
      <w:r w:rsidR="00E86B7A">
        <w:rPr>
          <w:i/>
          <w:color w:val="222222"/>
          <w:sz w:val="20"/>
          <w:szCs w:val="20"/>
        </w:rPr>
        <w:t xml:space="preserve">n HE King Letsie III of Lesotho, </w:t>
      </w:r>
      <w:r w:rsidRPr="0056790A">
        <w:rPr>
          <w:i/>
          <w:color w:val="222222"/>
          <w:sz w:val="20"/>
          <w:szCs w:val="20"/>
        </w:rPr>
        <w:t>Maseru, Lesotho, 18 February 2015. Picture: Unati Ngamntwini</w:t>
      </w:r>
    </w:p>
    <w:p w:rsidR="00141C0A" w:rsidRPr="0056790A" w:rsidRDefault="00141C0A" w:rsidP="00141C0A">
      <w:pPr>
        <w:ind w:right="-12"/>
        <w:jc w:val="both"/>
        <w:rPr>
          <w:bCs/>
          <w:color w:val="000000"/>
          <w:lang w:val="en-US"/>
        </w:rPr>
      </w:pPr>
      <w:r>
        <w:rPr>
          <w:bCs/>
          <w:color w:val="000000"/>
          <w:lang w:val="en-US"/>
        </w:rPr>
        <w:lastRenderedPageBreak/>
        <w:t>South Africa has led successful SADC Election Observer Missions to Mozambique, Botswana, Namibia, Mauritius and Zambia.</w:t>
      </w:r>
    </w:p>
    <w:p w:rsidR="002525CB" w:rsidRDefault="002525CB" w:rsidP="002525CB">
      <w:pPr>
        <w:pStyle w:val="ListParagraph"/>
        <w:ind w:left="0" w:right="-12"/>
        <w:jc w:val="center"/>
        <w:rPr>
          <w:b/>
          <w:bCs/>
          <w:color w:val="000000"/>
          <w:lang w:val="en-US"/>
        </w:rPr>
      </w:pPr>
      <w:r>
        <w:rPr>
          <w:noProof/>
          <w:lang w:val="en-US"/>
        </w:rPr>
        <w:drawing>
          <wp:inline distT="0" distB="0" distL="0" distR="0">
            <wp:extent cx="2085975" cy="1388664"/>
            <wp:effectExtent l="0" t="0" r="0" b="2540"/>
            <wp:docPr id="32" name="Picture 32" descr="Description: http://www.dfa.gov.za/images/gallery7/mashbane_lesotho_sadc-observ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dfa.gov.za/images/gallery7/mashbane_lesotho_sadc-observe5.jpg"/>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2092727" cy="1393159"/>
                    </a:xfrm>
                    <a:prstGeom prst="rect">
                      <a:avLst/>
                    </a:prstGeom>
                    <a:noFill/>
                    <a:ln>
                      <a:noFill/>
                    </a:ln>
                  </pic:spPr>
                </pic:pic>
              </a:graphicData>
            </a:graphic>
          </wp:inline>
        </w:drawing>
      </w:r>
    </w:p>
    <w:p w:rsidR="002525CB" w:rsidRPr="0056790A" w:rsidRDefault="002525CB" w:rsidP="002525CB">
      <w:pPr>
        <w:ind w:right="-12"/>
        <w:jc w:val="both"/>
        <w:rPr>
          <w:bCs/>
          <w:i/>
          <w:color w:val="000000"/>
          <w:sz w:val="20"/>
          <w:szCs w:val="20"/>
          <w:lang w:val="en-US"/>
        </w:rPr>
      </w:pPr>
      <w:r w:rsidRPr="002525CB">
        <w:rPr>
          <w:bCs/>
          <w:i/>
          <w:color w:val="000000"/>
          <w:sz w:val="20"/>
          <w:szCs w:val="20"/>
          <w:lang w:val="en-US"/>
        </w:rPr>
        <w:t>Minister</w:t>
      </w:r>
      <w:r>
        <w:rPr>
          <w:bCs/>
          <w:i/>
          <w:color w:val="000000"/>
          <w:sz w:val="20"/>
          <w:szCs w:val="20"/>
          <w:lang w:val="en-US"/>
        </w:rPr>
        <w:t xml:space="preserve"> Maite Nkoana-Mashabane launches the SACD Election Observer Mission (SEOM) in  Maseru, Lesotho, 18 February 2015.</w:t>
      </w:r>
      <w:r w:rsidRPr="002525CB">
        <w:rPr>
          <w:i/>
          <w:color w:val="222222"/>
          <w:sz w:val="20"/>
          <w:szCs w:val="20"/>
        </w:rPr>
        <w:t xml:space="preserve"> </w:t>
      </w:r>
      <w:r w:rsidRPr="0056790A">
        <w:rPr>
          <w:i/>
          <w:color w:val="222222"/>
          <w:sz w:val="20"/>
          <w:szCs w:val="20"/>
        </w:rPr>
        <w:t>Picture: Unati Ngamntwini</w:t>
      </w:r>
    </w:p>
    <w:p w:rsidR="002525CB" w:rsidRPr="002525CB" w:rsidRDefault="002525CB" w:rsidP="002525CB">
      <w:pPr>
        <w:pStyle w:val="ListParagraph"/>
        <w:ind w:left="0" w:right="-12"/>
        <w:jc w:val="both"/>
        <w:rPr>
          <w:bCs/>
          <w:i/>
          <w:color w:val="000000"/>
          <w:sz w:val="20"/>
          <w:szCs w:val="20"/>
          <w:lang w:val="en-US"/>
        </w:rPr>
      </w:pPr>
    </w:p>
    <w:p w:rsidR="002525CB" w:rsidRDefault="00AB49EB" w:rsidP="00B64D03">
      <w:pPr>
        <w:pStyle w:val="ListParagraph"/>
        <w:ind w:left="0" w:right="-12"/>
        <w:jc w:val="both"/>
        <w:rPr>
          <w:b/>
          <w:bCs/>
          <w:i/>
          <w:color w:val="000000"/>
          <w:lang w:val="en-US"/>
        </w:rPr>
      </w:pPr>
      <w:r w:rsidRPr="00AB49EB">
        <w:rPr>
          <w:b/>
          <w:bCs/>
          <w:i/>
          <w:color w:val="000000"/>
          <w:lang w:val="en-US"/>
        </w:rPr>
        <w:t>Double Troika Summit</w:t>
      </w:r>
      <w:r>
        <w:rPr>
          <w:b/>
          <w:bCs/>
          <w:i/>
          <w:color w:val="000000"/>
          <w:lang w:val="en-US"/>
        </w:rPr>
        <w:t xml:space="preserve"> in RSA</w:t>
      </w:r>
    </w:p>
    <w:p w:rsidR="00BB152B" w:rsidRDefault="00BB152B" w:rsidP="00B64D03">
      <w:pPr>
        <w:pStyle w:val="ListParagraph"/>
        <w:ind w:left="0" w:right="-12"/>
        <w:jc w:val="both"/>
        <w:rPr>
          <w:b/>
          <w:bCs/>
          <w:i/>
          <w:color w:val="000000"/>
          <w:lang w:val="en-US"/>
        </w:rPr>
      </w:pPr>
      <w:r>
        <w:rPr>
          <w:noProof/>
          <w:lang w:val="en-US"/>
        </w:rPr>
        <w:drawing>
          <wp:inline distT="0" distB="0" distL="0" distR="0">
            <wp:extent cx="2768600" cy="591990"/>
            <wp:effectExtent l="0" t="0" r="0" b="0"/>
            <wp:docPr id="34" name="Picture 34" descr="Description: http://www.sadc.int/themes/sadc/img/logo.png">
              <a:hlinkClick xmlns:a="http://schemas.openxmlformats.org/drawingml/2006/main" r:id="rId81" tooltip="&quot;Southern African Development Community&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sadc.int/themes/sadc/img/logo.png"/>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2768600" cy="591990"/>
                    </a:xfrm>
                    <a:prstGeom prst="rect">
                      <a:avLst/>
                    </a:prstGeom>
                    <a:noFill/>
                    <a:ln>
                      <a:noFill/>
                    </a:ln>
                  </pic:spPr>
                </pic:pic>
              </a:graphicData>
            </a:graphic>
          </wp:inline>
        </w:drawing>
      </w:r>
    </w:p>
    <w:p w:rsidR="00AB49EB" w:rsidRPr="00AB49EB" w:rsidRDefault="00AB49EB" w:rsidP="00B64D03">
      <w:pPr>
        <w:pStyle w:val="ListParagraph"/>
        <w:ind w:left="0" w:right="-12"/>
        <w:jc w:val="both"/>
        <w:rPr>
          <w:bCs/>
          <w:color w:val="000000"/>
          <w:lang w:val="en-US"/>
        </w:rPr>
      </w:pPr>
      <w:r>
        <w:rPr>
          <w:bCs/>
          <w:color w:val="000000"/>
          <w:lang w:val="en-US"/>
        </w:rPr>
        <w:t xml:space="preserve">South Africa hosted an Extraordinary Summit of the SADC Double Troika on 20 February in Pretoria. The summit considered the political and security situation in </w:t>
      </w:r>
      <w:r w:rsidR="006F6204">
        <w:rPr>
          <w:bCs/>
          <w:color w:val="000000"/>
          <w:lang w:val="en-US"/>
        </w:rPr>
        <w:t xml:space="preserve">the Region, in particular the latest development in </w:t>
      </w:r>
      <w:r>
        <w:rPr>
          <w:bCs/>
          <w:color w:val="000000"/>
          <w:lang w:val="en-US"/>
        </w:rPr>
        <w:t>Lesotho ahead of the 28 February 2015 elections. The Double Troika consists of Zimbabwe, Botswana, Malawi, South Africa, Lesotho and Namibia.</w:t>
      </w:r>
    </w:p>
    <w:p w:rsidR="00F36D18" w:rsidRDefault="00F36D18" w:rsidP="009227CC">
      <w:pPr>
        <w:pStyle w:val="ListParagraph"/>
        <w:ind w:left="0" w:right="-12"/>
        <w:jc w:val="both"/>
        <w:rPr>
          <w:b/>
          <w:bCs/>
          <w:color w:val="000000"/>
          <w:lang w:val="en-US"/>
        </w:rPr>
      </w:pPr>
    </w:p>
    <w:p w:rsidR="00032F1F" w:rsidRPr="0011778B" w:rsidRDefault="00524D4A" w:rsidP="009227CC">
      <w:pPr>
        <w:pStyle w:val="ListParagraph"/>
        <w:ind w:left="0" w:right="-12"/>
        <w:jc w:val="both"/>
        <w:rPr>
          <w:b/>
          <w:bCs/>
          <w:color w:val="000000"/>
          <w:lang w:val="en-US"/>
        </w:rPr>
      </w:pPr>
      <w:r w:rsidRPr="0011778B">
        <w:rPr>
          <w:b/>
          <w:bCs/>
          <w:color w:val="000000"/>
          <w:lang w:val="en-US"/>
        </w:rPr>
        <w:t>C</w:t>
      </w:r>
      <w:r w:rsidR="00032F1F" w:rsidRPr="0011778B">
        <w:rPr>
          <w:b/>
          <w:bCs/>
          <w:color w:val="000000"/>
          <w:lang w:val="en-US"/>
        </w:rPr>
        <w:t>ZECH NEWS</w:t>
      </w:r>
    </w:p>
    <w:p w:rsidR="00BF40A2" w:rsidRDefault="00BF40A2" w:rsidP="009227CC">
      <w:pPr>
        <w:pStyle w:val="ListParagraph"/>
        <w:ind w:left="0" w:right="-12"/>
        <w:jc w:val="both"/>
        <w:rPr>
          <w:b/>
          <w:bCs/>
          <w:color w:val="000000"/>
          <w:lang w:val="en-US"/>
        </w:rPr>
      </w:pPr>
    </w:p>
    <w:p w:rsidR="00D922E4" w:rsidRDefault="00AE6C76" w:rsidP="009227CC">
      <w:pPr>
        <w:pStyle w:val="ListParagraph"/>
        <w:ind w:left="0" w:right="-12"/>
        <w:jc w:val="both"/>
        <w:rPr>
          <w:b/>
          <w:bCs/>
          <w:color w:val="000000"/>
          <w:lang w:val="en-US"/>
        </w:rPr>
      </w:pPr>
      <w:r>
        <w:rPr>
          <w:b/>
          <w:bCs/>
          <w:color w:val="000000"/>
          <w:lang w:val="en-US"/>
        </w:rPr>
        <w:t>Resignation of Ju</w:t>
      </w:r>
      <w:r w:rsidR="006D7E94">
        <w:rPr>
          <w:b/>
          <w:bCs/>
          <w:color w:val="000000"/>
          <w:lang w:val="en-US"/>
        </w:rPr>
        <w:t>s</w:t>
      </w:r>
      <w:r>
        <w:rPr>
          <w:b/>
          <w:bCs/>
          <w:color w:val="000000"/>
          <w:lang w:val="en-US"/>
        </w:rPr>
        <w:t>tice Minister</w:t>
      </w:r>
    </w:p>
    <w:p w:rsidR="00787EFF" w:rsidRDefault="006C52A9" w:rsidP="00787EFF">
      <w:pPr>
        <w:pStyle w:val="ListParagraph"/>
        <w:ind w:left="0" w:right="-12"/>
        <w:jc w:val="both"/>
        <w:rPr>
          <w:lang w:val="en"/>
        </w:rPr>
      </w:pPr>
      <w:r>
        <w:rPr>
          <w:noProof/>
          <w:lang w:val="en-US"/>
        </w:rPr>
        <w:drawing>
          <wp:anchor distT="0" distB="0" distL="114300" distR="114300" simplePos="0" relativeHeight="251697152" behindDoc="1" locked="0" layoutInCell="1" allowOverlap="1">
            <wp:simplePos x="0" y="0"/>
            <wp:positionH relativeFrom="column">
              <wp:posOffset>0</wp:posOffset>
            </wp:positionH>
            <wp:positionV relativeFrom="paragraph">
              <wp:posOffset>3810</wp:posOffset>
            </wp:positionV>
            <wp:extent cx="781050" cy="1171575"/>
            <wp:effectExtent l="0" t="0" r="0" b="9525"/>
            <wp:wrapTight wrapText="bothSides">
              <wp:wrapPolygon edited="0">
                <wp:start x="0" y="0"/>
                <wp:lineTo x="0" y="21424"/>
                <wp:lineTo x="21073" y="21424"/>
                <wp:lineTo x="21073" y="0"/>
                <wp:lineTo x="0" y="0"/>
              </wp:wrapPolygon>
            </wp:wrapTight>
            <wp:docPr id="16" name="Picture 16" descr="Description: Helena Válk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elena Válková"/>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78105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87EFF">
        <w:rPr>
          <w:lang w:val="en"/>
        </w:rPr>
        <w:t xml:space="preserve">Czech Minister of Justice </w:t>
      </w:r>
      <w:r w:rsidR="004F2417">
        <w:rPr>
          <w:lang w:val="en"/>
        </w:rPr>
        <w:t xml:space="preserve">Ms </w:t>
      </w:r>
      <w:r w:rsidR="00787EFF">
        <w:rPr>
          <w:lang w:val="en"/>
        </w:rPr>
        <w:t>Helena Válková (for ANO) has handed in her resignation as from 1 March 2015. She will be replaced by her deputy</w:t>
      </w:r>
      <w:r w:rsidR="00AC4C62">
        <w:rPr>
          <w:lang w:val="en"/>
        </w:rPr>
        <w:t>,</w:t>
      </w:r>
      <w:r w:rsidR="00787EFF">
        <w:rPr>
          <w:lang w:val="en"/>
        </w:rPr>
        <w:t xml:space="preserve"> Robert Pelikán.</w:t>
      </w:r>
    </w:p>
    <w:p w:rsidR="00787EFF" w:rsidRDefault="00787EFF" w:rsidP="00787EFF">
      <w:pPr>
        <w:pStyle w:val="ListParagraph"/>
        <w:ind w:left="0" w:right="-12"/>
        <w:jc w:val="both"/>
        <w:rPr>
          <w:lang w:val="en"/>
        </w:rPr>
      </w:pPr>
      <w:r>
        <w:rPr>
          <w:lang w:val="en"/>
        </w:rPr>
        <w:t xml:space="preserve">Minister Válková was criticized for her personnel decisions and her failure to submit bills she promised to prepare. </w:t>
      </w:r>
    </w:p>
    <w:p w:rsidR="00787EFF" w:rsidRDefault="00787EFF" w:rsidP="009227CC">
      <w:pPr>
        <w:pStyle w:val="ListParagraph"/>
        <w:ind w:left="0" w:right="-12"/>
        <w:jc w:val="both"/>
        <w:rPr>
          <w:b/>
          <w:bCs/>
          <w:color w:val="000000"/>
          <w:lang w:val="en-US"/>
        </w:rPr>
      </w:pPr>
    </w:p>
    <w:p w:rsidR="00AE6C76" w:rsidRDefault="00AE6C76" w:rsidP="009227CC">
      <w:pPr>
        <w:pStyle w:val="ListParagraph"/>
        <w:ind w:left="0" w:right="-12"/>
        <w:jc w:val="both"/>
        <w:rPr>
          <w:b/>
          <w:bCs/>
          <w:color w:val="000000"/>
          <w:lang w:val="en-US"/>
        </w:rPr>
      </w:pPr>
      <w:r>
        <w:rPr>
          <w:b/>
          <w:bCs/>
          <w:color w:val="000000"/>
          <w:lang w:val="en-US"/>
        </w:rPr>
        <w:t>Visit to Jordan</w:t>
      </w:r>
      <w:r w:rsidR="000150FE">
        <w:rPr>
          <w:b/>
          <w:bCs/>
          <w:color w:val="000000"/>
          <w:lang w:val="en-US"/>
        </w:rPr>
        <w:t xml:space="preserve"> and UAE</w:t>
      </w:r>
    </w:p>
    <w:p w:rsidR="00466A15" w:rsidRDefault="000150FE" w:rsidP="00466A15">
      <w:pPr>
        <w:pStyle w:val="NormalWeb"/>
        <w:spacing w:before="0" w:beforeAutospacing="0" w:after="0" w:afterAutospacing="0"/>
        <w:jc w:val="both"/>
        <w:rPr>
          <w:bCs/>
          <w:color w:val="000000"/>
        </w:rPr>
      </w:pPr>
      <w:r>
        <w:rPr>
          <w:bCs/>
          <w:color w:val="000000"/>
        </w:rPr>
        <w:t>President Miloš Zeman</w:t>
      </w:r>
      <w:r w:rsidR="000F7464">
        <w:rPr>
          <w:bCs/>
          <w:color w:val="000000"/>
        </w:rPr>
        <w:t xml:space="preserve">, accompanied </w:t>
      </w:r>
      <w:r>
        <w:rPr>
          <w:bCs/>
          <w:color w:val="000000"/>
        </w:rPr>
        <w:t xml:space="preserve"> </w:t>
      </w:r>
      <w:r w:rsidR="000F7464" w:rsidRPr="00CB1FEE">
        <w:rPr>
          <w:lang w:val="en"/>
        </w:rPr>
        <w:t xml:space="preserve">by some 40 businesspeople, including representatives from </w:t>
      </w:r>
      <w:r w:rsidR="00480D6A">
        <w:rPr>
          <w:lang w:val="en"/>
        </w:rPr>
        <w:t xml:space="preserve">the </w:t>
      </w:r>
      <w:r w:rsidR="000F7464" w:rsidRPr="00CB1FEE">
        <w:rPr>
          <w:lang w:val="en"/>
        </w:rPr>
        <w:t>arm</w:t>
      </w:r>
      <w:r w:rsidR="00480D6A">
        <w:rPr>
          <w:lang w:val="en"/>
        </w:rPr>
        <w:t>s</w:t>
      </w:r>
      <w:r w:rsidR="000F7464" w:rsidRPr="00CB1FEE">
        <w:rPr>
          <w:lang w:val="en"/>
        </w:rPr>
        <w:t xml:space="preserve"> and nuclear energy industrie</w:t>
      </w:r>
      <w:r w:rsidR="000F7464">
        <w:rPr>
          <w:lang w:val="en"/>
        </w:rPr>
        <w:t>s, paid a visit to</w:t>
      </w:r>
      <w:r>
        <w:rPr>
          <w:bCs/>
          <w:color w:val="000000"/>
        </w:rPr>
        <w:t xml:space="preserve"> </w:t>
      </w:r>
      <w:r w:rsidR="000F7464">
        <w:rPr>
          <w:bCs/>
          <w:color w:val="000000"/>
        </w:rPr>
        <w:t xml:space="preserve"> Middle East countries, </w:t>
      </w:r>
      <w:r>
        <w:rPr>
          <w:bCs/>
          <w:color w:val="000000"/>
        </w:rPr>
        <w:t>Jordan and the United Arab Emirates from 9 – 13 February 2015.</w:t>
      </w:r>
      <w:r w:rsidR="00825F56">
        <w:rPr>
          <w:bCs/>
          <w:color w:val="000000"/>
        </w:rPr>
        <w:t xml:space="preserve"> </w:t>
      </w:r>
      <w:r w:rsidR="00466A15">
        <w:rPr>
          <w:bCs/>
          <w:color w:val="000000"/>
        </w:rPr>
        <w:t xml:space="preserve"> </w:t>
      </w:r>
    </w:p>
    <w:p w:rsidR="0025502D" w:rsidRDefault="00761CF9" w:rsidP="009E2F99">
      <w:pPr>
        <w:pStyle w:val="NormalWeb"/>
        <w:spacing w:before="0" w:beforeAutospacing="0" w:after="0" w:afterAutospacing="0"/>
        <w:jc w:val="both"/>
        <w:rPr>
          <w:lang w:val="en"/>
        </w:rPr>
      </w:pPr>
      <w:r>
        <w:rPr>
          <w:lang w:val="en"/>
        </w:rPr>
        <w:lastRenderedPageBreak/>
        <w:t>E</w:t>
      </w:r>
      <w:r w:rsidR="008955A3" w:rsidRPr="008C2C26">
        <w:rPr>
          <w:lang w:val="en"/>
        </w:rPr>
        <w:t xml:space="preserve">conomic affairs, the need </w:t>
      </w:r>
      <w:r w:rsidR="0006671F">
        <w:rPr>
          <w:lang w:val="en"/>
        </w:rPr>
        <w:t>for</w:t>
      </w:r>
      <w:r w:rsidR="008955A3" w:rsidRPr="008C2C26">
        <w:rPr>
          <w:lang w:val="en"/>
        </w:rPr>
        <w:t xml:space="preserve"> development of tourism </w:t>
      </w:r>
      <w:r w:rsidR="0006671F">
        <w:rPr>
          <w:lang w:val="en"/>
        </w:rPr>
        <w:t>as well as</w:t>
      </w:r>
      <w:r w:rsidR="008955A3" w:rsidRPr="008C2C26">
        <w:rPr>
          <w:lang w:val="en"/>
        </w:rPr>
        <w:t xml:space="preserve"> cooperation in nuclear energy</w:t>
      </w:r>
      <w:r>
        <w:rPr>
          <w:lang w:val="en"/>
        </w:rPr>
        <w:t xml:space="preserve"> </w:t>
      </w:r>
      <w:r w:rsidR="0006671F">
        <w:rPr>
          <w:lang w:val="en"/>
        </w:rPr>
        <w:t>were</w:t>
      </w:r>
      <w:r>
        <w:rPr>
          <w:lang w:val="en"/>
        </w:rPr>
        <w:t xml:space="preserve"> discussed</w:t>
      </w:r>
      <w:r w:rsidR="008955A3" w:rsidRPr="008C2C26">
        <w:rPr>
          <w:lang w:val="en"/>
        </w:rPr>
        <w:t>.</w:t>
      </w:r>
      <w:r w:rsidRPr="00761CF9">
        <w:rPr>
          <w:lang w:val="en"/>
        </w:rPr>
        <w:t xml:space="preserve"> </w:t>
      </w:r>
    </w:p>
    <w:p w:rsidR="008955A3" w:rsidRDefault="00761CF9" w:rsidP="009E2F99">
      <w:pPr>
        <w:pStyle w:val="NormalWeb"/>
        <w:spacing w:before="0" w:beforeAutospacing="0" w:after="0" w:afterAutospacing="0"/>
        <w:jc w:val="both"/>
        <w:rPr>
          <w:lang w:val="en"/>
        </w:rPr>
      </w:pPr>
      <w:r>
        <w:rPr>
          <w:lang w:val="en"/>
        </w:rPr>
        <w:t xml:space="preserve">Jordanian King </w:t>
      </w:r>
      <w:r w:rsidRPr="008C2C26">
        <w:rPr>
          <w:lang w:val="en"/>
        </w:rPr>
        <w:t xml:space="preserve">Abdullah II </w:t>
      </w:r>
      <w:r>
        <w:rPr>
          <w:lang w:val="en"/>
        </w:rPr>
        <w:t xml:space="preserve">and Czech President </w:t>
      </w:r>
      <w:r>
        <w:rPr>
          <w:bCs/>
          <w:color w:val="000000"/>
        </w:rPr>
        <w:t>Miloš Zeman</w:t>
      </w:r>
      <w:r>
        <w:rPr>
          <w:lang w:val="en"/>
        </w:rPr>
        <w:t xml:space="preserve"> exchanged </w:t>
      </w:r>
      <w:r w:rsidR="00BE56E9">
        <w:rPr>
          <w:lang w:val="en"/>
        </w:rPr>
        <w:t xml:space="preserve">their </w:t>
      </w:r>
      <w:r>
        <w:rPr>
          <w:lang w:val="en"/>
        </w:rPr>
        <w:t xml:space="preserve">highest state awards, </w:t>
      </w:r>
      <w:r w:rsidR="00BE56E9">
        <w:rPr>
          <w:lang w:val="en"/>
        </w:rPr>
        <w:t xml:space="preserve">the </w:t>
      </w:r>
      <w:r w:rsidRPr="008C2C26">
        <w:rPr>
          <w:lang w:val="en"/>
        </w:rPr>
        <w:t>Order of Hussein bin Ali</w:t>
      </w:r>
      <w:r>
        <w:rPr>
          <w:lang w:val="en"/>
        </w:rPr>
        <w:t xml:space="preserve"> and </w:t>
      </w:r>
      <w:r w:rsidR="00524D8F">
        <w:rPr>
          <w:lang w:val="en"/>
        </w:rPr>
        <w:t xml:space="preserve">the </w:t>
      </w:r>
      <w:r>
        <w:rPr>
          <w:lang w:val="en"/>
        </w:rPr>
        <w:t>Order of the White Lion</w:t>
      </w:r>
      <w:r w:rsidR="00BE56E9">
        <w:rPr>
          <w:lang w:val="en"/>
        </w:rPr>
        <w:t xml:space="preserve"> respectively</w:t>
      </w:r>
      <w:r>
        <w:rPr>
          <w:lang w:val="en"/>
        </w:rPr>
        <w:t>.</w:t>
      </w:r>
    </w:p>
    <w:p w:rsidR="0025502D" w:rsidRDefault="00B2666A" w:rsidP="009E2F99">
      <w:pPr>
        <w:pStyle w:val="NormalWeb"/>
        <w:spacing w:before="0" w:beforeAutospacing="0" w:after="0" w:afterAutospacing="0"/>
        <w:jc w:val="both"/>
        <w:rPr>
          <w:bCs/>
          <w:color w:val="000000"/>
        </w:rPr>
      </w:pPr>
      <w:r>
        <w:rPr>
          <w:lang w:val="en"/>
        </w:rPr>
        <w:t>The</w:t>
      </w:r>
      <w:r w:rsidR="0025502D">
        <w:rPr>
          <w:lang w:val="en"/>
        </w:rPr>
        <w:t xml:space="preserve"> new </w:t>
      </w:r>
      <w:r w:rsidR="0025502D">
        <w:rPr>
          <w:bCs/>
          <w:color w:val="000000"/>
        </w:rPr>
        <w:t>building of</w:t>
      </w:r>
      <w:r>
        <w:rPr>
          <w:bCs/>
          <w:color w:val="000000"/>
        </w:rPr>
        <w:t xml:space="preserve"> the</w:t>
      </w:r>
      <w:r w:rsidR="0025502D">
        <w:rPr>
          <w:bCs/>
          <w:color w:val="000000"/>
        </w:rPr>
        <w:t xml:space="preserve"> Czech Diplomatic Mission in Abu Dhabi</w:t>
      </w:r>
      <w:r w:rsidR="008427B4">
        <w:rPr>
          <w:bCs/>
          <w:color w:val="000000"/>
        </w:rPr>
        <w:t>, UAE</w:t>
      </w:r>
      <w:r w:rsidR="0025502D">
        <w:rPr>
          <w:bCs/>
          <w:color w:val="000000"/>
        </w:rPr>
        <w:t xml:space="preserve"> was opened during </w:t>
      </w:r>
      <w:r w:rsidR="008427B4">
        <w:rPr>
          <w:bCs/>
          <w:color w:val="000000"/>
        </w:rPr>
        <w:t>President Zeman’s</w:t>
      </w:r>
      <w:r w:rsidR="0025502D">
        <w:rPr>
          <w:bCs/>
          <w:color w:val="000000"/>
        </w:rPr>
        <w:t xml:space="preserve"> visit.</w:t>
      </w:r>
    </w:p>
    <w:p w:rsidR="002162E0" w:rsidRDefault="002162E0" w:rsidP="009E2F99">
      <w:pPr>
        <w:pStyle w:val="NormalWeb"/>
        <w:spacing w:before="0" w:beforeAutospacing="0" w:after="0" w:afterAutospacing="0"/>
        <w:jc w:val="both"/>
        <w:rPr>
          <w:lang w:val="en"/>
        </w:rPr>
      </w:pPr>
    </w:p>
    <w:p w:rsidR="00761CF9" w:rsidRDefault="00546931" w:rsidP="00DB7E6F">
      <w:pPr>
        <w:pStyle w:val="NormalWeb"/>
        <w:spacing w:before="0" w:beforeAutospacing="0" w:after="0" w:afterAutospacing="0"/>
        <w:jc w:val="center"/>
        <w:rPr>
          <w:lang w:val="en"/>
        </w:rPr>
      </w:pPr>
      <w:r>
        <w:rPr>
          <w:noProof/>
        </w:rPr>
        <w:drawing>
          <wp:inline distT="0" distB="0" distL="0" distR="0" wp14:anchorId="205F1FA7" wp14:editId="7C4E0229">
            <wp:extent cx="2171700" cy="1446895"/>
            <wp:effectExtent l="0" t="0" r="0" b="1270"/>
            <wp:docPr id="6" name="Picture 6" descr="Description: Jordan's King Abdullah II (2L) and Queen Rania welcome Czech President Milos Zeman (2R) and his wife Ivana upon their arrival at the Royal Palace in Amman on February 11, 2015, for an offical visit. AFP PHOTO/KHALIL MAZRAA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Jordan's King Abdullah II (2L) and Queen Rania welcome Czech President Milos Zeman (2R) and his wife Ivana upon their arrival at the Royal Palace in Amman on February 11, 2015, for an offical visit. AFP PHOTO/KHALIL MAZRAAWI"/>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a:off x="0" y="0"/>
                      <a:ext cx="2169212" cy="1445238"/>
                    </a:xfrm>
                    <a:prstGeom prst="rect">
                      <a:avLst/>
                    </a:prstGeom>
                    <a:noFill/>
                    <a:ln>
                      <a:noFill/>
                    </a:ln>
                  </pic:spPr>
                </pic:pic>
              </a:graphicData>
            </a:graphic>
          </wp:inline>
        </w:drawing>
      </w:r>
    </w:p>
    <w:p w:rsidR="00761CF9" w:rsidRPr="00DB7E6F" w:rsidRDefault="00DB7E6F" w:rsidP="009E2F99">
      <w:pPr>
        <w:pStyle w:val="NormalWeb"/>
        <w:spacing w:before="0" w:beforeAutospacing="0" w:after="0" w:afterAutospacing="0"/>
        <w:jc w:val="both"/>
        <w:rPr>
          <w:i/>
          <w:sz w:val="20"/>
          <w:szCs w:val="20"/>
          <w:lang w:val="en"/>
        </w:rPr>
      </w:pPr>
      <w:r w:rsidRPr="00DB7E6F">
        <w:rPr>
          <w:i/>
          <w:sz w:val="20"/>
          <w:szCs w:val="20"/>
          <w:lang w:val="en"/>
        </w:rPr>
        <w:t xml:space="preserve">King Abdullah </w:t>
      </w:r>
      <w:r w:rsidR="002162E0">
        <w:rPr>
          <w:i/>
          <w:sz w:val="20"/>
          <w:szCs w:val="20"/>
          <w:lang w:val="en"/>
        </w:rPr>
        <w:t xml:space="preserve">II </w:t>
      </w:r>
      <w:r w:rsidRPr="00DB7E6F">
        <w:rPr>
          <w:i/>
          <w:sz w:val="20"/>
          <w:szCs w:val="20"/>
          <w:lang w:val="en"/>
        </w:rPr>
        <w:t>and Queen Ran</w:t>
      </w:r>
      <w:r>
        <w:rPr>
          <w:i/>
          <w:sz w:val="20"/>
          <w:szCs w:val="20"/>
          <w:lang w:val="en"/>
        </w:rPr>
        <w:t>ia</w:t>
      </w:r>
      <w:r w:rsidRPr="00DB7E6F">
        <w:rPr>
          <w:i/>
          <w:sz w:val="20"/>
          <w:szCs w:val="20"/>
          <w:lang w:val="en"/>
        </w:rPr>
        <w:t xml:space="preserve"> welcoming President Zeman and his wife</w:t>
      </w:r>
    </w:p>
    <w:p w:rsidR="002F27DA" w:rsidRDefault="002F27DA" w:rsidP="002F27DA">
      <w:pPr>
        <w:pStyle w:val="ListParagraph"/>
        <w:ind w:left="0" w:right="-12"/>
        <w:jc w:val="center"/>
        <w:rPr>
          <w:bCs/>
          <w:color w:val="000000"/>
          <w:lang w:val="en-US"/>
        </w:rPr>
      </w:pPr>
      <w:r>
        <w:rPr>
          <w:noProof/>
          <w:color w:val="0000FF"/>
          <w:lang w:val="en-US"/>
        </w:rPr>
        <w:drawing>
          <wp:inline distT="0" distB="0" distL="0" distR="0" wp14:anchorId="39B150DD" wp14:editId="6277F611">
            <wp:extent cx="2228850" cy="1239715"/>
            <wp:effectExtent l="0" t="0" r="0" b="0"/>
            <wp:docPr id="17" name="Picture 17" descr="klikněte pro přehrání videa">
              <a:hlinkClick xmlns:a="http://schemas.openxmlformats.org/drawingml/2006/main" r:id="rId88" tooltip="&quot;Video:  Zeman otevřel v Abú Zabí novou budovu velvyslanectví&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ikněte pro přehrání videa">
                      <a:hlinkClick r:id="rId88" tooltip="&quot;Video:  Zeman otevřel v Abú Zabí novou budovu velvyslanectví&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33625" cy="1242371"/>
                    </a:xfrm>
                    <a:prstGeom prst="rect">
                      <a:avLst/>
                    </a:prstGeom>
                    <a:noFill/>
                    <a:ln>
                      <a:noFill/>
                    </a:ln>
                  </pic:spPr>
                </pic:pic>
              </a:graphicData>
            </a:graphic>
          </wp:inline>
        </w:drawing>
      </w:r>
    </w:p>
    <w:p w:rsidR="0025502D" w:rsidRDefault="0025502D" w:rsidP="002F27DA">
      <w:pPr>
        <w:pStyle w:val="ListParagraph"/>
        <w:ind w:left="0" w:right="-12"/>
        <w:jc w:val="center"/>
        <w:rPr>
          <w:bCs/>
          <w:i/>
          <w:color w:val="000000"/>
          <w:sz w:val="20"/>
          <w:szCs w:val="20"/>
          <w:lang w:val="en-US"/>
        </w:rPr>
      </w:pPr>
      <w:r w:rsidRPr="0025502D">
        <w:rPr>
          <w:bCs/>
          <w:i/>
          <w:color w:val="000000"/>
          <w:sz w:val="20"/>
          <w:szCs w:val="20"/>
          <w:lang w:val="en-US"/>
        </w:rPr>
        <w:t xml:space="preserve">The </w:t>
      </w:r>
      <w:r w:rsidR="00450557">
        <w:rPr>
          <w:bCs/>
          <w:i/>
          <w:color w:val="000000"/>
          <w:sz w:val="20"/>
          <w:szCs w:val="20"/>
          <w:lang w:val="en-US"/>
        </w:rPr>
        <w:t xml:space="preserve"> </w:t>
      </w:r>
      <w:r w:rsidRPr="0025502D">
        <w:rPr>
          <w:bCs/>
          <w:i/>
          <w:color w:val="000000"/>
          <w:sz w:val="20"/>
          <w:szCs w:val="20"/>
          <w:lang w:val="en-US"/>
        </w:rPr>
        <w:t xml:space="preserve">new </w:t>
      </w:r>
      <w:r w:rsidR="00450557">
        <w:rPr>
          <w:bCs/>
          <w:i/>
          <w:color w:val="000000"/>
          <w:sz w:val="20"/>
          <w:szCs w:val="20"/>
          <w:lang w:val="en-US"/>
        </w:rPr>
        <w:t xml:space="preserve"> </w:t>
      </w:r>
      <w:r w:rsidRPr="0025502D">
        <w:rPr>
          <w:bCs/>
          <w:i/>
          <w:color w:val="000000"/>
          <w:sz w:val="20"/>
          <w:szCs w:val="20"/>
          <w:lang w:val="en-US"/>
        </w:rPr>
        <w:t xml:space="preserve">building of </w:t>
      </w:r>
      <w:r w:rsidR="00450557">
        <w:rPr>
          <w:bCs/>
          <w:i/>
          <w:color w:val="000000"/>
          <w:sz w:val="20"/>
          <w:szCs w:val="20"/>
          <w:lang w:val="en-US"/>
        </w:rPr>
        <w:t xml:space="preserve"> the  </w:t>
      </w:r>
      <w:r w:rsidRPr="0025502D">
        <w:rPr>
          <w:bCs/>
          <w:i/>
          <w:color w:val="000000"/>
          <w:sz w:val="20"/>
          <w:szCs w:val="20"/>
          <w:lang w:val="en-US"/>
        </w:rPr>
        <w:t xml:space="preserve">Czech </w:t>
      </w:r>
      <w:r w:rsidR="00450557">
        <w:rPr>
          <w:bCs/>
          <w:i/>
          <w:color w:val="000000"/>
          <w:sz w:val="20"/>
          <w:szCs w:val="20"/>
          <w:lang w:val="en-US"/>
        </w:rPr>
        <w:t xml:space="preserve"> </w:t>
      </w:r>
      <w:r w:rsidRPr="0025502D">
        <w:rPr>
          <w:bCs/>
          <w:i/>
          <w:color w:val="000000"/>
          <w:sz w:val="20"/>
          <w:szCs w:val="20"/>
          <w:lang w:val="en-US"/>
        </w:rPr>
        <w:t xml:space="preserve">Diplomatic </w:t>
      </w:r>
    </w:p>
    <w:p w:rsidR="00AE6C76" w:rsidRDefault="0025502D" w:rsidP="00012F3E">
      <w:pPr>
        <w:pStyle w:val="ListParagraph"/>
        <w:ind w:left="0" w:right="-12"/>
        <w:jc w:val="center"/>
        <w:rPr>
          <w:b/>
          <w:bCs/>
          <w:color w:val="000000"/>
          <w:lang w:val="en-US"/>
        </w:rPr>
      </w:pPr>
      <w:r w:rsidRPr="0025502D">
        <w:rPr>
          <w:bCs/>
          <w:i/>
          <w:color w:val="000000"/>
          <w:sz w:val="20"/>
          <w:szCs w:val="20"/>
          <w:lang w:val="en-US"/>
        </w:rPr>
        <w:t>Mission</w:t>
      </w:r>
      <w:r>
        <w:rPr>
          <w:bCs/>
          <w:i/>
          <w:color w:val="000000"/>
          <w:sz w:val="20"/>
          <w:szCs w:val="20"/>
          <w:lang w:val="en-US"/>
        </w:rPr>
        <w:t xml:space="preserve"> </w:t>
      </w:r>
      <w:r w:rsidRPr="0025502D">
        <w:rPr>
          <w:bCs/>
          <w:i/>
          <w:color w:val="000000"/>
          <w:sz w:val="20"/>
          <w:szCs w:val="20"/>
          <w:lang w:val="en-US"/>
        </w:rPr>
        <w:t xml:space="preserve"> in Abu Dhabi</w:t>
      </w:r>
      <w:r w:rsidR="00450557">
        <w:rPr>
          <w:bCs/>
          <w:i/>
          <w:color w:val="000000"/>
          <w:sz w:val="20"/>
          <w:szCs w:val="20"/>
          <w:lang w:val="en-US"/>
        </w:rPr>
        <w:t>, United Arab Emirates</w:t>
      </w:r>
    </w:p>
    <w:p w:rsidR="00DB7E6F" w:rsidRDefault="00267AA5" w:rsidP="00DB7E6F">
      <w:pPr>
        <w:pStyle w:val="ListParagraph"/>
        <w:ind w:left="0" w:right="-12"/>
        <w:jc w:val="center"/>
        <w:rPr>
          <w:b/>
          <w:bCs/>
          <w:color w:val="000000"/>
          <w:lang w:val="en-US"/>
        </w:rPr>
      </w:pPr>
      <w:r>
        <w:rPr>
          <w:rFonts w:ascii="Arial" w:hAnsi="Arial" w:cs="Arial"/>
          <w:noProof/>
          <w:color w:val="222222"/>
          <w:sz w:val="18"/>
          <w:szCs w:val="18"/>
          <w:lang w:val="en-US"/>
        </w:rPr>
        <w:drawing>
          <wp:inline distT="0" distB="0" distL="0" distR="0" wp14:anchorId="4D4E2B7D" wp14:editId="4AE7262A">
            <wp:extent cx="2219325" cy="1473077"/>
            <wp:effectExtent l="0" t="0" r="0" b="0"/>
            <wp:docPr id="7" name="Picture 7" descr="Description: http://cdn-wac.emirates247.com/polopoly_fs/1.580589.1423755686!/image/746772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cdn-wac.emirates247.com/polopoly_fs/1.580589.1423755686!/image/746772068.jpg"/>
                    <pic:cNvPicPr>
                      <a:picLocks noChangeAspect="1" noChangeArrowheads="1"/>
                    </pic:cNvPicPr>
                  </pic:nvPicPr>
                  <pic:blipFill>
                    <a:blip r:embed="rId90" r:link="rId91" cstate="print">
                      <a:extLst>
                        <a:ext uri="{28A0092B-C50C-407E-A947-70E740481C1C}">
                          <a14:useLocalDpi xmlns:a14="http://schemas.microsoft.com/office/drawing/2010/main" val="0"/>
                        </a:ext>
                      </a:extLst>
                    </a:blip>
                    <a:srcRect/>
                    <a:stretch>
                      <a:fillRect/>
                    </a:stretch>
                  </pic:blipFill>
                  <pic:spPr bwMode="auto">
                    <a:xfrm>
                      <a:off x="0" y="0"/>
                      <a:ext cx="2218520" cy="1472543"/>
                    </a:xfrm>
                    <a:prstGeom prst="rect">
                      <a:avLst/>
                    </a:prstGeom>
                    <a:noFill/>
                    <a:ln>
                      <a:noFill/>
                    </a:ln>
                  </pic:spPr>
                </pic:pic>
              </a:graphicData>
            </a:graphic>
          </wp:inline>
        </w:drawing>
      </w:r>
      <w:bookmarkStart w:id="0" w:name="_GoBack"/>
      <w:bookmarkEnd w:id="0"/>
    </w:p>
    <w:p w:rsidR="00DB7E6F" w:rsidRPr="00DB7E6F" w:rsidRDefault="00DB7E6F" w:rsidP="00DB7E6F">
      <w:pPr>
        <w:pStyle w:val="ListParagraph"/>
        <w:ind w:left="0" w:right="-12"/>
        <w:jc w:val="both"/>
        <w:rPr>
          <w:b/>
          <w:bCs/>
          <w:i/>
          <w:color w:val="000000"/>
          <w:sz w:val="20"/>
          <w:szCs w:val="20"/>
          <w:lang w:val="en-US"/>
        </w:rPr>
      </w:pPr>
      <w:r w:rsidRPr="00DB7E6F">
        <w:rPr>
          <w:i/>
          <w:color w:val="222222"/>
          <w:sz w:val="20"/>
          <w:szCs w:val="20"/>
          <w:lang w:val="en" w:eastAsia="en-ZA"/>
        </w:rPr>
        <w:t xml:space="preserve">General Sheikh Mohamed bin Zayed Al Nahyan receives </w:t>
      </w:r>
      <w:r>
        <w:rPr>
          <w:i/>
          <w:color w:val="222222"/>
          <w:sz w:val="20"/>
          <w:szCs w:val="20"/>
          <w:lang w:val="en" w:eastAsia="en-ZA"/>
        </w:rPr>
        <w:t xml:space="preserve">Czech President </w:t>
      </w:r>
      <w:r w:rsidRPr="00DB7E6F">
        <w:rPr>
          <w:i/>
          <w:color w:val="222222"/>
          <w:sz w:val="20"/>
          <w:szCs w:val="20"/>
          <w:lang w:val="en" w:eastAsia="en-ZA"/>
        </w:rPr>
        <w:t>Milo</w:t>
      </w:r>
      <w:r>
        <w:rPr>
          <w:i/>
          <w:color w:val="222222"/>
          <w:sz w:val="20"/>
          <w:szCs w:val="20"/>
          <w:lang w:val="en" w:eastAsia="en-ZA"/>
        </w:rPr>
        <w:t>š</w:t>
      </w:r>
      <w:r w:rsidRPr="00DB7E6F">
        <w:rPr>
          <w:i/>
          <w:color w:val="222222"/>
          <w:sz w:val="20"/>
          <w:szCs w:val="20"/>
          <w:lang w:val="en" w:eastAsia="en-ZA"/>
        </w:rPr>
        <w:t xml:space="preserve"> Zeman</w:t>
      </w:r>
      <w:proofErr w:type="gramStart"/>
      <w:r w:rsidRPr="00DB7E6F">
        <w:rPr>
          <w:i/>
          <w:color w:val="222222"/>
          <w:sz w:val="20"/>
          <w:szCs w:val="20"/>
          <w:lang w:val="en" w:eastAsia="en-ZA"/>
        </w:rPr>
        <w:t xml:space="preserve">, </w:t>
      </w:r>
      <w:r>
        <w:rPr>
          <w:i/>
          <w:color w:val="222222"/>
          <w:sz w:val="20"/>
          <w:szCs w:val="20"/>
          <w:lang w:val="en" w:eastAsia="en-ZA"/>
        </w:rPr>
        <w:t xml:space="preserve"> Al</w:t>
      </w:r>
      <w:proofErr w:type="gramEnd"/>
      <w:r>
        <w:rPr>
          <w:i/>
          <w:color w:val="222222"/>
          <w:sz w:val="20"/>
          <w:szCs w:val="20"/>
          <w:lang w:val="en" w:eastAsia="en-ZA"/>
        </w:rPr>
        <w:t xml:space="preserve"> Mushrif Palace, </w:t>
      </w:r>
      <w:r w:rsidRPr="00DB7E6F">
        <w:rPr>
          <w:i/>
          <w:color w:val="222222"/>
          <w:sz w:val="20"/>
          <w:szCs w:val="20"/>
          <w:lang w:val="en" w:eastAsia="en-ZA"/>
        </w:rPr>
        <w:t>Abu Dhabi</w:t>
      </w:r>
      <w:r>
        <w:rPr>
          <w:i/>
          <w:color w:val="222222"/>
          <w:sz w:val="20"/>
          <w:szCs w:val="20"/>
          <w:lang w:val="en" w:eastAsia="en-ZA"/>
        </w:rPr>
        <w:t xml:space="preserve">, </w:t>
      </w:r>
      <w:r w:rsidRPr="00DB7E6F">
        <w:rPr>
          <w:i/>
          <w:color w:val="222222"/>
          <w:sz w:val="20"/>
          <w:szCs w:val="20"/>
          <w:lang w:val="en" w:eastAsia="en-ZA"/>
        </w:rPr>
        <w:t xml:space="preserve"> 14 February 2015</w:t>
      </w:r>
    </w:p>
    <w:p w:rsidR="00DB7E6F" w:rsidRPr="00DB7E6F" w:rsidRDefault="00DB7E6F" w:rsidP="00DB7E6F">
      <w:pPr>
        <w:pStyle w:val="ListParagraph"/>
        <w:ind w:left="0" w:right="-12"/>
        <w:jc w:val="both"/>
        <w:rPr>
          <w:b/>
          <w:bCs/>
          <w:i/>
          <w:color w:val="000000"/>
          <w:sz w:val="20"/>
          <w:szCs w:val="20"/>
          <w:lang w:val="en-US"/>
        </w:rPr>
      </w:pPr>
    </w:p>
    <w:p w:rsidR="00B3376E" w:rsidRDefault="00B3376E" w:rsidP="009227CC">
      <w:pPr>
        <w:pStyle w:val="ListParagraph"/>
        <w:ind w:left="0" w:right="-12"/>
        <w:jc w:val="both"/>
        <w:rPr>
          <w:b/>
          <w:bCs/>
          <w:i/>
          <w:color w:val="000000"/>
          <w:lang w:val="en-US"/>
        </w:rPr>
      </w:pPr>
      <w:r>
        <w:rPr>
          <w:b/>
          <w:bCs/>
          <w:i/>
          <w:color w:val="000000"/>
          <w:lang w:val="en-US"/>
        </w:rPr>
        <w:t>Babiš re-elected leader of ANO</w:t>
      </w:r>
    </w:p>
    <w:p w:rsidR="0025502D" w:rsidRDefault="0025502D" w:rsidP="009227CC">
      <w:pPr>
        <w:pStyle w:val="ListParagraph"/>
        <w:ind w:left="0" w:right="-12"/>
        <w:jc w:val="both"/>
        <w:rPr>
          <w:b/>
          <w:bCs/>
          <w:i/>
          <w:color w:val="000000"/>
          <w:lang w:val="en-US"/>
        </w:rPr>
      </w:pPr>
      <w:r>
        <w:rPr>
          <w:bCs/>
          <w:color w:val="000000"/>
          <w:lang w:val="en-US"/>
        </w:rPr>
        <w:t xml:space="preserve">Finance Minister Andrej </w:t>
      </w:r>
      <w:r w:rsidRPr="00B3376E">
        <w:rPr>
          <w:bCs/>
          <w:color w:val="000000"/>
          <w:lang w:val="en-US"/>
        </w:rPr>
        <w:t>Babiš</w:t>
      </w:r>
      <w:r>
        <w:rPr>
          <w:bCs/>
          <w:color w:val="000000"/>
          <w:lang w:val="en-US"/>
        </w:rPr>
        <w:t xml:space="preserve"> was unanimously re-elected </w:t>
      </w:r>
      <w:r w:rsidR="009D51AA">
        <w:rPr>
          <w:bCs/>
          <w:color w:val="000000"/>
          <w:lang w:val="en-US"/>
        </w:rPr>
        <w:t xml:space="preserve">as </w:t>
      </w:r>
      <w:r>
        <w:rPr>
          <w:bCs/>
          <w:color w:val="000000"/>
          <w:lang w:val="en-US"/>
        </w:rPr>
        <w:t>leader of ANO at the election conference of the ANO political movement on 27 February 2015. An amendment to party’s statu</w:t>
      </w:r>
      <w:r w:rsidR="00450557">
        <w:rPr>
          <w:bCs/>
          <w:color w:val="000000"/>
          <w:lang w:val="en-US"/>
        </w:rPr>
        <w:t>t</w:t>
      </w:r>
      <w:r>
        <w:rPr>
          <w:bCs/>
          <w:color w:val="000000"/>
          <w:lang w:val="en-US"/>
        </w:rPr>
        <w:t xml:space="preserve">es confirming the strong position of the party leader </w:t>
      </w:r>
      <w:r w:rsidR="00D840AE">
        <w:rPr>
          <w:bCs/>
          <w:color w:val="000000"/>
          <w:lang w:val="en-US"/>
        </w:rPr>
        <w:t>w</w:t>
      </w:r>
      <w:r>
        <w:rPr>
          <w:bCs/>
          <w:color w:val="000000"/>
          <w:lang w:val="en-US"/>
        </w:rPr>
        <w:t>as  approved.</w:t>
      </w:r>
    </w:p>
    <w:p w:rsidR="00CE7441" w:rsidRDefault="0025502D" w:rsidP="0025502D">
      <w:pPr>
        <w:pStyle w:val="ListParagraph"/>
        <w:ind w:left="0" w:right="-12"/>
        <w:jc w:val="center"/>
        <w:rPr>
          <w:bCs/>
          <w:color w:val="000000"/>
          <w:lang w:val="en-US"/>
        </w:rPr>
      </w:pPr>
      <w:r w:rsidRPr="00CF029D">
        <w:rPr>
          <w:noProof/>
          <w:color w:val="0000FF"/>
          <w:lang w:val="en-US"/>
        </w:rPr>
        <w:lastRenderedPageBreak/>
        <w:drawing>
          <wp:anchor distT="0" distB="0" distL="114300" distR="114300" simplePos="0" relativeHeight="251695104" behindDoc="1" locked="0" layoutInCell="1" allowOverlap="1" wp14:anchorId="070AA498" wp14:editId="3E591417">
            <wp:simplePos x="0" y="0"/>
            <wp:positionH relativeFrom="column">
              <wp:posOffset>323850</wp:posOffset>
            </wp:positionH>
            <wp:positionV relativeFrom="paragraph">
              <wp:posOffset>9525</wp:posOffset>
            </wp:positionV>
            <wp:extent cx="1925955" cy="1333500"/>
            <wp:effectExtent l="0" t="0" r="0" b="0"/>
            <wp:wrapTight wrapText="bothSides">
              <wp:wrapPolygon edited="0">
                <wp:start x="0" y="0"/>
                <wp:lineTo x="0" y="21291"/>
                <wp:lineTo x="21365" y="21291"/>
                <wp:lineTo x="21365" y="0"/>
                <wp:lineTo x="0" y="0"/>
              </wp:wrapPolygon>
            </wp:wrapTight>
            <wp:docPr id="38" name="Picture 38" descr="foto">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2595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color w:val="000000"/>
          <w:lang w:val="en-US"/>
        </w:rPr>
        <w:t xml:space="preserve"> </w:t>
      </w:r>
    </w:p>
    <w:p w:rsidR="00CE7441" w:rsidRDefault="00CE7441" w:rsidP="009227CC">
      <w:pPr>
        <w:pStyle w:val="ListParagraph"/>
        <w:ind w:left="0" w:right="-12"/>
        <w:jc w:val="both"/>
        <w:rPr>
          <w:bCs/>
          <w:color w:val="000000"/>
          <w:lang w:val="en-US"/>
        </w:rPr>
      </w:pPr>
    </w:p>
    <w:p w:rsidR="00CE7441" w:rsidRDefault="00CE7441" w:rsidP="009227CC">
      <w:pPr>
        <w:pStyle w:val="ListParagraph"/>
        <w:ind w:left="0" w:right="-12"/>
        <w:jc w:val="both"/>
        <w:rPr>
          <w:bCs/>
          <w:color w:val="000000"/>
          <w:lang w:val="en-US"/>
        </w:rPr>
      </w:pPr>
    </w:p>
    <w:p w:rsidR="00CE7441" w:rsidRDefault="00CE7441" w:rsidP="009227CC">
      <w:pPr>
        <w:pStyle w:val="ListParagraph"/>
        <w:ind w:left="0" w:right="-12"/>
        <w:jc w:val="both"/>
        <w:rPr>
          <w:bCs/>
          <w:color w:val="000000"/>
          <w:lang w:val="en-US"/>
        </w:rPr>
      </w:pPr>
    </w:p>
    <w:p w:rsidR="00CE7441" w:rsidRDefault="00CE7441" w:rsidP="009227CC">
      <w:pPr>
        <w:pStyle w:val="ListParagraph"/>
        <w:ind w:left="0" w:right="-12"/>
        <w:jc w:val="both"/>
        <w:rPr>
          <w:bCs/>
          <w:color w:val="000000"/>
          <w:lang w:val="en-US"/>
        </w:rPr>
      </w:pPr>
    </w:p>
    <w:p w:rsidR="00CE7441" w:rsidRDefault="00CE7441" w:rsidP="009227CC">
      <w:pPr>
        <w:pStyle w:val="ListParagraph"/>
        <w:ind w:left="0" w:right="-12"/>
        <w:jc w:val="both"/>
        <w:rPr>
          <w:bCs/>
          <w:color w:val="000000"/>
          <w:lang w:val="en-US"/>
        </w:rPr>
      </w:pPr>
    </w:p>
    <w:p w:rsidR="00CE7441" w:rsidRDefault="00CE7441" w:rsidP="009227CC">
      <w:pPr>
        <w:pStyle w:val="ListParagraph"/>
        <w:ind w:left="0" w:right="-12"/>
        <w:jc w:val="both"/>
        <w:rPr>
          <w:bCs/>
          <w:color w:val="000000"/>
          <w:lang w:val="en-US"/>
        </w:rPr>
      </w:pPr>
    </w:p>
    <w:p w:rsidR="0025502D" w:rsidRDefault="0025502D" w:rsidP="009227CC">
      <w:pPr>
        <w:pStyle w:val="ListParagraph"/>
        <w:ind w:left="0" w:right="-12"/>
        <w:jc w:val="both"/>
        <w:rPr>
          <w:bCs/>
          <w:color w:val="000000"/>
          <w:lang w:val="en-US"/>
        </w:rPr>
      </w:pPr>
    </w:p>
    <w:p w:rsidR="0025502D" w:rsidRPr="0025502D" w:rsidRDefault="0025502D" w:rsidP="0025502D">
      <w:pPr>
        <w:pStyle w:val="ListParagraph"/>
        <w:ind w:left="0" w:right="-12"/>
        <w:jc w:val="center"/>
        <w:rPr>
          <w:bCs/>
          <w:i/>
          <w:color w:val="000000"/>
          <w:sz w:val="20"/>
          <w:szCs w:val="20"/>
          <w:lang w:val="en-US"/>
        </w:rPr>
      </w:pPr>
      <w:r w:rsidRPr="0025502D">
        <w:rPr>
          <w:bCs/>
          <w:i/>
          <w:color w:val="000000"/>
          <w:sz w:val="20"/>
          <w:szCs w:val="20"/>
          <w:lang w:val="en-US"/>
        </w:rPr>
        <w:t xml:space="preserve">Andrej Babiš re-elected </w:t>
      </w:r>
      <w:r w:rsidR="002162E0">
        <w:rPr>
          <w:bCs/>
          <w:i/>
          <w:color w:val="000000"/>
          <w:sz w:val="20"/>
          <w:szCs w:val="20"/>
          <w:lang w:val="en-US"/>
        </w:rPr>
        <w:t xml:space="preserve">ANO </w:t>
      </w:r>
      <w:r w:rsidRPr="0025502D">
        <w:rPr>
          <w:bCs/>
          <w:i/>
          <w:color w:val="000000"/>
          <w:sz w:val="20"/>
          <w:szCs w:val="20"/>
          <w:lang w:val="en-US"/>
        </w:rPr>
        <w:t>leader</w:t>
      </w:r>
    </w:p>
    <w:p w:rsidR="00CC48D8" w:rsidRDefault="00CC48D8" w:rsidP="00CC48D8">
      <w:pPr>
        <w:pStyle w:val="ListParagraph"/>
        <w:ind w:left="0" w:right="-12"/>
        <w:jc w:val="center"/>
        <w:rPr>
          <w:bCs/>
          <w:color w:val="000000"/>
          <w:lang w:val="en-US"/>
        </w:rPr>
      </w:pPr>
      <w:r>
        <w:rPr>
          <w:noProof/>
          <w:color w:val="0000FF"/>
          <w:lang w:val="en-US"/>
        </w:rPr>
        <w:drawing>
          <wp:inline distT="0" distB="0" distL="0" distR="0" wp14:anchorId="5AB0144D" wp14:editId="3007C2A3">
            <wp:extent cx="628650" cy="1323975"/>
            <wp:effectExtent l="0" t="0" r="0" b="9525"/>
            <wp:docPr id="49" name="Picture 49" descr="Description: Dvoudenní celostátní sněm hnutí ANO byl zahájen 28. února v Praze. Prvním místopředsedou byl zvolen Jaroslav Faltýnek (na snímku).">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voudenní celostátní sněm hnutí ANO byl zahájen 28. února v Praze. Prvním místopředsedou byl zvolen Jaroslav Faltýnek (na snímku)."/>
                    <pic:cNvPicPr>
                      <a:picLocks noChangeAspect="1" noChangeArrowheads="1"/>
                    </pic:cNvPicPr>
                  </pic:nvPicPr>
                  <pic:blipFill rotWithShape="1">
                    <a:blip r:embed="rId95" r:link="rId96">
                      <a:extLst>
                        <a:ext uri="{28A0092B-C50C-407E-A947-70E740481C1C}">
                          <a14:useLocalDpi xmlns:a14="http://schemas.microsoft.com/office/drawing/2010/main" val="0"/>
                        </a:ext>
                      </a:extLst>
                    </a:blip>
                    <a:srcRect l="15300" r="49880"/>
                    <a:stretch/>
                  </pic:blipFill>
                  <pic:spPr bwMode="auto">
                    <a:xfrm>
                      <a:off x="0" y="0"/>
                      <a:ext cx="631967" cy="1330961"/>
                    </a:xfrm>
                    <a:prstGeom prst="rect">
                      <a:avLst/>
                    </a:prstGeom>
                    <a:noFill/>
                    <a:ln>
                      <a:noFill/>
                    </a:ln>
                    <a:extLst>
                      <a:ext uri="{53640926-AAD7-44D8-BBD7-CCE9431645EC}">
                        <a14:shadowObscured xmlns:a14="http://schemas.microsoft.com/office/drawing/2010/main"/>
                      </a:ext>
                    </a:extLst>
                  </pic:spPr>
                </pic:pic>
              </a:graphicData>
            </a:graphic>
          </wp:inline>
        </w:drawing>
      </w:r>
      <w:r w:rsidRPr="00CC48D8">
        <w:rPr>
          <w:bCs/>
          <w:color w:val="FFFFFF" w:themeColor="background1"/>
          <w:lang w:val="en-US"/>
        </w:rPr>
        <w:t>a</w:t>
      </w:r>
      <w:r>
        <w:rPr>
          <w:noProof/>
          <w:color w:val="0000FF"/>
          <w:lang w:val="en-US"/>
        </w:rPr>
        <w:drawing>
          <wp:inline distT="0" distB="0" distL="0" distR="0" wp14:anchorId="4039E224" wp14:editId="07A55BFE">
            <wp:extent cx="1771650" cy="1328738"/>
            <wp:effectExtent l="0" t="0" r="0" b="5080"/>
            <wp:docPr id="50" name="Picture 50" descr="Description: Dvoudenní celostátní sněm hnutí ANO byl zahájen 28. února v Praze. Delegáti zvolili nové řadové místopředsedy (zleva) Jana Volného, Radmilu Kleslovou, Jaroslavu Jermanovou a Petra Vokřála.">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voudenní celostátní sněm hnutí ANO byl zahájen 28. února v Praze. Delegáti zvolili nové řadové místopředsedy (zleva) Jana Volného, Radmilu Kleslovou, Jaroslavu Jermanovou a Petra Vokřála."/>
                    <pic:cNvPicPr>
                      <a:picLocks noChangeAspect="1" noChangeArrowheads="1"/>
                    </pic:cNvPicPr>
                  </pic:nvPicPr>
                  <pic:blipFill rotWithShape="1">
                    <a:blip r:embed="rId98" r:link="rId99">
                      <a:extLst>
                        <a:ext uri="{28A0092B-C50C-407E-A947-70E740481C1C}">
                          <a14:useLocalDpi xmlns:a14="http://schemas.microsoft.com/office/drawing/2010/main" val="0"/>
                        </a:ext>
                      </a:extLst>
                    </a:blip>
                    <a:srcRect l="9115" r="2301"/>
                    <a:stretch/>
                  </pic:blipFill>
                  <pic:spPr bwMode="auto">
                    <a:xfrm>
                      <a:off x="0" y="0"/>
                      <a:ext cx="1782954" cy="1337216"/>
                    </a:xfrm>
                    <a:prstGeom prst="rect">
                      <a:avLst/>
                    </a:prstGeom>
                    <a:noFill/>
                    <a:ln>
                      <a:noFill/>
                    </a:ln>
                    <a:extLst>
                      <a:ext uri="{53640926-AAD7-44D8-BBD7-CCE9431645EC}">
                        <a14:shadowObscured xmlns:a14="http://schemas.microsoft.com/office/drawing/2010/main"/>
                      </a:ext>
                    </a:extLst>
                  </pic:spPr>
                </pic:pic>
              </a:graphicData>
            </a:graphic>
          </wp:inline>
        </w:drawing>
      </w:r>
    </w:p>
    <w:p w:rsidR="00CC48D8" w:rsidRPr="00CC48D8" w:rsidRDefault="00CC48D8" w:rsidP="009227CC">
      <w:pPr>
        <w:pStyle w:val="ListParagraph"/>
        <w:ind w:left="0" w:right="-12"/>
        <w:jc w:val="both"/>
        <w:rPr>
          <w:b/>
          <w:bCs/>
          <w:color w:val="000000"/>
          <w:lang w:val="en-US"/>
        </w:rPr>
      </w:pPr>
      <w:r w:rsidRPr="00CC48D8">
        <w:rPr>
          <w:rStyle w:val="Strong"/>
          <w:b w:val="0"/>
          <w:lang w:val="cs-CZ"/>
        </w:rPr>
        <w:t>Jaroslav Faltýnek</w:t>
      </w:r>
      <w:r>
        <w:rPr>
          <w:rStyle w:val="Strong"/>
          <w:b w:val="0"/>
          <w:lang w:val="cs-CZ"/>
        </w:rPr>
        <w:t xml:space="preserve"> was elected first deputy chairman and Jan Voln</w:t>
      </w:r>
      <w:r w:rsidR="00F80CFE" w:rsidRPr="00F80CFE">
        <w:rPr>
          <w:rStyle w:val="Strong"/>
          <w:b w:val="0"/>
          <w:lang w:val="cs-CZ"/>
        </w:rPr>
        <w:t>ý</w:t>
      </w:r>
      <w:r>
        <w:rPr>
          <w:rStyle w:val="Strong"/>
          <w:b w:val="0"/>
          <w:lang w:val="cs-CZ"/>
        </w:rPr>
        <w:t xml:space="preserve">, Radmila Kleslová, Jaroslava Jermanová and Petr Vokřál were elected </w:t>
      </w:r>
      <w:r w:rsidR="009D51AA">
        <w:rPr>
          <w:rStyle w:val="Strong"/>
          <w:b w:val="0"/>
          <w:lang w:val="cs-CZ"/>
        </w:rPr>
        <w:t xml:space="preserve">deputy </w:t>
      </w:r>
      <w:r>
        <w:rPr>
          <w:rStyle w:val="Strong"/>
          <w:b w:val="0"/>
          <w:lang w:val="cs-CZ"/>
        </w:rPr>
        <w:t>chairpersons.</w:t>
      </w:r>
    </w:p>
    <w:p w:rsidR="00B3376E" w:rsidRDefault="00B3376E" w:rsidP="009227CC">
      <w:pPr>
        <w:pStyle w:val="ListParagraph"/>
        <w:ind w:left="0" w:right="-12"/>
        <w:jc w:val="both"/>
        <w:rPr>
          <w:b/>
          <w:bCs/>
          <w:i/>
          <w:color w:val="000000"/>
          <w:lang w:val="en-US"/>
        </w:rPr>
      </w:pPr>
    </w:p>
    <w:p w:rsidR="002E574D" w:rsidRPr="003D112B" w:rsidRDefault="003D112B" w:rsidP="009227CC">
      <w:pPr>
        <w:pStyle w:val="ListParagraph"/>
        <w:ind w:left="0" w:right="-12"/>
        <w:jc w:val="both"/>
        <w:rPr>
          <w:b/>
          <w:bCs/>
          <w:i/>
          <w:color w:val="000000"/>
          <w:lang w:val="en-US"/>
        </w:rPr>
      </w:pPr>
      <w:r w:rsidRPr="003D112B">
        <w:rPr>
          <w:b/>
          <w:bCs/>
          <w:i/>
          <w:color w:val="000000"/>
          <w:lang w:val="en-US"/>
        </w:rPr>
        <w:t>Tragedy in Uhersk</w:t>
      </w:r>
      <w:r w:rsidRPr="003D112B">
        <w:rPr>
          <w:rStyle w:val="Strong"/>
          <w:i/>
          <w:lang w:val="cs-CZ"/>
        </w:rPr>
        <w:t>ý Brod</w:t>
      </w:r>
    </w:p>
    <w:p w:rsidR="003D112B" w:rsidRPr="003D112B" w:rsidRDefault="003D112B" w:rsidP="009227CC">
      <w:pPr>
        <w:pStyle w:val="ListParagraph"/>
        <w:ind w:left="0" w:right="-12"/>
        <w:jc w:val="both"/>
        <w:rPr>
          <w:bCs/>
          <w:color w:val="000000"/>
          <w:lang w:val="en-US"/>
        </w:rPr>
      </w:pPr>
      <w:r w:rsidRPr="003D112B">
        <w:rPr>
          <w:bCs/>
          <w:color w:val="000000"/>
          <w:lang w:val="en-US"/>
        </w:rPr>
        <w:t xml:space="preserve">A mentally </w:t>
      </w:r>
      <w:r w:rsidR="009D51AA">
        <w:rPr>
          <w:bCs/>
          <w:color w:val="000000"/>
          <w:lang w:val="en-US"/>
        </w:rPr>
        <w:t>u</w:t>
      </w:r>
      <w:r w:rsidRPr="003D112B">
        <w:rPr>
          <w:bCs/>
          <w:color w:val="000000"/>
          <w:lang w:val="en-US"/>
        </w:rPr>
        <w:t>nstab</w:t>
      </w:r>
      <w:r>
        <w:rPr>
          <w:bCs/>
          <w:color w:val="000000"/>
          <w:lang w:val="en-US"/>
        </w:rPr>
        <w:t xml:space="preserve">le </w:t>
      </w:r>
      <w:r w:rsidR="009A6B0F">
        <w:rPr>
          <w:bCs/>
          <w:color w:val="000000"/>
          <w:lang w:val="en-US"/>
        </w:rPr>
        <w:t>63-ye</w:t>
      </w:r>
      <w:r w:rsidR="00873F64">
        <w:rPr>
          <w:bCs/>
          <w:color w:val="000000"/>
          <w:lang w:val="en-US"/>
        </w:rPr>
        <w:t>a</w:t>
      </w:r>
      <w:r w:rsidR="009A6B0F">
        <w:rPr>
          <w:bCs/>
          <w:color w:val="000000"/>
          <w:lang w:val="en-US"/>
        </w:rPr>
        <w:t xml:space="preserve">r-old </w:t>
      </w:r>
      <w:r>
        <w:rPr>
          <w:bCs/>
          <w:color w:val="000000"/>
          <w:lang w:val="en-US"/>
        </w:rPr>
        <w:t xml:space="preserve">man shot eight people dead before killing himself in </w:t>
      </w:r>
      <w:r w:rsidR="0069318C">
        <w:rPr>
          <w:bCs/>
          <w:color w:val="000000"/>
          <w:lang w:val="en-US"/>
        </w:rPr>
        <w:t>the Družba</w:t>
      </w:r>
      <w:r>
        <w:rPr>
          <w:bCs/>
          <w:color w:val="000000"/>
          <w:lang w:val="en-US"/>
        </w:rPr>
        <w:t xml:space="preserve"> restaurant in </w:t>
      </w:r>
      <w:r w:rsidRPr="003D112B">
        <w:rPr>
          <w:bCs/>
          <w:color w:val="000000"/>
          <w:lang w:val="en-US"/>
        </w:rPr>
        <w:t>Uhersk</w:t>
      </w:r>
      <w:r w:rsidRPr="007538C7">
        <w:rPr>
          <w:rStyle w:val="Strong"/>
          <w:b w:val="0"/>
          <w:lang w:val="cs-CZ"/>
        </w:rPr>
        <w:t>ý</w:t>
      </w:r>
      <w:r w:rsidRPr="003D112B">
        <w:rPr>
          <w:rStyle w:val="Strong"/>
          <w:lang w:val="cs-CZ"/>
        </w:rPr>
        <w:t xml:space="preserve"> </w:t>
      </w:r>
      <w:r w:rsidRPr="003D112B">
        <w:rPr>
          <w:rStyle w:val="Strong"/>
          <w:b w:val="0"/>
          <w:lang w:val="cs-CZ"/>
        </w:rPr>
        <w:t>Brod</w:t>
      </w:r>
      <w:r>
        <w:rPr>
          <w:rStyle w:val="Strong"/>
          <w:b w:val="0"/>
          <w:lang w:val="cs-CZ"/>
        </w:rPr>
        <w:t>, South Moravia on 24 February 2015.</w:t>
      </w:r>
      <w:r w:rsidR="0069318C">
        <w:rPr>
          <w:rStyle w:val="Strong"/>
          <w:b w:val="0"/>
          <w:lang w:val="cs-CZ"/>
        </w:rPr>
        <w:t xml:space="preserve"> Another eight people managed to escape </w:t>
      </w:r>
      <w:r w:rsidR="009D51AA">
        <w:rPr>
          <w:rStyle w:val="Strong"/>
          <w:b w:val="0"/>
          <w:lang w:val="cs-CZ"/>
        </w:rPr>
        <w:t xml:space="preserve">through </w:t>
      </w:r>
      <w:r w:rsidR="0069318C">
        <w:rPr>
          <w:rStyle w:val="Strong"/>
          <w:b w:val="0"/>
          <w:lang w:val="cs-CZ"/>
        </w:rPr>
        <w:t>the back door.</w:t>
      </w:r>
    </w:p>
    <w:p w:rsidR="003D112B" w:rsidRDefault="003D112B" w:rsidP="009227CC">
      <w:pPr>
        <w:pStyle w:val="ListParagraph"/>
        <w:ind w:left="0" w:right="-12"/>
        <w:jc w:val="both"/>
        <w:rPr>
          <w:b/>
          <w:bCs/>
          <w:i/>
          <w:color w:val="000000"/>
          <w:lang w:val="en-US"/>
        </w:rPr>
      </w:pPr>
    </w:p>
    <w:p w:rsidR="007F268B" w:rsidRDefault="0056021E" w:rsidP="009227CC">
      <w:pPr>
        <w:pStyle w:val="ListParagraph"/>
        <w:ind w:left="0" w:right="-12"/>
        <w:jc w:val="both"/>
        <w:rPr>
          <w:b/>
          <w:bCs/>
          <w:i/>
          <w:color w:val="000000"/>
          <w:lang w:val="en-US"/>
        </w:rPr>
      </w:pPr>
      <w:r>
        <w:rPr>
          <w:b/>
          <w:bCs/>
          <w:i/>
          <w:color w:val="000000"/>
          <w:lang w:val="en-US"/>
        </w:rPr>
        <w:t xml:space="preserve">Czech-Polish yacht reached record southern point near </w:t>
      </w:r>
      <w:r w:rsidR="007F268B">
        <w:rPr>
          <w:b/>
          <w:bCs/>
          <w:i/>
          <w:color w:val="000000"/>
          <w:lang w:val="en-US"/>
        </w:rPr>
        <w:t>Antar</w:t>
      </w:r>
      <w:r>
        <w:rPr>
          <w:b/>
          <w:bCs/>
          <w:i/>
          <w:color w:val="000000"/>
          <w:lang w:val="en-US"/>
        </w:rPr>
        <w:t>c</w:t>
      </w:r>
      <w:r w:rsidR="007F268B">
        <w:rPr>
          <w:b/>
          <w:bCs/>
          <w:i/>
          <w:color w:val="000000"/>
          <w:lang w:val="en-US"/>
        </w:rPr>
        <w:t>ti</w:t>
      </w:r>
      <w:r>
        <w:rPr>
          <w:b/>
          <w:bCs/>
          <w:i/>
          <w:color w:val="000000"/>
          <w:lang w:val="en-US"/>
        </w:rPr>
        <w:t>ca</w:t>
      </w:r>
    </w:p>
    <w:p w:rsidR="0056021E" w:rsidRDefault="0056021E" w:rsidP="009227CC">
      <w:pPr>
        <w:pStyle w:val="ListParagraph"/>
        <w:ind w:left="0" w:right="-12"/>
        <w:jc w:val="both"/>
        <w:rPr>
          <w:bCs/>
          <w:color w:val="000000"/>
          <w:lang w:val="en-US"/>
        </w:rPr>
      </w:pPr>
      <w:r w:rsidRPr="0056021E">
        <w:rPr>
          <w:bCs/>
          <w:color w:val="000000"/>
          <w:lang w:val="en-US"/>
        </w:rPr>
        <w:t>A</w:t>
      </w:r>
      <w:r w:rsidR="00A714B9">
        <w:rPr>
          <w:bCs/>
          <w:color w:val="000000"/>
          <w:lang w:val="en-US"/>
        </w:rPr>
        <w:t>fter a month-long sailing, on 12 February 2015 the</w:t>
      </w:r>
      <w:r w:rsidRPr="0056021E">
        <w:rPr>
          <w:bCs/>
          <w:color w:val="000000"/>
          <w:lang w:val="en-US"/>
        </w:rPr>
        <w:t xml:space="preserve"> Czech-Polish</w:t>
      </w:r>
      <w:r>
        <w:rPr>
          <w:bCs/>
          <w:color w:val="000000"/>
          <w:lang w:val="en-US"/>
        </w:rPr>
        <w:t xml:space="preserve"> yacht expedition beat a naval record by reaching </w:t>
      </w:r>
      <w:r w:rsidR="004D6246">
        <w:rPr>
          <w:bCs/>
          <w:color w:val="000000"/>
          <w:lang w:val="en-US"/>
        </w:rPr>
        <w:t xml:space="preserve">the </w:t>
      </w:r>
      <w:r>
        <w:rPr>
          <w:bCs/>
          <w:color w:val="000000"/>
          <w:lang w:val="en-US"/>
        </w:rPr>
        <w:t xml:space="preserve">Bay of Whales near </w:t>
      </w:r>
      <w:r w:rsidR="00A714B9">
        <w:rPr>
          <w:bCs/>
          <w:color w:val="000000"/>
          <w:lang w:val="en-US"/>
        </w:rPr>
        <w:t>Antarctica, the southernmost place ever reached by a sports yacht.</w:t>
      </w:r>
    </w:p>
    <w:p w:rsidR="00E164FF" w:rsidRDefault="00E164FF" w:rsidP="0056021E">
      <w:pPr>
        <w:pStyle w:val="ListParagraph"/>
        <w:ind w:left="0" w:right="-12"/>
        <w:jc w:val="center"/>
        <w:rPr>
          <w:noProof/>
          <w:lang w:val="en-US"/>
        </w:rPr>
      </w:pPr>
      <w:r>
        <w:rPr>
          <w:noProof/>
          <w:lang w:val="en-US"/>
        </w:rPr>
        <w:drawing>
          <wp:inline distT="0" distB="0" distL="0" distR="0">
            <wp:extent cx="2066925" cy="1375797"/>
            <wp:effectExtent l="0" t="0" r="0" b="0"/>
            <wp:docPr id="54" name="Picture 54" descr="Description: foto">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oto"/>
                    <pic:cNvPicPr>
                      <a:picLocks noChangeAspect="1" noChangeArrowheads="1"/>
                    </pic:cNvPicPr>
                  </pic:nvPicPr>
                  <pic:blipFill>
                    <a:blip r:embed="rId101" r:link="rId102" cstate="print">
                      <a:extLst>
                        <a:ext uri="{28A0092B-C50C-407E-A947-70E740481C1C}">
                          <a14:useLocalDpi xmlns:a14="http://schemas.microsoft.com/office/drawing/2010/main" val="0"/>
                        </a:ext>
                      </a:extLst>
                    </a:blip>
                    <a:srcRect/>
                    <a:stretch>
                      <a:fillRect/>
                    </a:stretch>
                  </pic:blipFill>
                  <pic:spPr bwMode="auto">
                    <a:xfrm>
                      <a:off x="0" y="0"/>
                      <a:ext cx="2072012" cy="1379183"/>
                    </a:xfrm>
                    <a:prstGeom prst="rect">
                      <a:avLst/>
                    </a:prstGeom>
                    <a:noFill/>
                    <a:ln>
                      <a:noFill/>
                    </a:ln>
                  </pic:spPr>
                </pic:pic>
              </a:graphicData>
            </a:graphic>
          </wp:inline>
        </w:drawing>
      </w:r>
    </w:p>
    <w:p w:rsidR="007B4FF5" w:rsidRDefault="007B4FF5" w:rsidP="007B4FF5">
      <w:pPr>
        <w:pStyle w:val="ListParagraph"/>
        <w:ind w:left="0" w:right="-12"/>
        <w:jc w:val="both"/>
        <w:rPr>
          <w:bCs/>
          <w:color w:val="000000"/>
          <w:lang w:val="en-US"/>
        </w:rPr>
      </w:pPr>
    </w:p>
    <w:tbl>
      <w:tblPr>
        <w:tblStyle w:val="TableGrid"/>
        <w:tblW w:w="0" w:type="auto"/>
        <w:tblInd w:w="250" w:type="dxa"/>
        <w:shd w:val="clear" w:color="auto" w:fill="FFFF00"/>
        <w:tblLook w:val="04A0" w:firstRow="1" w:lastRow="0" w:firstColumn="1" w:lastColumn="0" w:noHBand="0" w:noVBand="1"/>
      </w:tblPr>
      <w:tblGrid>
        <w:gridCol w:w="4125"/>
      </w:tblGrid>
      <w:tr w:rsidR="007B4FF5" w:rsidRPr="00870460" w:rsidTr="00DB7E6F">
        <w:tc>
          <w:tcPr>
            <w:tcW w:w="4125" w:type="dxa"/>
            <w:shd w:val="clear" w:color="auto" w:fill="FFFF00"/>
          </w:tcPr>
          <w:p w:rsidR="007B4FF5" w:rsidRPr="00870460" w:rsidRDefault="007B4FF5" w:rsidP="00DB7E6F">
            <w:pPr>
              <w:jc w:val="both"/>
              <w:rPr>
                <w:bCs/>
                <w:color w:val="000000"/>
                <w:lang w:val="en-US"/>
              </w:rPr>
            </w:pPr>
            <w:r w:rsidRPr="00870460">
              <w:rPr>
                <w:bCs/>
                <w:color w:val="000000"/>
                <w:lang w:val="en-US"/>
              </w:rPr>
              <w:t xml:space="preserve">For  more  information  about  the  activities  of  the  South  African Embassy  in  Prague please visit our website:   </w:t>
            </w:r>
            <w:r w:rsidRPr="00870460">
              <w:t>http://</w:t>
            </w:r>
            <w:hyperlink r:id="rId103" w:history="1">
              <w:r w:rsidRPr="00055F24">
                <w:rPr>
                  <w:rStyle w:val="Hyperlink"/>
                </w:rPr>
                <w:t>www.saprague.cz</w:t>
              </w:r>
            </w:hyperlink>
          </w:p>
        </w:tc>
      </w:tr>
    </w:tbl>
    <w:p w:rsidR="003D08C3" w:rsidRDefault="003D08C3" w:rsidP="0056021E">
      <w:pPr>
        <w:pStyle w:val="ListParagraph"/>
        <w:ind w:left="0" w:right="-12"/>
        <w:jc w:val="center"/>
        <w:rPr>
          <w:bCs/>
          <w:color w:val="000000"/>
          <w:lang w:val="en-US"/>
        </w:rPr>
      </w:pPr>
    </w:p>
    <w:p w:rsidR="003D08C3" w:rsidRDefault="003D08C3" w:rsidP="003D08C3">
      <w:pPr>
        <w:spacing w:after="270" w:line="276" w:lineRule="auto"/>
        <w:textAlignment w:val="baseline"/>
        <w:rPr>
          <w:i/>
          <w:color w:val="C00000"/>
          <w:spacing w:val="-5"/>
          <w:lang w:val="en" w:eastAsia="en-ZA"/>
        </w:rPr>
        <w:sectPr w:rsidR="003D08C3" w:rsidSect="00DF7D71">
          <w:type w:val="continuous"/>
          <w:pgSz w:w="11906" w:h="16838"/>
          <w:pgMar w:top="1440" w:right="1440" w:bottom="1440" w:left="1440" w:header="567" w:footer="567" w:gutter="0"/>
          <w:cols w:num="2" w:space="305"/>
          <w:titlePg/>
          <w:docGrid w:linePitch="360"/>
        </w:sectPr>
      </w:pPr>
    </w:p>
    <w:p w:rsidR="003D08C3" w:rsidRPr="00AF13EC" w:rsidRDefault="003D08C3" w:rsidP="003D08C3">
      <w:pPr>
        <w:spacing w:after="270" w:line="276" w:lineRule="auto"/>
        <w:textAlignment w:val="baseline"/>
        <w:rPr>
          <w:i/>
          <w:color w:val="C00000"/>
          <w:spacing w:val="-5"/>
          <w:lang w:val="en" w:eastAsia="en-ZA"/>
        </w:rPr>
      </w:pPr>
      <w:r w:rsidRPr="00AF13EC">
        <w:rPr>
          <w:i/>
          <w:color w:val="C00000"/>
          <w:spacing w:val="-5"/>
          <w:lang w:val="en" w:eastAsia="en-ZA"/>
        </w:rPr>
        <w:lastRenderedPageBreak/>
        <w:t xml:space="preserve">Enclosure No.1 </w:t>
      </w:r>
    </w:p>
    <w:p w:rsidR="003D08C3" w:rsidRPr="00AF13EC" w:rsidRDefault="003D08C3" w:rsidP="003D08C3">
      <w:pPr>
        <w:spacing w:after="270" w:line="276" w:lineRule="auto"/>
        <w:jc w:val="center"/>
        <w:textAlignment w:val="baseline"/>
        <w:rPr>
          <w:b/>
          <w:color w:val="121212"/>
          <w:spacing w:val="-5"/>
          <w:lang w:val="en" w:eastAsia="en-ZA"/>
        </w:rPr>
      </w:pPr>
      <w:r w:rsidRPr="00AF13EC">
        <w:rPr>
          <w:b/>
          <w:color w:val="121212"/>
          <w:spacing w:val="-5"/>
          <w:lang w:val="en" w:eastAsia="en-ZA"/>
        </w:rPr>
        <w:t>S</w:t>
      </w:r>
      <w:r>
        <w:rPr>
          <w:b/>
          <w:color w:val="121212"/>
          <w:spacing w:val="-5"/>
          <w:lang w:val="en" w:eastAsia="en-ZA"/>
        </w:rPr>
        <w:t>O</w:t>
      </w:r>
      <w:r w:rsidRPr="00AF13EC">
        <w:rPr>
          <w:b/>
          <w:color w:val="121212"/>
          <w:spacing w:val="-5"/>
          <w:lang w:val="en" w:eastAsia="en-ZA"/>
        </w:rPr>
        <w:t>NA-in-Numbers – February 2015</w:t>
      </w:r>
    </w:p>
    <w:p w:rsidR="003D08C3" w:rsidRPr="00AF13EC" w:rsidRDefault="003D08C3" w:rsidP="003D08C3">
      <w:pPr>
        <w:spacing w:line="276" w:lineRule="auto"/>
        <w:textAlignment w:val="baseline"/>
        <w:rPr>
          <w:b/>
          <w:i/>
          <w:color w:val="121212"/>
          <w:spacing w:val="-5"/>
          <w:lang w:val="en" w:eastAsia="en-ZA"/>
        </w:rPr>
      </w:pPr>
      <w:r w:rsidRPr="00AF13EC">
        <w:rPr>
          <w:b/>
          <w:i/>
          <w:color w:val="121212"/>
          <w:spacing w:val="-5"/>
          <w:lang w:val="en" w:eastAsia="en-ZA"/>
        </w:rPr>
        <w:t>Historic milestones</w:t>
      </w:r>
    </w:p>
    <w:p w:rsidR="003D08C3" w:rsidRPr="00AF13EC" w:rsidRDefault="003D08C3" w:rsidP="003D08C3">
      <w:pPr>
        <w:numPr>
          <w:ilvl w:val="0"/>
          <w:numId w:val="29"/>
        </w:numPr>
        <w:spacing w:line="276" w:lineRule="auto"/>
        <w:ind w:left="375"/>
        <w:textAlignment w:val="baseline"/>
        <w:rPr>
          <w:color w:val="252525"/>
          <w:lang w:val="en" w:eastAsia="en-ZA"/>
        </w:rPr>
      </w:pPr>
      <w:r w:rsidRPr="00AF13EC">
        <w:rPr>
          <w:b/>
          <w:bCs/>
          <w:color w:val="252525"/>
          <w:bdr w:val="none" w:sz="0" w:space="0" w:color="auto" w:frame="1"/>
          <w:lang w:val="en" w:eastAsia="en-ZA"/>
        </w:rPr>
        <w:t>60</w:t>
      </w:r>
      <w:r w:rsidRPr="00AF13EC">
        <w:rPr>
          <w:color w:val="252525"/>
          <w:lang w:val="en" w:eastAsia="en-ZA"/>
        </w:rPr>
        <w:t xml:space="preserve"> – years since the historic moment when South Africans from all walks of life adopted the Freedom Charter in 1955, in Kliptown, Soweto.</w:t>
      </w:r>
    </w:p>
    <w:p w:rsidR="003D08C3" w:rsidRPr="00AF13EC" w:rsidRDefault="003D08C3" w:rsidP="003D08C3">
      <w:pPr>
        <w:numPr>
          <w:ilvl w:val="0"/>
          <w:numId w:val="29"/>
        </w:numPr>
        <w:spacing w:line="276" w:lineRule="auto"/>
        <w:ind w:left="375"/>
        <w:textAlignment w:val="baseline"/>
        <w:rPr>
          <w:color w:val="252525"/>
          <w:lang w:val="en" w:eastAsia="en-ZA"/>
        </w:rPr>
      </w:pPr>
      <w:r w:rsidRPr="00AF13EC">
        <w:rPr>
          <w:b/>
          <w:bCs/>
          <w:color w:val="252525"/>
          <w:bdr w:val="none" w:sz="0" w:space="0" w:color="auto" w:frame="1"/>
          <w:lang w:val="en" w:eastAsia="en-ZA"/>
        </w:rPr>
        <w:t xml:space="preserve">25 </w:t>
      </w:r>
      <w:r w:rsidRPr="00AF13EC">
        <w:rPr>
          <w:color w:val="252525"/>
          <w:lang w:val="en" w:eastAsia="en-ZA"/>
        </w:rPr>
        <w:t>– the years since the release of President Nelson Mandela from prison and since the unbanning of liberation movements.</w:t>
      </w:r>
    </w:p>
    <w:p w:rsidR="003D08C3" w:rsidRPr="00AF13EC" w:rsidRDefault="003D08C3" w:rsidP="003D08C3">
      <w:pPr>
        <w:spacing w:line="276" w:lineRule="auto"/>
        <w:textAlignment w:val="baseline"/>
        <w:rPr>
          <w:b/>
          <w:i/>
          <w:color w:val="121212"/>
          <w:spacing w:val="-5"/>
          <w:lang w:val="en" w:eastAsia="en-ZA"/>
        </w:rPr>
      </w:pPr>
      <w:r w:rsidRPr="00AF13EC">
        <w:rPr>
          <w:b/>
          <w:i/>
          <w:color w:val="121212"/>
          <w:spacing w:val="-5"/>
          <w:lang w:val="en" w:eastAsia="en-ZA"/>
        </w:rPr>
        <w:t>Economy</w:t>
      </w:r>
    </w:p>
    <w:p w:rsidR="003D08C3" w:rsidRPr="00AF13EC" w:rsidRDefault="003D08C3" w:rsidP="003D08C3">
      <w:pPr>
        <w:numPr>
          <w:ilvl w:val="0"/>
          <w:numId w:val="30"/>
        </w:numPr>
        <w:spacing w:line="276" w:lineRule="auto"/>
        <w:ind w:left="375"/>
        <w:textAlignment w:val="baseline"/>
        <w:rPr>
          <w:color w:val="252525"/>
          <w:lang w:val="en" w:eastAsia="en-ZA"/>
        </w:rPr>
      </w:pPr>
      <w:r w:rsidRPr="00AF13EC">
        <w:rPr>
          <w:b/>
          <w:bCs/>
          <w:color w:val="252525"/>
          <w:bdr w:val="none" w:sz="0" w:space="0" w:color="auto" w:frame="1"/>
          <w:lang w:val="en" w:eastAsia="en-ZA"/>
        </w:rPr>
        <w:t>3,5%</w:t>
      </w:r>
      <w:r w:rsidRPr="00AF13EC">
        <w:rPr>
          <w:color w:val="252525"/>
          <w:lang w:val="en" w:eastAsia="en-ZA"/>
        </w:rPr>
        <w:t xml:space="preserve"> – the gross domestic growth forecasts for global economic growth in 2015.</w:t>
      </w:r>
    </w:p>
    <w:p w:rsidR="003D08C3" w:rsidRPr="00AF13EC" w:rsidRDefault="003D08C3" w:rsidP="003D08C3">
      <w:pPr>
        <w:numPr>
          <w:ilvl w:val="0"/>
          <w:numId w:val="30"/>
        </w:numPr>
        <w:spacing w:line="276" w:lineRule="auto"/>
        <w:ind w:left="375"/>
        <w:textAlignment w:val="baseline"/>
        <w:rPr>
          <w:color w:val="252525"/>
          <w:lang w:val="en" w:eastAsia="en-ZA"/>
        </w:rPr>
      </w:pPr>
      <w:r w:rsidRPr="00AF13EC">
        <w:rPr>
          <w:b/>
          <w:bCs/>
          <w:color w:val="252525"/>
          <w:bdr w:val="none" w:sz="0" w:space="0" w:color="auto" w:frame="1"/>
          <w:lang w:val="en" w:eastAsia="en-ZA"/>
        </w:rPr>
        <w:t>5%</w:t>
      </w:r>
      <w:r w:rsidRPr="00AF13EC">
        <w:rPr>
          <w:color w:val="252525"/>
          <w:lang w:val="en" w:eastAsia="en-ZA"/>
        </w:rPr>
        <w:t xml:space="preserve"> – the planned growth target to be achieved by 2019.</w:t>
      </w:r>
    </w:p>
    <w:p w:rsidR="003D08C3" w:rsidRPr="00AF13EC" w:rsidRDefault="003D08C3" w:rsidP="003D08C3">
      <w:pPr>
        <w:spacing w:line="276" w:lineRule="auto"/>
        <w:textAlignment w:val="baseline"/>
        <w:rPr>
          <w:b/>
          <w:i/>
          <w:color w:val="121212"/>
          <w:spacing w:val="-5"/>
          <w:lang w:val="en" w:eastAsia="en-ZA"/>
        </w:rPr>
      </w:pPr>
      <w:r w:rsidRPr="00AF13EC">
        <w:rPr>
          <w:b/>
          <w:i/>
          <w:color w:val="121212"/>
          <w:spacing w:val="-5"/>
          <w:lang w:val="en" w:eastAsia="en-ZA"/>
        </w:rPr>
        <w:t>Employment</w:t>
      </w:r>
    </w:p>
    <w:p w:rsidR="003D08C3" w:rsidRPr="00AF13EC" w:rsidRDefault="003D08C3" w:rsidP="003D08C3">
      <w:pPr>
        <w:numPr>
          <w:ilvl w:val="0"/>
          <w:numId w:val="31"/>
        </w:numPr>
        <w:spacing w:line="276" w:lineRule="auto"/>
        <w:ind w:left="375"/>
        <w:textAlignment w:val="baseline"/>
        <w:rPr>
          <w:color w:val="252525"/>
          <w:lang w:val="en" w:eastAsia="en-ZA"/>
        </w:rPr>
      </w:pPr>
      <w:r w:rsidRPr="00AF13EC">
        <w:rPr>
          <w:b/>
          <w:bCs/>
          <w:color w:val="252525"/>
          <w:bdr w:val="none" w:sz="0" w:space="0" w:color="auto" w:frame="1"/>
          <w:lang w:val="en" w:eastAsia="en-ZA"/>
        </w:rPr>
        <w:t>15,3 million</w:t>
      </w:r>
      <w:r w:rsidRPr="00AF13EC">
        <w:rPr>
          <w:color w:val="252525"/>
          <w:lang w:val="en" w:eastAsia="en-ZA"/>
        </w:rPr>
        <w:t xml:space="preserve"> – people employed in South Africa for the last quarter of 2014.</w:t>
      </w:r>
    </w:p>
    <w:p w:rsidR="003D08C3" w:rsidRPr="00AF13EC" w:rsidRDefault="003D08C3" w:rsidP="003D08C3">
      <w:pPr>
        <w:numPr>
          <w:ilvl w:val="0"/>
          <w:numId w:val="31"/>
        </w:numPr>
        <w:spacing w:line="276" w:lineRule="auto"/>
        <w:ind w:left="375"/>
        <w:textAlignment w:val="baseline"/>
        <w:rPr>
          <w:color w:val="252525"/>
          <w:lang w:val="en" w:eastAsia="en-ZA"/>
        </w:rPr>
      </w:pPr>
      <w:r w:rsidRPr="00AF13EC">
        <w:rPr>
          <w:b/>
          <w:bCs/>
          <w:color w:val="252525"/>
          <w:bdr w:val="none" w:sz="0" w:space="0" w:color="auto" w:frame="1"/>
          <w:lang w:val="en" w:eastAsia="en-ZA"/>
        </w:rPr>
        <w:t>203 000</w:t>
      </w:r>
      <w:r w:rsidRPr="00AF13EC">
        <w:rPr>
          <w:color w:val="252525"/>
          <w:lang w:val="en" w:eastAsia="en-ZA"/>
        </w:rPr>
        <w:t xml:space="preserve"> – the growth in the number of jobs.</w:t>
      </w:r>
    </w:p>
    <w:p w:rsidR="003D08C3" w:rsidRPr="00AF13EC" w:rsidRDefault="003D08C3" w:rsidP="003D08C3">
      <w:pPr>
        <w:numPr>
          <w:ilvl w:val="0"/>
          <w:numId w:val="31"/>
        </w:numPr>
        <w:spacing w:line="276" w:lineRule="auto"/>
        <w:ind w:left="375"/>
        <w:textAlignment w:val="baseline"/>
        <w:rPr>
          <w:color w:val="252525"/>
          <w:lang w:val="en" w:eastAsia="en-ZA"/>
        </w:rPr>
      </w:pPr>
      <w:r w:rsidRPr="00AF13EC">
        <w:rPr>
          <w:b/>
          <w:bCs/>
          <w:color w:val="252525"/>
          <w:bdr w:val="none" w:sz="0" w:space="0" w:color="auto" w:frame="1"/>
          <w:lang w:val="en" w:eastAsia="en-ZA"/>
        </w:rPr>
        <w:t>R2 billion</w:t>
      </w:r>
      <w:r w:rsidRPr="00AF13EC">
        <w:rPr>
          <w:color w:val="252525"/>
          <w:lang w:val="en" w:eastAsia="en-ZA"/>
        </w:rPr>
        <w:t xml:space="preserve"> – amount claimed to date by employers from the Employment Tax Incentive.</w:t>
      </w:r>
    </w:p>
    <w:p w:rsidR="003D08C3" w:rsidRPr="00AF13EC" w:rsidRDefault="003D08C3" w:rsidP="003D08C3">
      <w:pPr>
        <w:numPr>
          <w:ilvl w:val="0"/>
          <w:numId w:val="31"/>
        </w:numPr>
        <w:spacing w:line="276" w:lineRule="auto"/>
        <w:ind w:left="375"/>
        <w:textAlignment w:val="baseline"/>
        <w:rPr>
          <w:color w:val="252525"/>
          <w:lang w:val="en" w:eastAsia="en-ZA"/>
        </w:rPr>
      </w:pPr>
      <w:r w:rsidRPr="00AF13EC">
        <w:rPr>
          <w:b/>
          <w:bCs/>
          <w:color w:val="252525"/>
          <w:bdr w:val="none" w:sz="0" w:space="0" w:color="auto" w:frame="1"/>
          <w:lang w:val="en" w:eastAsia="en-ZA"/>
        </w:rPr>
        <w:t xml:space="preserve">29 000 </w:t>
      </w:r>
      <w:r w:rsidRPr="00AF13EC">
        <w:rPr>
          <w:color w:val="252525"/>
          <w:lang w:val="en" w:eastAsia="en-ZA"/>
        </w:rPr>
        <w:t>– employers who have claimed from the Employment Tax Incentive.</w:t>
      </w:r>
    </w:p>
    <w:p w:rsidR="003D08C3" w:rsidRPr="00AF13EC" w:rsidRDefault="003D08C3" w:rsidP="003D08C3">
      <w:pPr>
        <w:numPr>
          <w:ilvl w:val="0"/>
          <w:numId w:val="31"/>
        </w:numPr>
        <w:spacing w:line="276" w:lineRule="auto"/>
        <w:ind w:left="375"/>
        <w:textAlignment w:val="baseline"/>
        <w:rPr>
          <w:color w:val="252525"/>
          <w:lang w:val="en" w:eastAsia="en-ZA"/>
        </w:rPr>
      </w:pPr>
      <w:r w:rsidRPr="00AF13EC">
        <w:rPr>
          <w:b/>
          <w:bCs/>
          <w:color w:val="252525"/>
          <w:bdr w:val="none" w:sz="0" w:space="0" w:color="auto" w:frame="1"/>
          <w:lang w:val="en" w:eastAsia="en-ZA"/>
        </w:rPr>
        <w:t>270 000</w:t>
      </w:r>
      <w:r w:rsidRPr="00AF13EC">
        <w:rPr>
          <w:color w:val="252525"/>
          <w:lang w:val="en" w:eastAsia="en-ZA"/>
        </w:rPr>
        <w:t xml:space="preserve"> – number of young people that employers claimed for from the Employment Tax Incentive.</w:t>
      </w:r>
    </w:p>
    <w:p w:rsidR="003D08C3" w:rsidRPr="00AF13EC" w:rsidRDefault="003D08C3" w:rsidP="003D08C3">
      <w:pPr>
        <w:numPr>
          <w:ilvl w:val="0"/>
          <w:numId w:val="31"/>
        </w:numPr>
        <w:spacing w:line="276" w:lineRule="auto"/>
        <w:ind w:left="375"/>
        <w:textAlignment w:val="baseline"/>
        <w:rPr>
          <w:color w:val="252525"/>
          <w:lang w:val="en" w:eastAsia="en-ZA"/>
        </w:rPr>
      </w:pPr>
      <w:r w:rsidRPr="00AF13EC">
        <w:rPr>
          <w:b/>
          <w:bCs/>
          <w:color w:val="252525"/>
          <w:bdr w:val="none" w:sz="0" w:space="0" w:color="auto" w:frame="1"/>
          <w:lang w:val="en" w:eastAsia="en-ZA"/>
        </w:rPr>
        <w:t>6 million</w:t>
      </w:r>
      <w:r w:rsidRPr="00AF13EC">
        <w:rPr>
          <w:color w:val="252525"/>
          <w:lang w:val="en" w:eastAsia="en-ZA"/>
        </w:rPr>
        <w:t xml:space="preserve"> – target of six million work opportunities over five years.</w:t>
      </w:r>
    </w:p>
    <w:p w:rsidR="003D08C3" w:rsidRPr="00AF13EC" w:rsidRDefault="003D08C3" w:rsidP="003D08C3">
      <w:pPr>
        <w:numPr>
          <w:ilvl w:val="0"/>
          <w:numId w:val="31"/>
        </w:numPr>
        <w:spacing w:line="276" w:lineRule="auto"/>
        <w:ind w:left="375"/>
        <w:textAlignment w:val="baseline"/>
        <w:rPr>
          <w:color w:val="252525"/>
          <w:lang w:val="en" w:eastAsia="en-ZA"/>
        </w:rPr>
      </w:pPr>
      <w:r w:rsidRPr="00AF13EC">
        <w:rPr>
          <w:b/>
          <w:bCs/>
          <w:color w:val="252525"/>
          <w:bdr w:val="none" w:sz="0" w:space="0" w:color="auto" w:frame="1"/>
          <w:lang w:val="en" w:eastAsia="en-ZA"/>
        </w:rPr>
        <w:t>850 000</w:t>
      </w:r>
      <w:r w:rsidRPr="00AF13EC">
        <w:rPr>
          <w:color w:val="252525"/>
          <w:lang w:val="en" w:eastAsia="en-ZA"/>
        </w:rPr>
        <w:t xml:space="preserve"> – work opportunities created.</w:t>
      </w:r>
    </w:p>
    <w:p w:rsidR="003D08C3" w:rsidRPr="00AF13EC" w:rsidRDefault="003D08C3" w:rsidP="003D08C3">
      <w:pPr>
        <w:numPr>
          <w:ilvl w:val="0"/>
          <w:numId w:val="31"/>
        </w:numPr>
        <w:spacing w:line="276" w:lineRule="auto"/>
        <w:ind w:left="375"/>
        <w:textAlignment w:val="baseline"/>
        <w:rPr>
          <w:color w:val="252525"/>
          <w:lang w:val="en" w:eastAsia="en-ZA"/>
        </w:rPr>
      </w:pPr>
      <w:r w:rsidRPr="00AF13EC">
        <w:rPr>
          <w:b/>
          <w:bCs/>
          <w:color w:val="252525"/>
          <w:bdr w:val="none" w:sz="0" w:space="0" w:color="auto" w:frame="1"/>
          <w:lang w:val="en" w:eastAsia="en-ZA"/>
        </w:rPr>
        <w:t>1 million</w:t>
      </w:r>
      <w:r w:rsidRPr="00AF13EC">
        <w:rPr>
          <w:color w:val="252525"/>
          <w:lang w:val="en" w:eastAsia="en-ZA"/>
        </w:rPr>
        <w:t xml:space="preserve"> – annual target of job opportunities to be created over five years.</w:t>
      </w:r>
    </w:p>
    <w:p w:rsidR="003D08C3" w:rsidRPr="00AF13EC" w:rsidRDefault="003D08C3" w:rsidP="003D08C3">
      <w:pPr>
        <w:numPr>
          <w:ilvl w:val="0"/>
          <w:numId w:val="31"/>
        </w:numPr>
        <w:spacing w:line="276" w:lineRule="auto"/>
        <w:ind w:left="375"/>
        <w:textAlignment w:val="baseline"/>
        <w:rPr>
          <w:color w:val="252525"/>
          <w:lang w:val="en" w:eastAsia="en-ZA"/>
        </w:rPr>
      </w:pPr>
      <w:r w:rsidRPr="00AF13EC">
        <w:rPr>
          <w:b/>
          <w:bCs/>
          <w:color w:val="252525"/>
          <w:bdr w:val="none" w:sz="0" w:space="0" w:color="auto" w:frame="1"/>
          <w:lang w:val="en" w:eastAsia="en-ZA"/>
        </w:rPr>
        <w:t>30 000</w:t>
      </w:r>
      <w:r w:rsidRPr="00AF13EC">
        <w:rPr>
          <w:color w:val="252525"/>
          <w:lang w:val="en" w:eastAsia="en-ZA"/>
        </w:rPr>
        <w:t xml:space="preserve"> – work opportunities created by environmental programmes such as Working on Waste, Working for Wetlands, Working for Water and Working on Fire.</w:t>
      </w:r>
    </w:p>
    <w:p w:rsidR="003D08C3" w:rsidRPr="00AF13EC" w:rsidRDefault="003D08C3" w:rsidP="003D08C3">
      <w:pPr>
        <w:numPr>
          <w:ilvl w:val="0"/>
          <w:numId w:val="31"/>
        </w:numPr>
        <w:spacing w:line="276" w:lineRule="auto"/>
        <w:ind w:left="375"/>
        <w:textAlignment w:val="baseline"/>
        <w:rPr>
          <w:color w:val="252525"/>
          <w:lang w:val="en" w:eastAsia="en-ZA"/>
        </w:rPr>
      </w:pPr>
      <w:r w:rsidRPr="00AF13EC">
        <w:rPr>
          <w:b/>
          <w:bCs/>
          <w:color w:val="252525"/>
          <w:bdr w:val="none" w:sz="0" w:space="0" w:color="auto" w:frame="1"/>
          <w:lang w:val="en" w:eastAsia="en-ZA"/>
        </w:rPr>
        <w:t>60 000</w:t>
      </w:r>
      <w:r w:rsidRPr="00AF13EC">
        <w:rPr>
          <w:color w:val="252525"/>
          <w:lang w:val="en" w:eastAsia="en-ZA"/>
        </w:rPr>
        <w:t xml:space="preserve"> – work opportunities to be created by environmental programmes such as Working on Waste, Working for Wetlands, Working for Water and Working on Fire during the next financial year.</w:t>
      </w:r>
    </w:p>
    <w:p w:rsidR="003D08C3" w:rsidRPr="00AF13EC" w:rsidRDefault="003D08C3" w:rsidP="003D08C3">
      <w:pPr>
        <w:spacing w:line="276" w:lineRule="auto"/>
        <w:textAlignment w:val="baseline"/>
        <w:rPr>
          <w:b/>
          <w:i/>
          <w:color w:val="121212"/>
          <w:spacing w:val="-5"/>
          <w:lang w:val="en" w:eastAsia="en-ZA"/>
        </w:rPr>
      </w:pPr>
      <w:r w:rsidRPr="00AF13EC">
        <w:rPr>
          <w:b/>
          <w:i/>
          <w:color w:val="121212"/>
          <w:spacing w:val="-5"/>
          <w:lang w:val="en" w:eastAsia="en-ZA"/>
        </w:rPr>
        <w:t>Energy</w:t>
      </w:r>
    </w:p>
    <w:p w:rsidR="003D08C3" w:rsidRPr="00AF13EC" w:rsidRDefault="003D08C3" w:rsidP="003D08C3">
      <w:pPr>
        <w:numPr>
          <w:ilvl w:val="0"/>
          <w:numId w:val="32"/>
        </w:numPr>
        <w:spacing w:line="276" w:lineRule="auto"/>
        <w:ind w:left="375"/>
        <w:textAlignment w:val="baseline"/>
        <w:rPr>
          <w:color w:val="252525"/>
          <w:lang w:val="en" w:eastAsia="en-ZA"/>
        </w:rPr>
      </w:pPr>
      <w:r w:rsidRPr="00AF13EC">
        <w:rPr>
          <w:b/>
          <w:bCs/>
          <w:color w:val="252525"/>
          <w:bdr w:val="none" w:sz="0" w:space="0" w:color="auto" w:frame="1"/>
          <w:lang w:val="en" w:eastAsia="en-ZA"/>
        </w:rPr>
        <w:t>R23 billion</w:t>
      </w:r>
      <w:r w:rsidRPr="00AF13EC">
        <w:rPr>
          <w:color w:val="252525"/>
          <w:lang w:val="en" w:eastAsia="en-ZA"/>
        </w:rPr>
        <w:t xml:space="preserve"> – to be given to Eskom by government in the next fiscal year.</w:t>
      </w:r>
    </w:p>
    <w:p w:rsidR="003D08C3" w:rsidRPr="00AF13EC" w:rsidRDefault="003D08C3" w:rsidP="003D08C3">
      <w:pPr>
        <w:numPr>
          <w:ilvl w:val="0"/>
          <w:numId w:val="32"/>
        </w:numPr>
        <w:spacing w:line="276" w:lineRule="auto"/>
        <w:ind w:left="375"/>
        <w:textAlignment w:val="baseline"/>
        <w:rPr>
          <w:color w:val="252525"/>
          <w:lang w:val="en" w:eastAsia="en-ZA"/>
        </w:rPr>
      </w:pPr>
      <w:r w:rsidRPr="00AF13EC">
        <w:rPr>
          <w:b/>
          <w:bCs/>
          <w:color w:val="252525"/>
          <w:bdr w:val="none" w:sz="0" w:space="0" w:color="auto" w:frame="1"/>
          <w:lang w:val="en" w:eastAsia="en-ZA"/>
        </w:rPr>
        <w:t>3</w:t>
      </w:r>
      <w:r w:rsidRPr="00AF13EC">
        <w:rPr>
          <w:color w:val="252525"/>
          <w:lang w:val="en" w:eastAsia="en-ZA"/>
        </w:rPr>
        <w:t xml:space="preserve"> – the new power stations Kusile, Medupi and Ingula.</w:t>
      </w:r>
    </w:p>
    <w:p w:rsidR="003D08C3" w:rsidRPr="00AF13EC" w:rsidRDefault="003D08C3" w:rsidP="003D08C3">
      <w:pPr>
        <w:numPr>
          <w:ilvl w:val="0"/>
          <w:numId w:val="32"/>
        </w:numPr>
        <w:spacing w:line="276" w:lineRule="auto"/>
        <w:ind w:left="375"/>
        <w:textAlignment w:val="baseline"/>
        <w:rPr>
          <w:color w:val="252525"/>
          <w:lang w:val="en" w:eastAsia="en-ZA"/>
        </w:rPr>
      </w:pPr>
      <w:r w:rsidRPr="00AF13EC">
        <w:rPr>
          <w:b/>
          <w:bCs/>
          <w:color w:val="252525"/>
          <w:bdr w:val="none" w:sz="0" w:space="0" w:color="auto" w:frame="1"/>
          <w:lang w:val="en" w:eastAsia="en-ZA"/>
        </w:rPr>
        <w:t>10 000</w:t>
      </w:r>
      <w:r w:rsidRPr="00AF13EC">
        <w:rPr>
          <w:color w:val="252525"/>
          <w:lang w:val="en" w:eastAsia="en-ZA"/>
        </w:rPr>
        <w:t xml:space="preserve"> – megawatts of capacity to be added to the national grid by Kusile, Medupi and Ingula power stations.</w:t>
      </w:r>
    </w:p>
    <w:p w:rsidR="003D08C3" w:rsidRPr="00AF13EC" w:rsidRDefault="003D08C3" w:rsidP="003D08C3">
      <w:pPr>
        <w:numPr>
          <w:ilvl w:val="0"/>
          <w:numId w:val="32"/>
        </w:numPr>
        <w:spacing w:line="276" w:lineRule="auto"/>
        <w:ind w:left="375"/>
        <w:textAlignment w:val="baseline"/>
        <w:rPr>
          <w:color w:val="252525"/>
          <w:lang w:val="en" w:eastAsia="en-ZA"/>
        </w:rPr>
      </w:pPr>
      <w:r w:rsidRPr="00AF13EC">
        <w:rPr>
          <w:b/>
          <w:bCs/>
          <w:color w:val="252525"/>
          <w:bdr w:val="none" w:sz="0" w:space="0" w:color="auto" w:frame="1"/>
          <w:lang w:val="en" w:eastAsia="en-ZA"/>
        </w:rPr>
        <w:t>4 000</w:t>
      </w:r>
      <w:r w:rsidRPr="00AF13EC">
        <w:rPr>
          <w:color w:val="252525"/>
          <w:lang w:val="en" w:eastAsia="en-ZA"/>
        </w:rPr>
        <w:t xml:space="preserve"> – megawatts procured by government from Independent Power Producers, using renewable sources.</w:t>
      </w:r>
    </w:p>
    <w:p w:rsidR="003D08C3" w:rsidRPr="00AF13EC" w:rsidRDefault="003D08C3" w:rsidP="003D08C3">
      <w:pPr>
        <w:numPr>
          <w:ilvl w:val="0"/>
          <w:numId w:val="32"/>
        </w:numPr>
        <w:spacing w:line="276" w:lineRule="auto"/>
        <w:ind w:left="375"/>
        <w:textAlignment w:val="baseline"/>
        <w:rPr>
          <w:color w:val="252525"/>
          <w:lang w:val="en" w:eastAsia="en-ZA"/>
        </w:rPr>
      </w:pPr>
      <w:r w:rsidRPr="00AF13EC">
        <w:rPr>
          <w:b/>
          <w:bCs/>
          <w:color w:val="252525"/>
          <w:bdr w:val="none" w:sz="0" w:space="0" w:color="auto" w:frame="1"/>
          <w:lang w:val="en" w:eastAsia="en-ZA"/>
        </w:rPr>
        <w:t>R140 billion</w:t>
      </w:r>
      <w:r w:rsidRPr="00AF13EC">
        <w:rPr>
          <w:color w:val="252525"/>
          <w:lang w:val="en" w:eastAsia="en-ZA"/>
        </w:rPr>
        <w:t xml:space="preserve"> – money from private investors following the first three bid windows of the renewable energy procurement process.</w:t>
      </w:r>
    </w:p>
    <w:p w:rsidR="003D08C3" w:rsidRPr="00AF13EC" w:rsidRDefault="003D08C3" w:rsidP="003D08C3">
      <w:pPr>
        <w:numPr>
          <w:ilvl w:val="0"/>
          <w:numId w:val="32"/>
        </w:numPr>
        <w:spacing w:line="276" w:lineRule="auto"/>
        <w:ind w:left="375"/>
        <w:textAlignment w:val="baseline"/>
        <w:rPr>
          <w:color w:val="252525"/>
          <w:lang w:val="en" w:eastAsia="en-ZA"/>
        </w:rPr>
      </w:pPr>
      <w:r w:rsidRPr="00AF13EC">
        <w:rPr>
          <w:b/>
          <w:bCs/>
          <w:color w:val="252525"/>
          <w:bdr w:val="none" w:sz="0" w:space="0" w:color="auto" w:frame="1"/>
          <w:lang w:val="en" w:eastAsia="en-ZA"/>
        </w:rPr>
        <w:t>3 900</w:t>
      </w:r>
      <w:r w:rsidRPr="00AF13EC">
        <w:rPr>
          <w:color w:val="252525"/>
          <w:lang w:val="en" w:eastAsia="en-ZA"/>
        </w:rPr>
        <w:t xml:space="preserve"> – megawatts of renewable energy that has been sourced.</w:t>
      </w:r>
    </w:p>
    <w:p w:rsidR="003D08C3" w:rsidRPr="00AF13EC" w:rsidRDefault="003D08C3" w:rsidP="003D08C3">
      <w:pPr>
        <w:numPr>
          <w:ilvl w:val="0"/>
          <w:numId w:val="32"/>
        </w:numPr>
        <w:spacing w:line="276" w:lineRule="auto"/>
        <w:ind w:left="375"/>
        <w:textAlignment w:val="baseline"/>
        <w:rPr>
          <w:color w:val="252525"/>
          <w:lang w:val="en" w:eastAsia="en-ZA"/>
        </w:rPr>
      </w:pPr>
      <w:r w:rsidRPr="00AF13EC">
        <w:rPr>
          <w:b/>
          <w:bCs/>
          <w:color w:val="252525"/>
          <w:bdr w:val="none" w:sz="0" w:space="0" w:color="auto" w:frame="1"/>
          <w:lang w:val="en" w:eastAsia="en-ZA"/>
        </w:rPr>
        <w:t>32</w:t>
      </w:r>
      <w:r w:rsidRPr="00AF13EC">
        <w:rPr>
          <w:color w:val="252525"/>
          <w:lang w:val="en" w:eastAsia="en-ZA"/>
        </w:rPr>
        <w:t xml:space="preserve"> – number of renewable energy projects completed.</w:t>
      </w:r>
    </w:p>
    <w:p w:rsidR="003D08C3" w:rsidRPr="00AF13EC" w:rsidRDefault="003D08C3" w:rsidP="003D08C3">
      <w:pPr>
        <w:numPr>
          <w:ilvl w:val="0"/>
          <w:numId w:val="32"/>
        </w:numPr>
        <w:spacing w:line="276" w:lineRule="auto"/>
        <w:ind w:left="375"/>
        <w:textAlignment w:val="baseline"/>
        <w:rPr>
          <w:color w:val="252525"/>
          <w:lang w:val="en" w:eastAsia="en-ZA"/>
        </w:rPr>
      </w:pPr>
      <w:r w:rsidRPr="00AF13EC">
        <w:rPr>
          <w:b/>
          <w:bCs/>
          <w:color w:val="252525"/>
          <w:bdr w:val="none" w:sz="0" w:space="0" w:color="auto" w:frame="1"/>
          <w:lang w:val="en" w:eastAsia="en-ZA"/>
        </w:rPr>
        <w:t>1 500</w:t>
      </w:r>
      <w:r w:rsidRPr="00AF13EC">
        <w:rPr>
          <w:color w:val="252525"/>
          <w:lang w:val="en" w:eastAsia="en-ZA"/>
        </w:rPr>
        <w:t xml:space="preserve"> – megawatts connected to the grid.</w:t>
      </w:r>
    </w:p>
    <w:p w:rsidR="003D08C3" w:rsidRPr="00AF13EC" w:rsidRDefault="003D08C3" w:rsidP="003D08C3">
      <w:pPr>
        <w:numPr>
          <w:ilvl w:val="0"/>
          <w:numId w:val="32"/>
        </w:numPr>
        <w:spacing w:line="276" w:lineRule="auto"/>
        <w:ind w:left="375"/>
        <w:textAlignment w:val="baseline"/>
        <w:rPr>
          <w:color w:val="252525"/>
          <w:lang w:val="en" w:eastAsia="en-ZA"/>
        </w:rPr>
      </w:pPr>
      <w:r w:rsidRPr="00AF13EC">
        <w:rPr>
          <w:b/>
          <w:bCs/>
          <w:color w:val="252525"/>
          <w:bdr w:val="none" w:sz="0" w:space="0" w:color="auto" w:frame="1"/>
          <w:lang w:val="en" w:eastAsia="en-ZA"/>
        </w:rPr>
        <w:t>100</w:t>
      </w:r>
      <w:r w:rsidRPr="00AF13EC">
        <w:rPr>
          <w:color w:val="252525"/>
          <w:lang w:val="en" w:eastAsia="en-ZA"/>
        </w:rPr>
        <w:t xml:space="preserve"> – megawatts being delivered to the grid by Eskom’s Sere Wind Farm.</w:t>
      </w:r>
    </w:p>
    <w:p w:rsidR="003D08C3" w:rsidRPr="00AF13EC" w:rsidRDefault="003D08C3" w:rsidP="003D08C3">
      <w:pPr>
        <w:numPr>
          <w:ilvl w:val="0"/>
          <w:numId w:val="32"/>
        </w:numPr>
        <w:spacing w:line="276" w:lineRule="auto"/>
        <w:ind w:left="375"/>
        <w:textAlignment w:val="baseline"/>
        <w:rPr>
          <w:color w:val="252525"/>
          <w:lang w:val="en" w:eastAsia="en-ZA"/>
        </w:rPr>
      </w:pPr>
      <w:r w:rsidRPr="00AF13EC">
        <w:rPr>
          <w:b/>
          <w:bCs/>
          <w:color w:val="252525"/>
          <w:bdr w:val="none" w:sz="0" w:space="0" w:color="auto" w:frame="1"/>
          <w:lang w:val="en" w:eastAsia="en-ZA"/>
        </w:rPr>
        <w:t>2 400</w:t>
      </w:r>
      <w:r w:rsidRPr="00AF13EC">
        <w:rPr>
          <w:color w:val="252525"/>
          <w:lang w:val="en" w:eastAsia="en-ZA"/>
        </w:rPr>
        <w:t xml:space="preserve"> – megawatts of new coal fired power generation capacity procured by government from Independent Power Producers.</w:t>
      </w:r>
    </w:p>
    <w:p w:rsidR="003D08C3" w:rsidRPr="00AF13EC" w:rsidRDefault="003D08C3" w:rsidP="003D08C3">
      <w:pPr>
        <w:numPr>
          <w:ilvl w:val="0"/>
          <w:numId w:val="32"/>
        </w:numPr>
        <w:spacing w:line="276" w:lineRule="auto"/>
        <w:ind w:left="375"/>
        <w:textAlignment w:val="baseline"/>
        <w:rPr>
          <w:color w:val="252525"/>
          <w:lang w:val="en" w:eastAsia="en-ZA"/>
        </w:rPr>
      </w:pPr>
      <w:r w:rsidRPr="00AF13EC">
        <w:rPr>
          <w:b/>
          <w:bCs/>
          <w:color w:val="252525"/>
          <w:bdr w:val="none" w:sz="0" w:space="0" w:color="auto" w:frame="1"/>
          <w:lang w:val="en" w:eastAsia="en-ZA"/>
        </w:rPr>
        <w:t>2 400</w:t>
      </w:r>
      <w:r w:rsidRPr="00AF13EC">
        <w:rPr>
          <w:color w:val="252525"/>
          <w:lang w:val="en" w:eastAsia="en-ZA"/>
        </w:rPr>
        <w:t xml:space="preserve"> – megawatts of new gas-fired power generation to commence in the first quarter.</w:t>
      </w:r>
    </w:p>
    <w:p w:rsidR="003D08C3" w:rsidRPr="00AF13EC" w:rsidRDefault="003D08C3" w:rsidP="003D08C3">
      <w:pPr>
        <w:numPr>
          <w:ilvl w:val="0"/>
          <w:numId w:val="32"/>
        </w:numPr>
        <w:spacing w:line="276" w:lineRule="auto"/>
        <w:ind w:left="375"/>
        <w:textAlignment w:val="baseline"/>
        <w:rPr>
          <w:color w:val="252525"/>
          <w:lang w:val="en" w:eastAsia="en-ZA"/>
        </w:rPr>
      </w:pPr>
      <w:r w:rsidRPr="00AF13EC">
        <w:rPr>
          <w:b/>
          <w:bCs/>
          <w:color w:val="252525"/>
          <w:bdr w:val="none" w:sz="0" w:space="0" w:color="auto" w:frame="1"/>
          <w:lang w:val="en" w:eastAsia="en-ZA"/>
        </w:rPr>
        <w:lastRenderedPageBreak/>
        <w:t>2 600</w:t>
      </w:r>
      <w:r w:rsidRPr="00AF13EC">
        <w:rPr>
          <w:color w:val="252525"/>
          <w:lang w:val="en" w:eastAsia="en-ZA"/>
        </w:rPr>
        <w:t xml:space="preserve"> – megawatts of hydro-electric capacity to be sourced from the Southern African Development Community region.</w:t>
      </w:r>
    </w:p>
    <w:p w:rsidR="003D08C3" w:rsidRPr="00AF13EC" w:rsidRDefault="003D08C3" w:rsidP="003D08C3">
      <w:pPr>
        <w:numPr>
          <w:ilvl w:val="0"/>
          <w:numId w:val="32"/>
        </w:numPr>
        <w:spacing w:line="276" w:lineRule="auto"/>
        <w:ind w:left="375"/>
        <w:textAlignment w:val="baseline"/>
        <w:rPr>
          <w:color w:val="252525"/>
          <w:lang w:val="en" w:eastAsia="en-ZA"/>
        </w:rPr>
      </w:pPr>
      <w:r w:rsidRPr="00AF13EC">
        <w:rPr>
          <w:b/>
          <w:bCs/>
          <w:color w:val="252525"/>
          <w:bdr w:val="none" w:sz="0" w:space="0" w:color="auto" w:frame="1"/>
          <w:lang w:val="en" w:eastAsia="en-ZA"/>
        </w:rPr>
        <w:t>9 600</w:t>
      </w:r>
      <w:r w:rsidRPr="00AF13EC">
        <w:rPr>
          <w:color w:val="252525"/>
          <w:lang w:val="en" w:eastAsia="en-ZA"/>
        </w:rPr>
        <w:t xml:space="preserve"> – megawatts nuclear build programme as approved in the Integrated Resource Plan 2010-2030 to be procured by government.</w:t>
      </w:r>
    </w:p>
    <w:p w:rsidR="003D08C3" w:rsidRPr="00AF13EC" w:rsidRDefault="003D08C3" w:rsidP="003D08C3">
      <w:pPr>
        <w:numPr>
          <w:ilvl w:val="0"/>
          <w:numId w:val="32"/>
        </w:numPr>
        <w:spacing w:line="276" w:lineRule="auto"/>
        <w:ind w:left="375"/>
        <w:textAlignment w:val="baseline"/>
        <w:rPr>
          <w:color w:val="252525"/>
          <w:lang w:val="en" w:eastAsia="en-ZA"/>
        </w:rPr>
      </w:pPr>
      <w:r w:rsidRPr="00AF13EC">
        <w:rPr>
          <w:b/>
          <w:bCs/>
          <w:color w:val="252525"/>
          <w:bdr w:val="none" w:sz="0" w:space="0" w:color="auto" w:frame="1"/>
          <w:lang w:val="en" w:eastAsia="en-ZA"/>
        </w:rPr>
        <w:t>5</w:t>
      </w:r>
      <w:r w:rsidRPr="00AF13EC">
        <w:rPr>
          <w:color w:val="252525"/>
          <w:lang w:val="en" w:eastAsia="en-ZA"/>
        </w:rPr>
        <w:t xml:space="preserve"> – the number of countries that presented the proposals on nuclear.</w:t>
      </w:r>
    </w:p>
    <w:p w:rsidR="003D08C3" w:rsidRPr="00AF13EC" w:rsidRDefault="003D08C3" w:rsidP="003D08C3">
      <w:pPr>
        <w:numPr>
          <w:ilvl w:val="0"/>
          <w:numId w:val="32"/>
        </w:numPr>
        <w:spacing w:line="276" w:lineRule="auto"/>
        <w:ind w:left="375"/>
        <w:textAlignment w:val="baseline"/>
        <w:rPr>
          <w:color w:val="252525"/>
          <w:lang w:val="en" w:eastAsia="en-ZA"/>
        </w:rPr>
      </w:pPr>
      <w:r w:rsidRPr="00AF13EC">
        <w:rPr>
          <w:b/>
          <w:bCs/>
          <w:color w:val="252525"/>
          <w:bdr w:val="none" w:sz="0" w:space="0" w:color="auto" w:frame="1"/>
          <w:lang w:val="en" w:eastAsia="en-ZA"/>
        </w:rPr>
        <w:t>48 000</w:t>
      </w:r>
      <w:r w:rsidRPr="00AF13EC">
        <w:rPr>
          <w:color w:val="252525"/>
          <w:lang w:val="en" w:eastAsia="en-ZA"/>
        </w:rPr>
        <w:t xml:space="preserve"> – megawatts of clean hydro-electricity to be generated from the Grand Inga Hydro-electrical Project, in partnership with the Democratic Republic of Congo.</w:t>
      </w:r>
    </w:p>
    <w:p w:rsidR="003D08C3" w:rsidRPr="00AF13EC" w:rsidRDefault="003D08C3" w:rsidP="003D08C3">
      <w:pPr>
        <w:numPr>
          <w:ilvl w:val="0"/>
          <w:numId w:val="32"/>
        </w:numPr>
        <w:spacing w:line="276" w:lineRule="auto"/>
        <w:ind w:left="375"/>
        <w:textAlignment w:val="baseline"/>
        <w:rPr>
          <w:color w:val="252525"/>
          <w:lang w:val="en" w:eastAsia="en-ZA"/>
        </w:rPr>
      </w:pPr>
      <w:r w:rsidRPr="00AF13EC">
        <w:rPr>
          <w:b/>
          <w:bCs/>
          <w:color w:val="252525"/>
          <w:bdr w:val="none" w:sz="0" w:space="0" w:color="auto" w:frame="1"/>
          <w:lang w:val="en" w:eastAsia="en-ZA"/>
        </w:rPr>
        <w:t>15 000</w:t>
      </w:r>
      <w:r w:rsidRPr="00AF13EC">
        <w:rPr>
          <w:color w:val="252525"/>
          <w:lang w:val="en" w:eastAsia="en-ZA"/>
        </w:rPr>
        <w:t xml:space="preserve"> – megawatts that South Africa will access from the hydro-electricity partnership with the Democratic Republic of Congo.</w:t>
      </w:r>
    </w:p>
    <w:p w:rsidR="003D08C3" w:rsidRPr="00AF13EC" w:rsidRDefault="003D08C3" w:rsidP="003D08C3">
      <w:pPr>
        <w:numPr>
          <w:ilvl w:val="0"/>
          <w:numId w:val="32"/>
        </w:numPr>
        <w:spacing w:line="276" w:lineRule="auto"/>
        <w:ind w:left="375"/>
        <w:textAlignment w:val="baseline"/>
        <w:rPr>
          <w:color w:val="252525"/>
          <w:lang w:val="en" w:eastAsia="en-ZA"/>
        </w:rPr>
      </w:pPr>
      <w:r w:rsidRPr="00AF13EC">
        <w:rPr>
          <w:b/>
          <w:bCs/>
          <w:color w:val="252525"/>
          <w:bdr w:val="none" w:sz="0" w:space="0" w:color="auto" w:frame="1"/>
          <w:lang w:val="en" w:eastAsia="en-ZA"/>
        </w:rPr>
        <w:t>3,4 million</w:t>
      </w:r>
      <w:r w:rsidRPr="00AF13EC">
        <w:rPr>
          <w:color w:val="252525"/>
          <w:lang w:val="en" w:eastAsia="en-ZA"/>
        </w:rPr>
        <w:t xml:space="preserve"> – households in the country without electricity.</w:t>
      </w:r>
    </w:p>
    <w:p w:rsidR="003D08C3" w:rsidRPr="00AF13EC" w:rsidRDefault="003D08C3" w:rsidP="003D08C3">
      <w:pPr>
        <w:spacing w:line="276" w:lineRule="auto"/>
        <w:textAlignment w:val="baseline"/>
        <w:rPr>
          <w:b/>
          <w:i/>
          <w:color w:val="121212"/>
          <w:spacing w:val="-5"/>
          <w:lang w:val="en" w:eastAsia="en-ZA"/>
        </w:rPr>
      </w:pPr>
      <w:r w:rsidRPr="00AF13EC">
        <w:rPr>
          <w:b/>
          <w:i/>
          <w:color w:val="121212"/>
          <w:spacing w:val="-5"/>
          <w:lang w:val="en" w:eastAsia="en-ZA"/>
        </w:rPr>
        <w:t>Land and agriculture</w:t>
      </w:r>
      <w:r w:rsidRPr="00AF13EC">
        <w:rPr>
          <w:b/>
          <w:i/>
          <w:color w:val="121212"/>
          <w:spacing w:val="-5"/>
          <w:bdr w:val="none" w:sz="0" w:space="0" w:color="auto" w:frame="1"/>
          <w:lang w:val="en" w:eastAsia="en-ZA"/>
        </w:rPr>
        <w:t> </w:t>
      </w:r>
    </w:p>
    <w:p w:rsidR="003D08C3" w:rsidRPr="00AF13EC" w:rsidRDefault="003D08C3" w:rsidP="003D08C3">
      <w:pPr>
        <w:numPr>
          <w:ilvl w:val="0"/>
          <w:numId w:val="33"/>
        </w:numPr>
        <w:spacing w:line="276" w:lineRule="auto"/>
        <w:ind w:left="375"/>
        <w:textAlignment w:val="baseline"/>
        <w:rPr>
          <w:color w:val="252525"/>
          <w:lang w:val="en" w:eastAsia="en-ZA"/>
        </w:rPr>
      </w:pPr>
      <w:r w:rsidRPr="00AF13EC">
        <w:rPr>
          <w:b/>
          <w:bCs/>
          <w:color w:val="252525"/>
          <w:bdr w:val="none" w:sz="0" w:space="0" w:color="auto" w:frame="1"/>
          <w:lang w:val="en" w:eastAsia="en-ZA"/>
        </w:rPr>
        <w:t>36 000</w:t>
      </w:r>
      <w:r w:rsidRPr="00AF13EC">
        <w:rPr>
          <w:color w:val="252525"/>
          <w:lang w:val="en" w:eastAsia="en-ZA"/>
        </w:rPr>
        <w:t xml:space="preserve"> – land claims lodged nationally to date before the cut-off date in 2019.</w:t>
      </w:r>
    </w:p>
    <w:p w:rsidR="003D08C3" w:rsidRPr="00AF13EC" w:rsidRDefault="003D08C3" w:rsidP="003D08C3">
      <w:pPr>
        <w:numPr>
          <w:ilvl w:val="0"/>
          <w:numId w:val="33"/>
        </w:numPr>
        <w:spacing w:line="276" w:lineRule="auto"/>
        <w:ind w:left="375"/>
        <w:textAlignment w:val="baseline"/>
        <w:rPr>
          <w:color w:val="252525"/>
          <w:lang w:val="en" w:eastAsia="en-ZA"/>
        </w:rPr>
      </w:pPr>
      <w:r w:rsidRPr="00AF13EC">
        <w:rPr>
          <w:b/>
          <w:bCs/>
          <w:color w:val="252525"/>
          <w:bdr w:val="none" w:sz="0" w:space="0" w:color="auto" w:frame="1"/>
          <w:lang w:val="en" w:eastAsia="en-ZA"/>
        </w:rPr>
        <w:t>50</w:t>
      </w:r>
      <w:r w:rsidRPr="00AF13EC">
        <w:rPr>
          <w:color w:val="252525"/>
          <w:lang w:val="en" w:eastAsia="en-ZA"/>
        </w:rPr>
        <w:t xml:space="preserve"> – farming enterprises to be identified for the 50/50 policy framework, which proposes relative rights for people who live and work on farms.</w:t>
      </w:r>
    </w:p>
    <w:p w:rsidR="003D08C3" w:rsidRPr="00AF13EC" w:rsidRDefault="003D08C3" w:rsidP="003D08C3">
      <w:pPr>
        <w:numPr>
          <w:ilvl w:val="0"/>
          <w:numId w:val="33"/>
        </w:numPr>
        <w:spacing w:line="276" w:lineRule="auto"/>
        <w:ind w:left="375"/>
        <w:textAlignment w:val="baseline"/>
        <w:rPr>
          <w:color w:val="252525"/>
          <w:lang w:val="en" w:eastAsia="en-ZA"/>
        </w:rPr>
      </w:pPr>
      <w:r w:rsidRPr="00AF13EC">
        <w:rPr>
          <w:b/>
          <w:bCs/>
          <w:color w:val="252525"/>
          <w:bdr w:val="none" w:sz="0" w:space="0" w:color="auto" w:frame="1"/>
          <w:lang w:val="en" w:eastAsia="en-ZA"/>
        </w:rPr>
        <w:t>12 000</w:t>
      </w:r>
      <w:r w:rsidRPr="00AF13EC">
        <w:rPr>
          <w:color w:val="252525"/>
          <w:lang w:val="en" w:eastAsia="en-ZA"/>
        </w:rPr>
        <w:t xml:space="preserve"> – maximum of hectares to be set as a ceiling of land ownership in terms of the 50/50 policy framework.</w:t>
      </w:r>
    </w:p>
    <w:p w:rsidR="003D08C3" w:rsidRPr="00AF13EC" w:rsidRDefault="003D08C3" w:rsidP="003D08C3">
      <w:pPr>
        <w:numPr>
          <w:ilvl w:val="0"/>
          <w:numId w:val="33"/>
        </w:numPr>
        <w:spacing w:line="276" w:lineRule="auto"/>
        <w:ind w:left="375"/>
        <w:textAlignment w:val="baseline"/>
        <w:rPr>
          <w:color w:val="252525"/>
          <w:lang w:val="en" w:eastAsia="en-ZA"/>
        </w:rPr>
      </w:pPr>
      <w:r w:rsidRPr="00AF13EC">
        <w:rPr>
          <w:b/>
          <w:bCs/>
          <w:color w:val="252525"/>
          <w:bdr w:val="none" w:sz="0" w:space="0" w:color="auto" w:frame="1"/>
          <w:lang w:val="en" w:eastAsia="en-ZA"/>
        </w:rPr>
        <w:t>90 000</w:t>
      </w:r>
      <w:r w:rsidRPr="00AF13EC">
        <w:rPr>
          <w:color w:val="252525"/>
          <w:lang w:val="en" w:eastAsia="en-ZA"/>
        </w:rPr>
        <w:t xml:space="preserve"> – hectares of land allocated to smallholder farmers, farm dwellers and labour tenants through the Land Reform Programme.</w:t>
      </w:r>
    </w:p>
    <w:p w:rsidR="003D08C3" w:rsidRPr="00AF13EC" w:rsidRDefault="003D08C3" w:rsidP="003D08C3">
      <w:pPr>
        <w:numPr>
          <w:ilvl w:val="0"/>
          <w:numId w:val="33"/>
        </w:numPr>
        <w:spacing w:line="276" w:lineRule="auto"/>
        <w:ind w:left="375"/>
        <w:textAlignment w:val="baseline"/>
        <w:rPr>
          <w:color w:val="252525"/>
          <w:lang w:val="en" w:eastAsia="en-ZA"/>
        </w:rPr>
      </w:pPr>
      <w:r w:rsidRPr="00AF13EC">
        <w:rPr>
          <w:b/>
          <w:bCs/>
          <w:color w:val="252525"/>
          <w:bdr w:val="none" w:sz="0" w:space="0" w:color="auto" w:frame="1"/>
          <w:lang w:val="en" w:eastAsia="en-ZA"/>
        </w:rPr>
        <w:t>27</w:t>
      </w:r>
      <w:r w:rsidRPr="00AF13EC">
        <w:rPr>
          <w:color w:val="252525"/>
          <w:lang w:val="en" w:eastAsia="en-ZA"/>
        </w:rPr>
        <w:t xml:space="preserve"> – the poorest district municipalities to receive agri-parks or cooperatives and clusters this year in order to transform rural economies. </w:t>
      </w:r>
    </w:p>
    <w:p w:rsidR="003D08C3" w:rsidRPr="00AF13EC" w:rsidRDefault="003D08C3" w:rsidP="003D08C3">
      <w:pPr>
        <w:numPr>
          <w:ilvl w:val="0"/>
          <w:numId w:val="33"/>
        </w:numPr>
        <w:spacing w:line="276" w:lineRule="auto"/>
        <w:ind w:left="375"/>
        <w:textAlignment w:val="baseline"/>
        <w:rPr>
          <w:color w:val="252525"/>
          <w:lang w:val="en" w:eastAsia="en-ZA"/>
        </w:rPr>
      </w:pPr>
      <w:r w:rsidRPr="00AF13EC">
        <w:rPr>
          <w:b/>
          <w:bCs/>
          <w:color w:val="252525"/>
          <w:bdr w:val="none" w:sz="0" w:space="0" w:color="auto" w:frame="1"/>
          <w:lang w:val="en" w:eastAsia="en-ZA"/>
        </w:rPr>
        <w:t>R2 billion</w:t>
      </w:r>
      <w:r w:rsidRPr="00AF13EC">
        <w:rPr>
          <w:color w:val="252525"/>
          <w:lang w:val="en" w:eastAsia="en-ZA"/>
        </w:rPr>
        <w:t xml:space="preserve"> – initial funding made available for the Agri-Park initiative.</w:t>
      </w:r>
    </w:p>
    <w:p w:rsidR="003D08C3" w:rsidRPr="00AF13EC" w:rsidRDefault="003D08C3" w:rsidP="003D08C3">
      <w:pPr>
        <w:numPr>
          <w:ilvl w:val="0"/>
          <w:numId w:val="33"/>
        </w:numPr>
        <w:spacing w:line="276" w:lineRule="auto"/>
        <w:ind w:left="375"/>
        <w:textAlignment w:val="baseline"/>
        <w:rPr>
          <w:color w:val="252525"/>
          <w:lang w:val="en" w:eastAsia="en-ZA"/>
        </w:rPr>
      </w:pPr>
      <w:r w:rsidRPr="00AF13EC">
        <w:rPr>
          <w:b/>
          <w:bCs/>
          <w:color w:val="252525"/>
          <w:bdr w:val="none" w:sz="0" w:space="0" w:color="auto" w:frame="1"/>
          <w:lang w:val="en" w:eastAsia="en-ZA"/>
        </w:rPr>
        <w:t>R500 million</w:t>
      </w:r>
      <w:r w:rsidRPr="00AF13EC">
        <w:rPr>
          <w:color w:val="252525"/>
          <w:lang w:val="en" w:eastAsia="en-ZA"/>
        </w:rPr>
        <w:t xml:space="preserve"> – projected to be generated in foreign exchange over three years from the export of apples alone.</w:t>
      </w:r>
    </w:p>
    <w:p w:rsidR="003D08C3" w:rsidRPr="00AF13EC" w:rsidRDefault="003D08C3" w:rsidP="003D08C3">
      <w:pPr>
        <w:numPr>
          <w:ilvl w:val="0"/>
          <w:numId w:val="33"/>
        </w:numPr>
        <w:spacing w:line="276" w:lineRule="auto"/>
        <w:ind w:left="375"/>
        <w:textAlignment w:val="baseline"/>
        <w:rPr>
          <w:color w:val="252525"/>
          <w:lang w:val="en" w:eastAsia="en-ZA"/>
        </w:rPr>
      </w:pPr>
      <w:r w:rsidRPr="00AF13EC">
        <w:rPr>
          <w:b/>
          <w:bCs/>
          <w:color w:val="252525"/>
          <w:bdr w:val="none" w:sz="0" w:space="0" w:color="auto" w:frame="1"/>
          <w:lang w:val="en" w:eastAsia="en-ZA"/>
        </w:rPr>
        <w:t>300</w:t>
      </w:r>
      <w:r w:rsidRPr="00AF13EC">
        <w:rPr>
          <w:color w:val="252525"/>
          <w:lang w:val="en" w:eastAsia="en-ZA"/>
        </w:rPr>
        <w:t xml:space="preserve"> – farmers in the Nwanedi Cluster in the Vhembe District Municipality in Musina, who are receiving support from the Limpopo Provincial Government to grow vegetables.</w:t>
      </w:r>
    </w:p>
    <w:p w:rsidR="003D08C3" w:rsidRPr="00AF13EC" w:rsidRDefault="003D08C3" w:rsidP="003D08C3">
      <w:pPr>
        <w:numPr>
          <w:ilvl w:val="0"/>
          <w:numId w:val="33"/>
        </w:numPr>
        <w:spacing w:line="276" w:lineRule="auto"/>
        <w:ind w:left="375"/>
        <w:textAlignment w:val="baseline"/>
        <w:rPr>
          <w:color w:val="252525"/>
          <w:lang w:val="en" w:eastAsia="en-ZA"/>
        </w:rPr>
      </w:pPr>
      <w:r w:rsidRPr="00AF13EC">
        <w:rPr>
          <w:b/>
          <w:bCs/>
          <w:color w:val="252525"/>
          <w:bdr w:val="none" w:sz="0" w:space="0" w:color="auto" w:frame="1"/>
          <w:lang w:val="en" w:eastAsia="en-ZA"/>
        </w:rPr>
        <w:t>1 300</w:t>
      </w:r>
      <w:r w:rsidRPr="00AF13EC">
        <w:rPr>
          <w:color w:val="252525"/>
          <w:lang w:val="en" w:eastAsia="en-ZA"/>
        </w:rPr>
        <w:t xml:space="preserve"> – hectares used for commercial purposes in the Nwanedi Cluster in the Vhembe District Municipality in Musina to grow vegetables.</w:t>
      </w:r>
    </w:p>
    <w:p w:rsidR="003D08C3" w:rsidRPr="00AF13EC" w:rsidRDefault="003D08C3" w:rsidP="003D08C3">
      <w:pPr>
        <w:numPr>
          <w:ilvl w:val="0"/>
          <w:numId w:val="33"/>
        </w:numPr>
        <w:spacing w:line="276" w:lineRule="auto"/>
        <w:ind w:left="375"/>
        <w:textAlignment w:val="baseline"/>
        <w:rPr>
          <w:color w:val="252525"/>
          <w:lang w:val="en" w:eastAsia="en-ZA"/>
        </w:rPr>
      </w:pPr>
      <w:r w:rsidRPr="00AF13EC">
        <w:rPr>
          <w:b/>
          <w:bCs/>
          <w:color w:val="252525"/>
          <w:bdr w:val="none" w:sz="0" w:space="0" w:color="auto" w:frame="1"/>
          <w:lang w:val="en" w:eastAsia="en-ZA"/>
        </w:rPr>
        <w:t>2 500</w:t>
      </w:r>
      <w:r w:rsidRPr="00AF13EC">
        <w:rPr>
          <w:color w:val="252525"/>
          <w:lang w:val="en" w:eastAsia="en-ZA"/>
        </w:rPr>
        <w:t xml:space="preserve"> – jobs created by vegetable farmers in the Nwanedi Cluster in the Vhembe District Municipality in Musina.</w:t>
      </w:r>
    </w:p>
    <w:p w:rsidR="003D08C3" w:rsidRPr="00AF13EC" w:rsidRDefault="003D08C3" w:rsidP="003D08C3">
      <w:pPr>
        <w:spacing w:line="276" w:lineRule="auto"/>
        <w:textAlignment w:val="baseline"/>
        <w:rPr>
          <w:b/>
          <w:i/>
          <w:color w:val="121212"/>
          <w:spacing w:val="-5"/>
          <w:lang w:val="en" w:eastAsia="en-ZA"/>
        </w:rPr>
      </w:pPr>
      <w:r w:rsidRPr="00AF13EC">
        <w:rPr>
          <w:b/>
          <w:i/>
          <w:color w:val="121212"/>
          <w:spacing w:val="-5"/>
          <w:lang w:val="en" w:eastAsia="en-ZA"/>
        </w:rPr>
        <w:t>Manufacturing</w:t>
      </w:r>
    </w:p>
    <w:p w:rsidR="003D08C3" w:rsidRPr="00AF13EC" w:rsidRDefault="003D08C3" w:rsidP="003D08C3">
      <w:pPr>
        <w:numPr>
          <w:ilvl w:val="0"/>
          <w:numId w:val="34"/>
        </w:numPr>
        <w:spacing w:line="276" w:lineRule="auto"/>
        <w:ind w:left="375"/>
        <w:textAlignment w:val="baseline"/>
        <w:rPr>
          <w:color w:val="252525"/>
          <w:lang w:val="en" w:eastAsia="en-ZA"/>
        </w:rPr>
      </w:pPr>
      <w:r w:rsidRPr="00AF13EC">
        <w:rPr>
          <w:b/>
          <w:bCs/>
          <w:i/>
          <w:color w:val="252525"/>
          <w:bdr w:val="none" w:sz="0" w:space="0" w:color="auto" w:frame="1"/>
          <w:lang w:val="en" w:eastAsia="en-ZA"/>
        </w:rPr>
        <w:t>R24,5 billion</w:t>
      </w:r>
      <w:r w:rsidRPr="00AF13EC">
        <w:rPr>
          <w:b/>
          <w:i/>
          <w:color w:val="252525"/>
          <w:lang w:val="en" w:eastAsia="en-ZA"/>
        </w:rPr>
        <w:t xml:space="preserve"> –</w:t>
      </w:r>
      <w:r w:rsidRPr="00AF13EC">
        <w:rPr>
          <w:color w:val="252525"/>
          <w:lang w:val="en" w:eastAsia="en-ZA"/>
        </w:rPr>
        <w:t xml:space="preserve"> a private-sector investment in the Automotive Investment Scheme.</w:t>
      </w:r>
    </w:p>
    <w:p w:rsidR="003D08C3" w:rsidRPr="00AF13EC" w:rsidRDefault="003D08C3" w:rsidP="003D08C3">
      <w:pPr>
        <w:numPr>
          <w:ilvl w:val="0"/>
          <w:numId w:val="34"/>
        </w:numPr>
        <w:spacing w:line="276" w:lineRule="auto"/>
        <w:ind w:left="375"/>
        <w:textAlignment w:val="baseline"/>
        <w:rPr>
          <w:color w:val="252525"/>
          <w:lang w:val="en" w:eastAsia="en-ZA"/>
        </w:rPr>
      </w:pPr>
      <w:r w:rsidRPr="00AF13EC">
        <w:rPr>
          <w:b/>
          <w:bCs/>
          <w:color w:val="252525"/>
          <w:bdr w:val="none" w:sz="0" w:space="0" w:color="auto" w:frame="1"/>
          <w:lang w:val="en" w:eastAsia="en-ZA"/>
        </w:rPr>
        <w:t>R103 billion</w:t>
      </w:r>
      <w:r w:rsidRPr="00AF13EC">
        <w:rPr>
          <w:color w:val="252525"/>
          <w:lang w:val="en" w:eastAsia="en-ZA"/>
        </w:rPr>
        <w:t xml:space="preserve"> – value of exports from automotives and components in 2013.</w:t>
      </w:r>
    </w:p>
    <w:p w:rsidR="003D08C3" w:rsidRPr="00AF13EC" w:rsidRDefault="003D08C3" w:rsidP="003D08C3">
      <w:pPr>
        <w:numPr>
          <w:ilvl w:val="0"/>
          <w:numId w:val="34"/>
        </w:numPr>
        <w:spacing w:line="276" w:lineRule="auto"/>
        <w:ind w:left="375"/>
        <w:textAlignment w:val="baseline"/>
        <w:rPr>
          <w:color w:val="252525"/>
          <w:lang w:val="en" w:eastAsia="en-ZA"/>
        </w:rPr>
      </w:pPr>
      <w:r w:rsidRPr="00AF13EC">
        <w:rPr>
          <w:b/>
          <w:bCs/>
          <w:color w:val="252525"/>
          <w:bdr w:val="none" w:sz="0" w:space="0" w:color="auto" w:frame="1"/>
          <w:lang w:val="en" w:eastAsia="en-ZA"/>
        </w:rPr>
        <w:t>152</w:t>
      </w:r>
      <w:r w:rsidRPr="00AF13EC">
        <w:rPr>
          <w:color w:val="252525"/>
          <w:lang w:val="en" w:eastAsia="en-ZA"/>
        </w:rPr>
        <w:t xml:space="preserve"> – number of countries that South Africa’s world-class auto sector exports to.</w:t>
      </w:r>
    </w:p>
    <w:p w:rsidR="003D08C3" w:rsidRPr="00AF13EC" w:rsidRDefault="003D08C3" w:rsidP="003D08C3">
      <w:pPr>
        <w:numPr>
          <w:ilvl w:val="0"/>
          <w:numId w:val="34"/>
        </w:numPr>
        <w:spacing w:line="276" w:lineRule="auto"/>
        <w:ind w:left="375"/>
        <w:textAlignment w:val="baseline"/>
        <w:rPr>
          <w:color w:val="252525"/>
          <w:lang w:val="en" w:eastAsia="en-ZA"/>
        </w:rPr>
      </w:pPr>
      <w:r w:rsidRPr="00AF13EC">
        <w:rPr>
          <w:b/>
          <w:bCs/>
          <w:color w:val="252525"/>
          <w:bdr w:val="none" w:sz="0" w:space="0" w:color="auto" w:frame="1"/>
          <w:lang w:val="en" w:eastAsia="en-ZA"/>
        </w:rPr>
        <w:t>60 million</w:t>
      </w:r>
      <w:r w:rsidRPr="00AF13EC">
        <w:rPr>
          <w:color w:val="252525"/>
          <w:lang w:val="en" w:eastAsia="en-ZA"/>
        </w:rPr>
        <w:t xml:space="preserve"> – the pairs of shoes that the South African leather and footwear sector produces.</w:t>
      </w:r>
    </w:p>
    <w:p w:rsidR="003D08C3" w:rsidRPr="00AF13EC" w:rsidRDefault="003D08C3" w:rsidP="003D08C3">
      <w:pPr>
        <w:numPr>
          <w:ilvl w:val="0"/>
          <w:numId w:val="34"/>
        </w:numPr>
        <w:spacing w:line="276" w:lineRule="auto"/>
        <w:ind w:left="375"/>
        <w:textAlignment w:val="baseline"/>
        <w:rPr>
          <w:color w:val="252525"/>
          <w:lang w:val="en" w:eastAsia="en-ZA"/>
        </w:rPr>
      </w:pPr>
      <w:r w:rsidRPr="00AF13EC">
        <w:rPr>
          <w:b/>
          <w:bCs/>
          <w:color w:val="252525"/>
          <w:bdr w:val="none" w:sz="0" w:space="0" w:color="auto" w:frame="1"/>
          <w:lang w:val="en" w:eastAsia="en-ZA"/>
        </w:rPr>
        <w:t>18%</w:t>
      </w:r>
      <w:r w:rsidRPr="00AF13EC">
        <w:rPr>
          <w:color w:val="252525"/>
          <w:lang w:val="en" w:eastAsia="en-ZA"/>
        </w:rPr>
        <w:t xml:space="preserve"> – growth in the export of shoes. </w:t>
      </w:r>
    </w:p>
    <w:p w:rsidR="003D08C3" w:rsidRPr="00AF13EC" w:rsidRDefault="003D08C3" w:rsidP="003D08C3">
      <w:pPr>
        <w:numPr>
          <w:ilvl w:val="0"/>
          <w:numId w:val="34"/>
        </w:numPr>
        <w:spacing w:line="276" w:lineRule="auto"/>
        <w:ind w:left="375"/>
        <w:textAlignment w:val="baseline"/>
        <w:rPr>
          <w:color w:val="252525"/>
          <w:lang w:val="en" w:eastAsia="en-ZA"/>
        </w:rPr>
      </w:pPr>
      <w:r w:rsidRPr="00AF13EC">
        <w:rPr>
          <w:b/>
          <w:bCs/>
          <w:color w:val="252525"/>
          <w:bdr w:val="none" w:sz="0" w:space="0" w:color="auto" w:frame="1"/>
          <w:lang w:val="en" w:eastAsia="en-ZA"/>
        </w:rPr>
        <w:t>R88 billion</w:t>
      </w:r>
      <w:r w:rsidRPr="00AF13EC">
        <w:rPr>
          <w:color w:val="252525"/>
          <w:lang w:val="en" w:eastAsia="en-ZA"/>
        </w:rPr>
        <w:t xml:space="preserve"> – South Africa’s doubled Foreign Direct Investment inflows in 2013, according to the United Nations Conference on Trade and Development.</w:t>
      </w:r>
    </w:p>
    <w:p w:rsidR="003D08C3" w:rsidRPr="00AF13EC" w:rsidRDefault="003D08C3" w:rsidP="003D08C3">
      <w:pPr>
        <w:numPr>
          <w:ilvl w:val="0"/>
          <w:numId w:val="34"/>
        </w:numPr>
        <w:spacing w:line="276" w:lineRule="auto"/>
        <w:ind w:left="375"/>
        <w:textAlignment w:val="baseline"/>
        <w:rPr>
          <w:color w:val="252525"/>
          <w:lang w:val="en" w:eastAsia="en-ZA"/>
        </w:rPr>
      </w:pPr>
      <w:r w:rsidRPr="00AF13EC">
        <w:rPr>
          <w:b/>
          <w:bCs/>
          <w:color w:val="252525"/>
          <w:bdr w:val="none" w:sz="0" w:space="0" w:color="auto" w:frame="1"/>
          <w:lang w:val="en" w:eastAsia="en-ZA"/>
        </w:rPr>
        <w:t>R2,8 billion</w:t>
      </w:r>
      <w:r w:rsidRPr="00AF13EC">
        <w:rPr>
          <w:color w:val="252525"/>
          <w:lang w:val="en" w:eastAsia="en-ZA"/>
        </w:rPr>
        <w:t xml:space="preserve"> – committed by government to companies in the manufacturing sector, through the Manufacturing Competitiveness Enhancement Programme.</w:t>
      </w:r>
    </w:p>
    <w:p w:rsidR="003D08C3" w:rsidRPr="00AF13EC" w:rsidRDefault="003D08C3" w:rsidP="003D08C3">
      <w:pPr>
        <w:numPr>
          <w:ilvl w:val="0"/>
          <w:numId w:val="34"/>
        </w:numPr>
        <w:spacing w:line="276" w:lineRule="auto"/>
        <w:ind w:left="375"/>
        <w:textAlignment w:val="baseline"/>
        <w:rPr>
          <w:color w:val="252525"/>
          <w:lang w:val="en" w:eastAsia="en-ZA"/>
        </w:rPr>
      </w:pPr>
      <w:r w:rsidRPr="00AF13EC">
        <w:rPr>
          <w:b/>
          <w:bCs/>
          <w:color w:val="252525"/>
          <w:bdr w:val="none" w:sz="0" w:space="0" w:color="auto" w:frame="1"/>
          <w:lang w:val="en" w:eastAsia="en-ZA"/>
        </w:rPr>
        <w:t>R12,4 billion</w:t>
      </w:r>
      <w:r w:rsidRPr="00AF13EC">
        <w:rPr>
          <w:color w:val="252525"/>
          <w:lang w:val="en" w:eastAsia="en-ZA"/>
        </w:rPr>
        <w:t xml:space="preserve"> – committed by manufacturers in private-sector investment. </w:t>
      </w:r>
    </w:p>
    <w:p w:rsidR="003D08C3" w:rsidRPr="00AF13EC" w:rsidRDefault="003D08C3" w:rsidP="003D08C3">
      <w:pPr>
        <w:spacing w:line="276" w:lineRule="auto"/>
        <w:textAlignment w:val="baseline"/>
        <w:rPr>
          <w:b/>
          <w:i/>
          <w:color w:val="121212"/>
          <w:spacing w:val="-5"/>
          <w:lang w:val="en" w:eastAsia="en-ZA"/>
        </w:rPr>
      </w:pPr>
      <w:r w:rsidRPr="00AF13EC">
        <w:rPr>
          <w:b/>
          <w:i/>
          <w:color w:val="121212"/>
          <w:spacing w:val="-5"/>
          <w:lang w:val="en" w:eastAsia="en-ZA"/>
        </w:rPr>
        <w:t>Human settlements</w:t>
      </w:r>
    </w:p>
    <w:p w:rsidR="003D08C3" w:rsidRPr="00AF13EC" w:rsidRDefault="003D08C3" w:rsidP="003D08C3">
      <w:pPr>
        <w:numPr>
          <w:ilvl w:val="0"/>
          <w:numId w:val="35"/>
        </w:numPr>
        <w:spacing w:line="276" w:lineRule="auto"/>
        <w:ind w:left="375"/>
        <w:textAlignment w:val="baseline"/>
        <w:rPr>
          <w:color w:val="252525"/>
          <w:lang w:val="en" w:eastAsia="en-ZA"/>
        </w:rPr>
      </w:pPr>
      <w:r w:rsidRPr="00AF13EC">
        <w:rPr>
          <w:b/>
          <w:bCs/>
          <w:color w:val="252525"/>
          <w:bdr w:val="none" w:sz="0" w:space="0" w:color="auto" w:frame="1"/>
          <w:lang w:val="en" w:eastAsia="en-ZA"/>
        </w:rPr>
        <w:t>R2,1 billion</w:t>
      </w:r>
      <w:r w:rsidRPr="00AF13EC">
        <w:rPr>
          <w:color w:val="252525"/>
          <w:lang w:val="en" w:eastAsia="en-ZA"/>
        </w:rPr>
        <w:t xml:space="preserve"> – ring-fenced to revitalise distressed mining towns.</w:t>
      </w:r>
    </w:p>
    <w:p w:rsidR="003D08C3" w:rsidRPr="00AF13EC" w:rsidRDefault="003D08C3" w:rsidP="003D08C3">
      <w:pPr>
        <w:numPr>
          <w:ilvl w:val="0"/>
          <w:numId w:val="35"/>
        </w:numPr>
        <w:spacing w:line="276" w:lineRule="auto"/>
        <w:ind w:left="375"/>
        <w:textAlignment w:val="baseline"/>
        <w:rPr>
          <w:color w:val="252525"/>
          <w:lang w:val="en" w:eastAsia="en-ZA"/>
        </w:rPr>
      </w:pPr>
      <w:r w:rsidRPr="00AF13EC">
        <w:rPr>
          <w:b/>
          <w:bCs/>
          <w:color w:val="252525"/>
          <w:bdr w:val="none" w:sz="0" w:space="0" w:color="auto" w:frame="1"/>
          <w:lang w:val="en" w:eastAsia="en-ZA"/>
        </w:rPr>
        <w:lastRenderedPageBreak/>
        <w:t>R290 million</w:t>
      </w:r>
      <w:r w:rsidRPr="00AF13EC">
        <w:rPr>
          <w:color w:val="252525"/>
          <w:lang w:val="en" w:eastAsia="en-ZA"/>
        </w:rPr>
        <w:t xml:space="preserve"> – approved for informal settlement upgrading in Mpumalanga, North West, Gauteng, Northern Cape, Limpopo and the Free State. </w:t>
      </w:r>
    </w:p>
    <w:p w:rsidR="003D08C3" w:rsidRPr="00AF13EC" w:rsidRDefault="003D08C3" w:rsidP="003D08C3">
      <w:pPr>
        <w:numPr>
          <w:ilvl w:val="0"/>
          <w:numId w:val="35"/>
        </w:numPr>
        <w:spacing w:line="276" w:lineRule="auto"/>
        <w:ind w:left="375"/>
        <w:textAlignment w:val="baseline"/>
        <w:rPr>
          <w:color w:val="252525"/>
          <w:lang w:val="en" w:eastAsia="en-ZA"/>
        </w:rPr>
      </w:pPr>
      <w:r w:rsidRPr="00AF13EC">
        <w:rPr>
          <w:b/>
          <w:bCs/>
          <w:color w:val="252525"/>
          <w:bdr w:val="none" w:sz="0" w:space="0" w:color="auto" w:frame="1"/>
          <w:lang w:val="en" w:eastAsia="en-ZA"/>
        </w:rPr>
        <w:t>133</w:t>
      </w:r>
      <w:r w:rsidRPr="00AF13EC">
        <w:rPr>
          <w:color w:val="252525"/>
          <w:lang w:val="en" w:eastAsia="en-ZA"/>
        </w:rPr>
        <w:t xml:space="preserve"> – informal settlements being assessed or prepared for upgrading through the National Upgrade Support Programme.</w:t>
      </w:r>
    </w:p>
    <w:p w:rsidR="003D08C3" w:rsidRPr="00AF13EC" w:rsidRDefault="003D08C3" w:rsidP="003D08C3">
      <w:pPr>
        <w:numPr>
          <w:ilvl w:val="0"/>
          <w:numId w:val="35"/>
        </w:numPr>
        <w:spacing w:line="276" w:lineRule="auto"/>
        <w:ind w:left="375"/>
        <w:textAlignment w:val="baseline"/>
        <w:rPr>
          <w:color w:val="252525"/>
          <w:lang w:val="en" w:eastAsia="en-ZA"/>
        </w:rPr>
      </w:pPr>
      <w:r w:rsidRPr="00AF13EC">
        <w:rPr>
          <w:b/>
          <w:bCs/>
          <w:color w:val="252525"/>
          <w:bdr w:val="none" w:sz="0" w:space="0" w:color="auto" w:frame="1"/>
          <w:lang w:val="en" w:eastAsia="en-ZA"/>
        </w:rPr>
        <w:t>32</w:t>
      </w:r>
      <w:r w:rsidRPr="00AF13EC">
        <w:rPr>
          <w:color w:val="252525"/>
          <w:lang w:val="en" w:eastAsia="en-ZA"/>
        </w:rPr>
        <w:t xml:space="preserve"> – settlements being upgraded through the National Upgrade Support Programme.</w:t>
      </w:r>
    </w:p>
    <w:p w:rsidR="003D08C3" w:rsidRPr="00AF13EC" w:rsidRDefault="003D08C3" w:rsidP="003D08C3">
      <w:pPr>
        <w:numPr>
          <w:ilvl w:val="0"/>
          <w:numId w:val="35"/>
        </w:numPr>
        <w:spacing w:line="276" w:lineRule="auto"/>
        <w:ind w:left="375"/>
        <w:textAlignment w:val="baseline"/>
        <w:rPr>
          <w:color w:val="252525"/>
          <w:lang w:val="en" w:eastAsia="en-ZA"/>
        </w:rPr>
      </w:pPr>
      <w:r w:rsidRPr="00AF13EC">
        <w:rPr>
          <w:b/>
          <w:bCs/>
          <w:color w:val="252525"/>
          <w:bdr w:val="none" w:sz="0" w:space="0" w:color="auto" w:frame="1"/>
          <w:lang w:val="en" w:eastAsia="en-ZA"/>
        </w:rPr>
        <w:t>87</w:t>
      </w:r>
      <w:r w:rsidRPr="00AF13EC">
        <w:rPr>
          <w:color w:val="252525"/>
          <w:lang w:val="en" w:eastAsia="en-ZA"/>
        </w:rPr>
        <w:t xml:space="preserve"> – housing projects being implemented across the prioritised mining towns. </w:t>
      </w:r>
    </w:p>
    <w:p w:rsidR="003D08C3" w:rsidRPr="00AF13EC" w:rsidRDefault="003D08C3" w:rsidP="003D08C3">
      <w:pPr>
        <w:spacing w:line="276" w:lineRule="auto"/>
        <w:textAlignment w:val="baseline"/>
        <w:rPr>
          <w:b/>
          <w:i/>
          <w:color w:val="121212"/>
          <w:spacing w:val="-5"/>
          <w:lang w:val="en" w:eastAsia="en-ZA"/>
        </w:rPr>
      </w:pPr>
      <w:r w:rsidRPr="00AF13EC">
        <w:rPr>
          <w:b/>
          <w:i/>
          <w:color w:val="121212"/>
          <w:spacing w:val="-5"/>
          <w:lang w:val="en" w:eastAsia="en-ZA"/>
        </w:rPr>
        <w:t>State procurement</w:t>
      </w:r>
    </w:p>
    <w:p w:rsidR="003D08C3" w:rsidRPr="00AF13EC" w:rsidRDefault="003D08C3" w:rsidP="003D08C3">
      <w:pPr>
        <w:numPr>
          <w:ilvl w:val="0"/>
          <w:numId w:val="36"/>
        </w:numPr>
        <w:spacing w:line="276" w:lineRule="auto"/>
        <w:ind w:left="375"/>
        <w:textAlignment w:val="baseline"/>
        <w:rPr>
          <w:color w:val="252525"/>
          <w:lang w:val="en" w:eastAsia="en-ZA"/>
        </w:rPr>
      </w:pPr>
      <w:r w:rsidRPr="00AF13EC">
        <w:rPr>
          <w:b/>
          <w:bCs/>
          <w:color w:val="252525"/>
          <w:bdr w:val="none" w:sz="0" w:space="0" w:color="auto" w:frame="1"/>
          <w:lang w:val="en" w:eastAsia="en-ZA"/>
        </w:rPr>
        <w:t>30%</w:t>
      </w:r>
      <w:r w:rsidRPr="00AF13EC">
        <w:rPr>
          <w:color w:val="252525"/>
          <w:lang w:val="en" w:eastAsia="en-ZA"/>
        </w:rPr>
        <w:t xml:space="preserve"> – appropriate categories of State procurement for purchasing from small, medium and micro enterprises, co-operatives as well as township and rural enterprises.</w:t>
      </w:r>
    </w:p>
    <w:p w:rsidR="003D08C3" w:rsidRPr="00AF13EC" w:rsidRDefault="003D08C3" w:rsidP="003D08C3">
      <w:pPr>
        <w:spacing w:line="276" w:lineRule="auto"/>
        <w:textAlignment w:val="baseline"/>
        <w:rPr>
          <w:b/>
          <w:i/>
          <w:color w:val="121212"/>
          <w:spacing w:val="-5"/>
          <w:lang w:val="en" w:eastAsia="en-ZA"/>
        </w:rPr>
      </w:pPr>
      <w:r w:rsidRPr="00AF13EC">
        <w:rPr>
          <w:b/>
          <w:i/>
          <w:color w:val="121212"/>
          <w:spacing w:val="-5"/>
          <w:lang w:val="en" w:eastAsia="en-ZA"/>
        </w:rPr>
        <w:t>Youth issues</w:t>
      </w:r>
    </w:p>
    <w:p w:rsidR="003D08C3" w:rsidRPr="00AF13EC" w:rsidRDefault="003D08C3" w:rsidP="003D08C3">
      <w:pPr>
        <w:numPr>
          <w:ilvl w:val="0"/>
          <w:numId w:val="37"/>
        </w:numPr>
        <w:spacing w:line="276" w:lineRule="auto"/>
        <w:ind w:left="375"/>
        <w:textAlignment w:val="baseline"/>
        <w:rPr>
          <w:color w:val="252525"/>
          <w:lang w:val="en" w:eastAsia="en-ZA"/>
        </w:rPr>
      </w:pPr>
      <w:r w:rsidRPr="00AF13EC">
        <w:rPr>
          <w:b/>
          <w:bCs/>
          <w:color w:val="252525"/>
          <w:bdr w:val="none" w:sz="0" w:space="0" w:color="auto" w:frame="1"/>
          <w:lang w:val="en" w:eastAsia="en-ZA"/>
        </w:rPr>
        <w:t>R25 million</w:t>
      </w:r>
      <w:r w:rsidRPr="00AF13EC">
        <w:rPr>
          <w:color w:val="252525"/>
          <w:lang w:val="en" w:eastAsia="en-ZA"/>
        </w:rPr>
        <w:t xml:space="preserve"> – amount disbursed by the National Youth Development Agency to youth-owned micro enterprises in the last financial year nationally.</w:t>
      </w:r>
    </w:p>
    <w:p w:rsidR="003D08C3" w:rsidRPr="00AF13EC" w:rsidRDefault="003D08C3" w:rsidP="003D08C3">
      <w:pPr>
        <w:numPr>
          <w:ilvl w:val="0"/>
          <w:numId w:val="37"/>
        </w:numPr>
        <w:spacing w:line="276" w:lineRule="auto"/>
        <w:ind w:left="375"/>
        <w:textAlignment w:val="baseline"/>
        <w:rPr>
          <w:color w:val="252525"/>
          <w:lang w:val="en" w:eastAsia="en-ZA"/>
        </w:rPr>
      </w:pPr>
      <w:r w:rsidRPr="00AF13EC">
        <w:rPr>
          <w:b/>
          <w:bCs/>
          <w:color w:val="252525"/>
          <w:bdr w:val="none" w:sz="0" w:space="0" w:color="auto" w:frame="1"/>
          <w:lang w:val="en" w:eastAsia="en-ZA"/>
        </w:rPr>
        <w:t>765</w:t>
      </w:r>
      <w:r w:rsidRPr="00AF13EC">
        <w:rPr>
          <w:color w:val="252525"/>
          <w:lang w:val="en" w:eastAsia="en-ZA"/>
        </w:rPr>
        <w:t xml:space="preserve"> – youth-owned micro enterprises that received funding from the National Youth Development Agency in the last financial year nationally.</w:t>
      </w:r>
    </w:p>
    <w:p w:rsidR="003D08C3" w:rsidRPr="00AF13EC" w:rsidRDefault="003D08C3" w:rsidP="003D08C3">
      <w:pPr>
        <w:numPr>
          <w:ilvl w:val="0"/>
          <w:numId w:val="37"/>
        </w:numPr>
        <w:spacing w:line="276" w:lineRule="auto"/>
        <w:ind w:left="375"/>
        <w:textAlignment w:val="baseline"/>
        <w:rPr>
          <w:color w:val="252525"/>
          <w:lang w:val="en" w:eastAsia="en-ZA"/>
        </w:rPr>
      </w:pPr>
      <w:r w:rsidRPr="00AF13EC">
        <w:rPr>
          <w:b/>
          <w:bCs/>
          <w:color w:val="252525"/>
          <w:bdr w:val="none" w:sz="0" w:space="0" w:color="auto" w:frame="1"/>
          <w:lang w:val="en" w:eastAsia="en-ZA"/>
        </w:rPr>
        <w:t>2,7 billion</w:t>
      </w:r>
      <w:r w:rsidRPr="00AF13EC">
        <w:rPr>
          <w:color w:val="252525"/>
          <w:lang w:val="en" w:eastAsia="en-ZA"/>
        </w:rPr>
        <w:t xml:space="preserve"> – value of fund for young people supported by the National Youth Development Agency in partnership with the Industrial Development Corporation and the Small Enterprise Finance Agency.</w:t>
      </w:r>
    </w:p>
    <w:p w:rsidR="003D08C3" w:rsidRPr="00AF13EC" w:rsidRDefault="003D08C3" w:rsidP="003D08C3">
      <w:pPr>
        <w:spacing w:line="276" w:lineRule="auto"/>
        <w:textAlignment w:val="baseline"/>
        <w:rPr>
          <w:b/>
          <w:i/>
          <w:color w:val="121212"/>
          <w:spacing w:val="-5"/>
          <w:lang w:val="en" w:eastAsia="en-ZA"/>
        </w:rPr>
      </w:pPr>
      <w:r w:rsidRPr="00AF13EC">
        <w:rPr>
          <w:b/>
          <w:i/>
          <w:color w:val="121212"/>
          <w:spacing w:val="-5"/>
          <w:lang w:val="en" w:eastAsia="en-ZA"/>
        </w:rPr>
        <w:t>Public entities</w:t>
      </w:r>
    </w:p>
    <w:p w:rsidR="003D08C3" w:rsidRPr="00AF13EC" w:rsidRDefault="003D08C3" w:rsidP="003D08C3">
      <w:pPr>
        <w:numPr>
          <w:ilvl w:val="0"/>
          <w:numId w:val="38"/>
        </w:numPr>
        <w:spacing w:line="276" w:lineRule="auto"/>
        <w:ind w:left="375"/>
        <w:textAlignment w:val="baseline"/>
        <w:rPr>
          <w:color w:val="252525"/>
          <w:lang w:val="en" w:eastAsia="en-ZA"/>
        </w:rPr>
      </w:pPr>
      <w:r w:rsidRPr="00AF13EC">
        <w:rPr>
          <w:b/>
          <w:bCs/>
          <w:color w:val="252525"/>
          <w:bdr w:val="none" w:sz="0" w:space="0" w:color="auto" w:frame="1"/>
          <w:lang w:val="en" w:eastAsia="en-ZA"/>
        </w:rPr>
        <w:t>8</w:t>
      </w:r>
      <w:r w:rsidRPr="00AF13EC">
        <w:rPr>
          <w:color w:val="252525"/>
          <w:lang w:val="en" w:eastAsia="en-ZA"/>
        </w:rPr>
        <w:t xml:space="preserve"> – offices in district municipalities to be connected by government this year to mark the beginning of the first phase of broadband roll out.</w:t>
      </w:r>
    </w:p>
    <w:p w:rsidR="003D08C3" w:rsidRPr="00AF13EC" w:rsidRDefault="003D08C3" w:rsidP="003D08C3">
      <w:pPr>
        <w:numPr>
          <w:ilvl w:val="0"/>
          <w:numId w:val="38"/>
        </w:numPr>
        <w:spacing w:line="276" w:lineRule="auto"/>
        <w:ind w:left="375"/>
        <w:textAlignment w:val="baseline"/>
        <w:rPr>
          <w:color w:val="252525"/>
          <w:lang w:val="en" w:eastAsia="en-ZA"/>
        </w:rPr>
      </w:pPr>
      <w:r w:rsidRPr="00AF13EC">
        <w:rPr>
          <w:b/>
          <w:bCs/>
          <w:color w:val="252525"/>
          <w:bdr w:val="none" w:sz="0" w:space="0" w:color="auto" w:frame="1"/>
          <w:lang w:val="en" w:eastAsia="en-ZA"/>
        </w:rPr>
        <w:t>90</w:t>
      </w:r>
      <w:r w:rsidRPr="00AF13EC">
        <w:rPr>
          <w:color w:val="252525"/>
          <w:lang w:val="en" w:eastAsia="en-ZA"/>
        </w:rPr>
        <w:t xml:space="preserve"> – number of days of the turnaround strategy to stabilise the finances of South African Airways.</w:t>
      </w:r>
    </w:p>
    <w:p w:rsidR="003D08C3" w:rsidRPr="00AF13EC" w:rsidRDefault="003D08C3" w:rsidP="003D08C3">
      <w:pPr>
        <w:spacing w:line="276" w:lineRule="auto"/>
        <w:textAlignment w:val="baseline"/>
        <w:rPr>
          <w:b/>
          <w:i/>
          <w:color w:val="121212"/>
          <w:spacing w:val="-5"/>
          <w:lang w:val="en" w:eastAsia="en-ZA"/>
        </w:rPr>
      </w:pPr>
      <w:r w:rsidRPr="00AF13EC">
        <w:rPr>
          <w:b/>
          <w:i/>
          <w:color w:val="121212"/>
          <w:spacing w:val="-5"/>
          <w:lang w:val="en" w:eastAsia="en-ZA"/>
        </w:rPr>
        <w:t>Water and sanitation</w:t>
      </w:r>
      <w:r w:rsidRPr="00AF13EC">
        <w:rPr>
          <w:b/>
          <w:i/>
          <w:color w:val="121212"/>
          <w:spacing w:val="-5"/>
          <w:bdr w:val="none" w:sz="0" w:space="0" w:color="auto" w:frame="1"/>
          <w:lang w:val="en" w:eastAsia="en-ZA"/>
        </w:rPr>
        <w:t> </w:t>
      </w:r>
    </w:p>
    <w:p w:rsidR="003D08C3" w:rsidRPr="00AF13EC" w:rsidRDefault="003D08C3" w:rsidP="003D08C3">
      <w:pPr>
        <w:numPr>
          <w:ilvl w:val="0"/>
          <w:numId w:val="39"/>
        </w:numPr>
        <w:spacing w:line="276" w:lineRule="auto"/>
        <w:ind w:left="375"/>
        <w:textAlignment w:val="baseline"/>
        <w:rPr>
          <w:color w:val="252525"/>
          <w:lang w:val="en" w:eastAsia="en-ZA"/>
        </w:rPr>
      </w:pPr>
      <w:r w:rsidRPr="00AF13EC">
        <w:rPr>
          <w:b/>
          <w:bCs/>
          <w:color w:val="252525"/>
          <w:bdr w:val="none" w:sz="0" w:space="0" w:color="auto" w:frame="1"/>
          <w:lang w:val="en" w:eastAsia="en-ZA"/>
        </w:rPr>
        <w:t>55</w:t>
      </w:r>
      <w:r w:rsidRPr="00AF13EC">
        <w:rPr>
          <w:color w:val="252525"/>
          <w:lang w:val="en" w:eastAsia="en-ZA"/>
        </w:rPr>
        <w:t xml:space="preserve"> – villages in Limpopo, Eastern Cape and North West that benefited from the delivery of water in October 2014.</w:t>
      </w:r>
    </w:p>
    <w:p w:rsidR="003D08C3" w:rsidRPr="00AF13EC" w:rsidRDefault="003D08C3" w:rsidP="003D08C3">
      <w:pPr>
        <w:numPr>
          <w:ilvl w:val="0"/>
          <w:numId w:val="39"/>
        </w:numPr>
        <w:spacing w:line="276" w:lineRule="auto"/>
        <w:ind w:left="375"/>
        <w:textAlignment w:val="baseline"/>
        <w:rPr>
          <w:color w:val="252525"/>
          <w:lang w:val="en" w:eastAsia="en-ZA"/>
        </w:rPr>
      </w:pPr>
      <w:r w:rsidRPr="00AF13EC">
        <w:rPr>
          <w:b/>
          <w:bCs/>
          <w:color w:val="252525"/>
          <w:bdr w:val="none" w:sz="0" w:space="0" w:color="auto" w:frame="1"/>
          <w:lang w:val="en" w:eastAsia="en-ZA"/>
        </w:rPr>
        <w:t>R7 billion</w:t>
      </w:r>
      <w:r w:rsidRPr="00AF13EC">
        <w:rPr>
          <w:color w:val="252525"/>
          <w:lang w:val="en" w:eastAsia="en-ZA"/>
        </w:rPr>
        <w:t xml:space="preserve"> – money lost by South Africa a year due to water losses.</w:t>
      </w:r>
    </w:p>
    <w:p w:rsidR="003D08C3" w:rsidRPr="00AF13EC" w:rsidRDefault="003D08C3" w:rsidP="003D08C3">
      <w:pPr>
        <w:numPr>
          <w:ilvl w:val="0"/>
          <w:numId w:val="39"/>
        </w:numPr>
        <w:spacing w:line="276" w:lineRule="auto"/>
        <w:ind w:left="375"/>
        <w:textAlignment w:val="baseline"/>
        <w:rPr>
          <w:color w:val="252525"/>
          <w:lang w:val="en" w:eastAsia="en-ZA"/>
        </w:rPr>
      </w:pPr>
      <w:r w:rsidRPr="00AF13EC">
        <w:rPr>
          <w:b/>
          <w:bCs/>
          <w:color w:val="252525"/>
          <w:bdr w:val="none" w:sz="0" w:space="0" w:color="auto" w:frame="1"/>
          <w:lang w:val="en" w:eastAsia="en-ZA"/>
        </w:rPr>
        <w:t>15 000</w:t>
      </w:r>
      <w:r w:rsidRPr="00AF13EC">
        <w:rPr>
          <w:color w:val="252525"/>
          <w:lang w:val="en" w:eastAsia="en-ZA"/>
        </w:rPr>
        <w:t xml:space="preserve"> – artisans or plumbers to be trained through the Department of Water and Sanitation to fix leaking taps in their local communities.</w:t>
      </w:r>
    </w:p>
    <w:p w:rsidR="003D08C3" w:rsidRPr="00AF13EC" w:rsidRDefault="003D08C3" w:rsidP="003D08C3">
      <w:pPr>
        <w:spacing w:line="276" w:lineRule="auto"/>
        <w:textAlignment w:val="baseline"/>
        <w:rPr>
          <w:b/>
          <w:i/>
          <w:color w:val="121212"/>
          <w:spacing w:val="-5"/>
          <w:lang w:val="en" w:eastAsia="en-ZA"/>
        </w:rPr>
      </w:pPr>
      <w:r w:rsidRPr="00AF13EC">
        <w:rPr>
          <w:b/>
          <w:i/>
          <w:color w:val="121212"/>
          <w:spacing w:val="-5"/>
          <w:lang w:val="en" w:eastAsia="en-ZA"/>
        </w:rPr>
        <w:t>Infrastructure</w:t>
      </w:r>
    </w:p>
    <w:p w:rsidR="003D08C3" w:rsidRPr="00AF13EC" w:rsidRDefault="003D08C3" w:rsidP="003D08C3">
      <w:pPr>
        <w:numPr>
          <w:ilvl w:val="0"/>
          <w:numId w:val="40"/>
        </w:numPr>
        <w:spacing w:line="276" w:lineRule="auto"/>
        <w:ind w:left="375"/>
        <w:textAlignment w:val="baseline"/>
        <w:rPr>
          <w:color w:val="252525"/>
          <w:lang w:val="en" w:eastAsia="en-ZA"/>
        </w:rPr>
      </w:pPr>
      <w:r w:rsidRPr="00AF13EC">
        <w:rPr>
          <w:b/>
          <w:bCs/>
          <w:color w:val="252525"/>
          <w:bdr w:val="none" w:sz="0" w:space="0" w:color="auto" w:frame="1"/>
          <w:lang w:val="en" w:eastAsia="en-ZA"/>
        </w:rPr>
        <w:t>R9 billion</w:t>
      </w:r>
      <w:r w:rsidRPr="00AF13EC">
        <w:rPr>
          <w:color w:val="252525"/>
          <w:lang w:val="en" w:eastAsia="en-ZA"/>
        </w:rPr>
        <w:t xml:space="preserve"> – to be spent by the Department of Transport on the Provincial Roads Maintenance Grant or the Sihamba Sonke Programme.</w:t>
      </w:r>
    </w:p>
    <w:p w:rsidR="003D08C3" w:rsidRPr="00AF13EC" w:rsidRDefault="003D08C3" w:rsidP="003D08C3">
      <w:pPr>
        <w:numPr>
          <w:ilvl w:val="0"/>
          <w:numId w:val="40"/>
        </w:numPr>
        <w:spacing w:line="276" w:lineRule="auto"/>
        <w:ind w:left="375"/>
        <w:textAlignment w:val="baseline"/>
        <w:rPr>
          <w:color w:val="252525"/>
          <w:lang w:val="en" w:eastAsia="en-ZA"/>
        </w:rPr>
      </w:pPr>
      <w:r w:rsidRPr="00AF13EC">
        <w:rPr>
          <w:b/>
          <w:bCs/>
          <w:color w:val="252525"/>
          <w:bdr w:val="none" w:sz="0" w:space="0" w:color="auto" w:frame="1"/>
          <w:lang w:val="en" w:eastAsia="en-ZA"/>
        </w:rPr>
        <w:t>R11 billion</w:t>
      </w:r>
      <w:r w:rsidRPr="00AF13EC">
        <w:rPr>
          <w:color w:val="252525"/>
          <w:lang w:val="en" w:eastAsia="en-ZA"/>
        </w:rPr>
        <w:t xml:space="preserve"> – for the upgrading and maintenance of roads that are not tolled.</w:t>
      </w:r>
    </w:p>
    <w:p w:rsidR="003D08C3" w:rsidRPr="00AF13EC" w:rsidRDefault="003D08C3" w:rsidP="003D08C3">
      <w:pPr>
        <w:numPr>
          <w:ilvl w:val="0"/>
          <w:numId w:val="40"/>
        </w:numPr>
        <w:spacing w:line="276" w:lineRule="auto"/>
        <w:ind w:left="375"/>
        <w:textAlignment w:val="baseline"/>
        <w:rPr>
          <w:color w:val="252525"/>
          <w:lang w:val="en" w:eastAsia="en-ZA"/>
        </w:rPr>
      </w:pPr>
      <w:r w:rsidRPr="00AF13EC">
        <w:rPr>
          <w:b/>
          <w:bCs/>
          <w:color w:val="252525"/>
          <w:bdr w:val="none" w:sz="0" w:space="0" w:color="auto" w:frame="1"/>
          <w:lang w:val="en" w:eastAsia="en-ZA"/>
        </w:rPr>
        <w:t>R6 billion</w:t>
      </w:r>
      <w:r w:rsidRPr="00AF13EC">
        <w:rPr>
          <w:color w:val="252525"/>
          <w:lang w:val="en" w:eastAsia="en-ZA"/>
        </w:rPr>
        <w:t xml:space="preserve"> – to be spent in 13 cities on planning, building and operating integrated public transport networks during this financial year.</w:t>
      </w:r>
    </w:p>
    <w:p w:rsidR="003D08C3" w:rsidRPr="00AF13EC" w:rsidRDefault="003D08C3" w:rsidP="003D08C3">
      <w:pPr>
        <w:numPr>
          <w:ilvl w:val="0"/>
          <w:numId w:val="40"/>
        </w:numPr>
        <w:spacing w:line="276" w:lineRule="auto"/>
        <w:ind w:left="375"/>
        <w:textAlignment w:val="baseline"/>
        <w:rPr>
          <w:color w:val="252525"/>
          <w:lang w:val="en" w:eastAsia="en-ZA"/>
        </w:rPr>
      </w:pPr>
      <w:r w:rsidRPr="00AF13EC">
        <w:rPr>
          <w:b/>
          <w:bCs/>
          <w:color w:val="252525"/>
          <w:bdr w:val="none" w:sz="0" w:space="0" w:color="auto" w:frame="1"/>
          <w:lang w:val="en" w:eastAsia="en-ZA"/>
        </w:rPr>
        <w:t>13</w:t>
      </w:r>
      <w:r w:rsidRPr="00AF13EC">
        <w:rPr>
          <w:color w:val="252525"/>
          <w:lang w:val="en" w:eastAsia="en-ZA"/>
        </w:rPr>
        <w:t xml:space="preserve"> – number of cities to benefit from planning, building and operating integrated public transport networks during this financial year.</w:t>
      </w:r>
    </w:p>
    <w:p w:rsidR="003D08C3" w:rsidRPr="00AF13EC" w:rsidRDefault="003D08C3" w:rsidP="003D08C3">
      <w:pPr>
        <w:numPr>
          <w:ilvl w:val="0"/>
          <w:numId w:val="40"/>
        </w:numPr>
        <w:spacing w:line="276" w:lineRule="auto"/>
        <w:ind w:left="375"/>
        <w:textAlignment w:val="baseline"/>
        <w:rPr>
          <w:color w:val="252525"/>
          <w:lang w:val="en" w:eastAsia="en-ZA"/>
        </w:rPr>
      </w:pPr>
      <w:r w:rsidRPr="00AF13EC">
        <w:rPr>
          <w:b/>
          <w:bCs/>
          <w:color w:val="252525"/>
          <w:bdr w:val="none" w:sz="0" w:space="0" w:color="auto" w:frame="1"/>
          <w:lang w:val="en" w:eastAsia="en-ZA"/>
        </w:rPr>
        <w:t>92</w:t>
      </w:r>
      <w:r w:rsidRPr="00AF13EC">
        <w:rPr>
          <w:color w:val="252525"/>
          <w:lang w:val="en" w:eastAsia="en-ZA"/>
        </w:rPr>
        <w:t xml:space="preserve"> – schools that have been completed through the Accelerated School Infrastructure Delivery Initiative.</w:t>
      </w:r>
    </w:p>
    <w:p w:rsidR="003D08C3" w:rsidRPr="00AF13EC" w:rsidRDefault="003D08C3" w:rsidP="003D08C3">
      <w:pPr>
        <w:numPr>
          <w:ilvl w:val="0"/>
          <w:numId w:val="40"/>
        </w:numPr>
        <w:spacing w:line="276" w:lineRule="auto"/>
        <w:ind w:left="375"/>
        <w:textAlignment w:val="baseline"/>
        <w:rPr>
          <w:color w:val="252525"/>
          <w:lang w:val="en" w:eastAsia="en-ZA"/>
        </w:rPr>
      </w:pPr>
      <w:r w:rsidRPr="00AF13EC">
        <w:rPr>
          <w:b/>
          <w:bCs/>
          <w:color w:val="252525"/>
          <w:bdr w:val="none" w:sz="0" w:space="0" w:color="auto" w:frame="1"/>
          <w:lang w:val="en" w:eastAsia="en-ZA"/>
        </w:rPr>
        <w:t>108</w:t>
      </w:r>
      <w:r w:rsidRPr="00AF13EC">
        <w:rPr>
          <w:color w:val="252525"/>
          <w:lang w:val="en" w:eastAsia="en-ZA"/>
        </w:rPr>
        <w:t xml:space="preserve"> – schools under construction through the Accelerated School Infrastructure Delivery Initiative.</w:t>
      </w:r>
    </w:p>
    <w:p w:rsidR="003D08C3" w:rsidRPr="00AF13EC" w:rsidRDefault="003D08C3" w:rsidP="003D08C3">
      <w:pPr>
        <w:numPr>
          <w:ilvl w:val="0"/>
          <w:numId w:val="40"/>
        </w:numPr>
        <w:spacing w:line="276" w:lineRule="auto"/>
        <w:ind w:left="375"/>
        <w:textAlignment w:val="baseline"/>
        <w:rPr>
          <w:color w:val="252525"/>
          <w:lang w:val="en" w:eastAsia="en-ZA"/>
        </w:rPr>
      </w:pPr>
      <w:r w:rsidRPr="00AF13EC">
        <w:rPr>
          <w:b/>
          <w:bCs/>
          <w:color w:val="252525"/>
          <w:bdr w:val="none" w:sz="0" w:space="0" w:color="auto" w:frame="1"/>
          <w:lang w:val="en" w:eastAsia="en-ZA"/>
        </w:rPr>
        <w:t>342</w:t>
      </w:r>
      <w:r w:rsidRPr="00AF13EC">
        <w:rPr>
          <w:color w:val="252525"/>
          <w:lang w:val="en" w:eastAsia="en-ZA"/>
        </w:rPr>
        <w:t xml:space="preserve"> – schools that have received water for the first time.</w:t>
      </w:r>
    </w:p>
    <w:p w:rsidR="003D08C3" w:rsidRPr="00AF13EC" w:rsidRDefault="003D08C3" w:rsidP="003D08C3">
      <w:pPr>
        <w:numPr>
          <w:ilvl w:val="0"/>
          <w:numId w:val="40"/>
        </w:numPr>
        <w:spacing w:line="276" w:lineRule="auto"/>
        <w:ind w:left="375"/>
        <w:textAlignment w:val="baseline"/>
        <w:rPr>
          <w:color w:val="252525"/>
          <w:lang w:val="en" w:eastAsia="en-ZA"/>
        </w:rPr>
      </w:pPr>
      <w:r w:rsidRPr="00AF13EC">
        <w:rPr>
          <w:b/>
          <w:bCs/>
          <w:color w:val="252525"/>
          <w:bdr w:val="none" w:sz="0" w:space="0" w:color="auto" w:frame="1"/>
          <w:lang w:val="en" w:eastAsia="en-ZA"/>
        </w:rPr>
        <w:t>351</w:t>
      </w:r>
      <w:r w:rsidRPr="00AF13EC">
        <w:rPr>
          <w:color w:val="252525"/>
          <w:lang w:val="en" w:eastAsia="en-ZA"/>
        </w:rPr>
        <w:t xml:space="preserve"> – schools that have received decent sanitation.</w:t>
      </w:r>
    </w:p>
    <w:p w:rsidR="003D08C3" w:rsidRPr="00AF13EC" w:rsidRDefault="003D08C3" w:rsidP="003D08C3">
      <w:pPr>
        <w:numPr>
          <w:ilvl w:val="0"/>
          <w:numId w:val="40"/>
        </w:numPr>
        <w:spacing w:line="276" w:lineRule="auto"/>
        <w:ind w:left="375"/>
        <w:textAlignment w:val="baseline"/>
        <w:rPr>
          <w:color w:val="252525"/>
          <w:lang w:val="en" w:eastAsia="en-ZA"/>
        </w:rPr>
      </w:pPr>
      <w:r w:rsidRPr="00AF13EC">
        <w:rPr>
          <w:b/>
          <w:bCs/>
          <w:color w:val="252525"/>
          <w:bdr w:val="none" w:sz="0" w:space="0" w:color="auto" w:frame="1"/>
          <w:lang w:val="en" w:eastAsia="en-ZA"/>
        </w:rPr>
        <w:t>288</w:t>
      </w:r>
      <w:r w:rsidRPr="00AF13EC">
        <w:rPr>
          <w:color w:val="252525"/>
          <w:lang w:val="en" w:eastAsia="en-ZA"/>
        </w:rPr>
        <w:t xml:space="preserve"> – schools that have been connected to electricity.</w:t>
      </w:r>
    </w:p>
    <w:p w:rsidR="003D08C3" w:rsidRPr="00AF13EC" w:rsidRDefault="003D08C3" w:rsidP="003D08C3">
      <w:pPr>
        <w:numPr>
          <w:ilvl w:val="0"/>
          <w:numId w:val="40"/>
        </w:numPr>
        <w:spacing w:line="276" w:lineRule="auto"/>
        <w:ind w:left="375"/>
        <w:textAlignment w:val="baseline"/>
        <w:rPr>
          <w:color w:val="252525"/>
          <w:lang w:val="en" w:eastAsia="en-ZA"/>
        </w:rPr>
      </w:pPr>
      <w:r w:rsidRPr="00AF13EC">
        <w:rPr>
          <w:b/>
          <w:bCs/>
          <w:color w:val="252525"/>
          <w:bdr w:val="none" w:sz="0" w:space="0" w:color="auto" w:frame="1"/>
          <w:lang w:val="en" w:eastAsia="en-ZA"/>
        </w:rPr>
        <w:lastRenderedPageBreak/>
        <w:t>16</w:t>
      </w:r>
      <w:r w:rsidRPr="00AF13EC">
        <w:rPr>
          <w:color w:val="252525"/>
          <w:lang w:val="en" w:eastAsia="en-ZA"/>
        </w:rPr>
        <w:t xml:space="preserve"> – sites government has identified for the construction of 12 new Technical and Vocational Education and Training College campuses and the refurbishment of two existing campuses.</w:t>
      </w:r>
    </w:p>
    <w:p w:rsidR="003D08C3" w:rsidRPr="00AF13EC" w:rsidRDefault="003D08C3" w:rsidP="003D08C3">
      <w:pPr>
        <w:numPr>
          <w:ilvl w:val="0"/>
          <w:numId w:val="40"/>
        </w:numPr>
        <w:spacing w:line="276" w:lineRule="auto"/>
        <w:ind w:left="375"/>
        <w:textAlignment w:val="baseline"/>
        <w:rPr>
          <w:color w:val="252525"/>
          <w:lang w:val="en" w:eastAsia="en-ZA"/>
        </w:rPr>
      </w:pPr>
      <w:r w:rsidRPr="00AF13EC">
        <w:rPr>
          <w:b/>
          <w:bCs/>
          <w:color w:val="252525"/>
          <w:bdr w:val="none" w:sz="0" w:space="0" w:color="auto" w:frame="1"/>
          <w:lang w:val="en" w:eastAsia="en-ZA"/>
        </w:rPr>
        <w:t>12</w:t>
      </w:r>
      <w:r w:rsidRPr="00AF13EC">
        <w:rPr>
          <w:color w:val="252525"/>
          <w:lang w:val="en" w:eastAsia="en-ZA"/>
        </w:rPr>
        <w:t xml:space="preserve"> – new Technical and Vocational Education and Training College campuses to be built.</w:t>
      </w:r>
    </w:p>
    <w:p w:rsidR="003D08C3" w:rsidRPr="00AF13EC" w:rsidRDefault="003D08C3" w:rsidP="003D08C3">
      <w:pPr>
        <w:numPr>
          <w:ilvl w:val="0"/>
          <w:numId w:val="40"/>
        </w:numPr>
        <w:spacing w:line="276" w:lineRule="auto"/>
        <w:ind w:left="375"/>
        <w:textAlignment w:val="baseline"/>
        <w:rPr>
          <w:color w:val="252525"/>
          <w:lang w:val="en" w:eastAsia="en-ZA"/>
        </w:rPr>
      </w:pPr>
      <w:r w:rsidRPr="00AF13EC">
        <w:rPr>
          <w:b/>
          <w:bCs/>
          <w:color w:val="252525"/>
          <w:bdr w:val="none" w:sz="0" w:space="0" w:color="auto" w:frame="1"/>
          <w:lang w:val="en" w:eastAsia="en-ZA"/>
        </w:rPr>
        <w:t>50 000</w:t>
      </w:r>
      <w:r w:rsidRPr="00AF13EC">
        <w:rPr>
          <w:color w:val="252525"/>
          <w:lang w:val="en" w:eastAsia="en-ZA"/>
        </w:rPr>
        <w:t xml:space="preserve"> – houses delivered in the subsidy and affordable housing segments by 30 September 2014.</w:t>
      </w:r>
    </w:p>
    <w:p w:rsidR="003D08C3" w:rsidRPr="00AF13EC" w:rsidRDefault="003D08C3" w:rsidP="003D08C3">
      <w:pPr>
        <w:numPr>
          <w:ilvl w:val="0"/>
          <w:numId w:val="40"/>
        </w:numPr>
        <w:spacing w:line="276" w:lineRule="auto"/>
        <w:ind w:left="375"/>
        <w:textAlignment w:val="baseline"/>
        <w:rPr>
          <w:color w:val="252525"/>
          <w:lang w:val="en" w:eastAsia="en-ZA"/>
        </w:rPr>
      </w:pPr>
      <w:r w:rsidRPr="00AF13EC">
        <w:rPr>
          <w:b/>
          <w:bCs/>
          <w:color w:val="252525"/>
          <w:bdr w:val="none" w:sz="0" w:space="0" w:color="auto" w:frame="1"/>
          <w:lang w:val="en" w:eastAsia="en-ZA"/>
        </w:rPr>
        <w:t>5 000</w:t>
      </w:r>
      <w:r w:rsidRPr="00AF13EC">
        <w:rPr>
          <w:color w:val="252525"/>
          <w:lang w:val="en" w:eastAsia="en-ZA"/>
        </w:rPr>
        <w:t xml:space="preserve"> – houses for military veterans to be provided by government.</w:t>
      </w:r>
    </w:p>
    <w:p w:rsidR="003D08C3" w:rsidRPr="00AF13EC" w:rsidRDefault="003D08C3" w:rsidP="003D08C3">
      <w:pPr>
        <w:numPr>
          <w:ilvl w:val="0"/>
          <w:numId w:val="40"/>
        </w:numPr>
        <w:spacing w:line="276" w:lineRule="auto"/>
        <w:ind w:left="375"/>
        <w:textAlignment w:val="baseline"/>
        <w:rPr>
          <w:color w:val="252525"/>
          <w:lang w:val="en" w:eastAsia="en-ZA"/>
        </w:rPr>
      </w:pPr>
      <w:r w:rsidRPr="00AF13EC">
        <w:rPr>
          <w:b/>
          <w:bCs/>
          <w:color w:val="252525"/>
          <w:bdr w:val="none" w:sz="0" w:space="0" w:color="auto" w:frame="1"/>
          <w:lang w:val="en" w:eastAsia="en-ZA"/>
        </w:rPr>
        <w:t xml:space="preserve">R9,2 billion </w:t>
      </w:r>
      <w:r w:rsidRPr="00AF13EC">
        <w:rPr>
          <w:color w:val="252525"/>
          <w:lang w:val="en" w:eastAsia="en-ZA"/>
        </w:rPr>
        <w:t>– investment committed in gas and oil exploration in the port of Saldanha as part of the Operation Phakisa initiative.</w:t>
      </w:r>
    </w:p>
    <w:p w:rsidR="00E42826" w:rsidRDefault="003D08C3" w:rsidP="003D08C3">
      <w:pPr>
        <w:numPr>
          <w:ilvl w:val="0"/>
          <w:numId w:val="40"/>
        </w:numPr>
        <w:spacing w:line="276" w:lineRule="auto"/>
        <w:ind w:left="375"/>
        <w:textAlignment w:val="baseline"/>
        <w:rPr>
          <w:color w:val="252525"/>
          <w:lang w:val="en" w:eastAsia="en-ZA"/>
        </w:rPr>
        <w:sectPr w:rsidR="00E42826" w:rsidSect="00E42826">
          <w:type w:val="continuous"/>
          <w:pgSz w:w="11906" w:h="16838"/>
          <w:pgMar w:top="1440" w:right="1440" w:bottom="1440" w:left="1440" w:header="567" w:footer="567" w:gutter="0"/>
          <w:cols w:space="305"/>
          <w:titlePg/>
          <w:docGrid w:linePitch="360"/>
        </w:sectPr>
      </w:pPr>
      <w:r w:rsidRPr="00AF13EC">
        <w:rPr>
          <w:b/>
          <w:bCs/>
          <w:color w:val="252525"/>
          <w:bdr w:val="none" w:sz="0" w:space="0" w:color="auto" w:frame="1"/>
          <w:lang w:val="en" w:eastAsia="en-ZA"/>
        </w:rPr>
        <w:t>R1,5 billion</w:t>
      </w:r>
      <w:r w:rsidRPr="00AF13EC">
        <w:rPr>
          <w:color w:val="252525"/>
          <w:lang w:val="en" w:eastAsia="en-ZA"/>
        </w:rPr>
        <w:t xml:space="preserve">  – value of the Infrastructure Investment Programme for </w:t>
      </w:r>
    </w:p>
    <w:p w:rsidR="003D08C3" w:rsidRPr="00AF13EC" w:rsidRDefault="003D08C3" w:rsidP="003D08C3">
      <w:pPr>
        <w:numPr>
          <w:ilvl w:val="0"/>
          <w:numId w:val="40"/>
        </w:numPr>
        <w:spacing w:line="276" w:lineRule="auto"/>
        <w:ind w:left="375"/>
        <w:textAlignment w:val="baseline"/>
        <w:rPr>
          <w:color w:val="252525"/>
          <w:lang w:val="en" w:eastAsia="en-ZA"/>
        </w:rPr>
      </w:pPr>
      <w:r w:rsidRPr="00AF13EC">
        <w:rPr>
          <w:color w:val="252525"/>
          <w:lang w:val="en" w:eastAsia="en-ZA"/>
        </w:rPr>
        <w:lastRenderedPageBreak/>
        <w:t>South Africa, in partnership with the European Union.</w:t>
      </w:r>
    </w:p>
    <w:p w:rsidR="003D08C3" w:rsidRPr="00AF13EC" w:rsidRDefault="003D08C3" w:rsidP="003D08C3">
      <w:pPr>
        <w:spacing w:line="276" w:lineRule="auto"/>
        <w:textAlignment w:val="baseline"/>
        <w:rPr>
          <w:b/>
          <w:i/>
          <w:color w:val="121212"/>
          <w:spacing w:val="-5"/>
          <w:lang w:val="en" w:eastAsia="en-ZA"/>
        </w:rPr>
      </w:pPr>
      <w:r w:rsidRPr="00AF13EC">
        <w:rPr>
          <w:b/>
          <w:i/>
          <w:color w:val="121212"/>
          <w:spacing w:val="-5"/>
          <w:lang w:val="en" w:eastAsia="en-ZA"/>
        </w:rPr>
        <w:t>Fighting crime and corruption</w:t>
      </w:r>
    </w:p>
    <w:p w:rsidR="003D08C3" w:rsidRPr="00AF13EC" w:rsidRDefault="003D08C3" w:rsidP="003D08C3">
      <w:pPr>
        <w:numPr>
          <w:ilvl w:val="0"/>
          <w:numId w:val="41"/>
        </w:numPr>
        <w:spacing w:line="276" w:lineRule="auto"/>
        <w:ind w:left="375"/>
        <w:textAlignment w:val="baseline"/>
        <w:rPr>
          <w:color w:val="252525"/>
          <w:lang w:val="en" w:eastAsia="en-ZA"/>
        </w:rPr>
      </w:pPr>
      <w:r w:rsidRPr="00AF13EC">
        <w:rPr>
          <w:b/>
          <w:bCs/>
          <w:color w:val="252525"/>
          <w:bdr w:val="none" w:sz="0" w:space="0" w:color="auto" w:frame="1"/>
          <w:lang w:val="en" w:eastAsia="en-ZA"/>
        </w:rPr>
        <w:t>659</w:t>
      </w:r>
      <w:r w:rsidRPr="00AF13EC">
        <w:rPr>
          <w:color w:val="252525"/>
          <w:lang w:val="en" w:eastAsia="en-ZA"/>
        </w:rPr>
        <w:t xml:space="preserve"> – life sentences secured by the South African Police Service’s Family Violence, Child Protection and Sexual Offences Investigation Unit against perpetrators of crimes against women and children.</w:t>
      </w:r>
    </w:p>
    <w:p w:rsidR="003D08C3" w:rsidRPr="00AF13EC" w:rsidRDefault="003D08C3" w:rsidP="003D08C3">
      <w:pPr>
        <w:numPr>
          <w:ilvl w:val="0"/>
          <w:numId w:val="41"/>
        </w:numPr>
        <w:spacing w:line="276" w:lineRule="auto"/>
        <w:ind w:left="375"/>
        <w:textAlignment w:val="baseline"/>
        <w:rPr>
          <w:color w:val="252525"/>
          <w:lang w:val="en" w:eastAsia="en-ZA"/>
        </w:rPr>
      </w:pPr>
      <w:r w:rsidRPr="00AF13EC">
        <w:rPr>
          <w:b/>
          <w:bCs/>
          <w:color w:val="252525"/>
          <w:bdr w:val="none" w:sz="0" w:space="0" w:color="auto" w:frame="1"/>
          <w:lang w:val="en" w:eastAsia="en-ZA"/>
        </w:rPr>
        <w:t>13 575</w:t>
      </w:r>
      <w:r w:rsidRPr="00AF13EC">
        <w:rPr>
          <w:color w:val="252525"/>
          <w:lang w:val="en" w:eastAsia="en-ZA"/>
        </w:rPr>
        <w:t xml:space="preserve"> – public order incidents successfully brought under control by the police.</w:t>
      </w:r>
    </w:p>
    <w:p w:rsidR="003D08C3" w:rsidRPr="00AF13EC" w:rsidRDefault="003D08C3" w:rsidP="003D08C3">
      <w:pPr>
        <w:numPr>
          <w:ilvl w:val="0"/>
          <w:numId w:val="41"/>
        </w:numPr>
        <w:spacing w:line="276" w:lineRule="auto"/>
        <w:ind w:left="375"/>
        <w:textAlignment w:val="baseline"/>
        <w:rPr>
          <w:color w:val="252525"/>
          <w:lang w:val="en" w:eastAsia="en-ZA"/>
        </w:rPr>
      </w:pPr>
      <w:r w:rsidRPr="00AF13EC">
        <w:rPr>
          <w:b/>
          <w:bCs/>
          <w:color w:val="252525"/>
          <w:bdr w:val="none" w:sz="0" w:space="0" w:color="auto" w:frame="1"/>
          <w:lang w:val="en" w:eastAsia="en-ZA"/>
        </w:rPr>
        <w:t>1 907</w:t>
      </w:r>
      <w:r w:rsidRPr="00AF13EC">
        <w:rPr>
          <w:color w:val="252525"/>
          <w:lang w:val="en" w:eastAsia="en-ZA"/>
        </w:rPr>
        <w:t xml:space="preserve"> – unrest-related incidents successfully brought under control by the police.</w:t>
      </w:r>
    </w:p>
    <w:p w:rsidR="003D08C3" w:rsidRPr="00AF13EC" w:rsidRDefault="003D08C3" w:rsidP="003D08C3">
      <w:pPr>
        <w:numPr>
          <w:ilvl w:val="0"/>
          <w:numId w:val="41"/>
        </w:numPr>
        <w:spacing w:line="276" w:lineRule="auto"/>
        <w:ind w:left="375"/>
        <w:textAlignment w:val="baseline"/>
        <w:rPr>
          <w:color w:val="252525"/>
          <w:lang w:val="en" w:eastAsia="en-ZA"/>
        </w:rPr>
      </w:pPr>
      <w:r w:rsidRPr="00AF13EC">
        <w:rPr>
          <w:b/>
          <w:bCs/>
          <w:color w:val="252525"/>
          <w:bdr w:val="none" w:sz="0" w:space="0" w:color="auto" w:frame="1"/>
          <w:lang w:val="en" w:eastAsia="en-ZA"/>
        </w:rPr>
        <w:t>11 668</w:t>
      </w:r>
      <w:r w:rsidRPr="00AF13EC">
        <w:rPr>
          <w:color w:val="252525"/>
          <w:lang w:val="en" w:eastAsia="en-ZA"/>
        </w:rPr>
        <w:t xml:space="preserve"> – peaceful incidents successfully brought under control by the police.</w:t>
      </w:r>
    </w:p>
    <w:p w:rsidR="003D08C3" w:rsidRPr="00AF13EC" w:rsidRDefault="003D08C3" w:rsidP="003D08C3">
      <w:pPr>
        <w:numPr>
          <w:ilvl w:val="0"/>
          <w:numId w:val="41"/>
        </w:numPr>
        <w:spacing w:line="276" w:lineRule="auto"/>
        <w:ind w:left="375"/>
        <w:textAlignment w:val="baseline"/>
        <w:rPr>
          <w:color w:val="252525"/>
          <w:lang w:val="en" w:eastAsia="en-ZA"/>
        </w:rPr>
      </w:pPr>
      <w:r w:rsidRPr="00AF13EC">
        <w:rPr>
          <w:b/>
          <w:bCs/>
          <w:color w:val="252525"/>
          <w:bdr w:val="none" w:sz="0" w:space="0" w:color="auto" w:frame="1"/>
          <w:lang w:val="en" w:eastAsia="en-ZA"/>
        </w:rPr>
        <w:t>7</w:t>
      </w:r>
      <w:r w:rsidRPr="00AF13EC">
        <w:rPr>
          <w:color w:val="252525"/>
          <w:lang w:val="en" w:eastAsia="en-ZA"/>
        </w:rPr>
        <w:t xml:space="preserve"> – anticorruption institutions in place to combat corruption.</w:t>
      </w:r>
    </w:p>
    <w:p w:rsidR="003D08C3" w:rsidRPr="00AF13EC" w:rsidRDefault="003D08C3" w:rsidP="003D08C3">
      <w:pPr>
        <w:numPr>
          <w:ilvl w:val="0"/>
          <w:numId w:val="41"/>
        </w:numPr>
        <w:spacing w:line="276" w:lineRule="auto"/>
        <w:ind w:left="375"/>
        <w:textAlignment w:val="baseline"/>
        <w:rPr>
          <w:color w:val="252525"/>
          <w:lang w:val="en" w:eastAsia="en-ZA"/>
        </w:rPr>
      </w:pPr>
      <w:r w:rsidRPr="00AF13EC">
        <w:rPr>
          <w:b/>
          <w:bCs/>
          <w:color w:val="252525"/>
          <w:bdr w:val="none" w:sz="0" w:space="0" w:color="auto" w:frame="1"/>
          <w:lang w:val="en" w:eastAsia="en-ZA"/>
        </w:rPr>
        <w:t>17</w:t>
      </w:r>
      <w:r w:rsidRPr="00AF13EC">
        <w:rPr>
          <w:color w:val="252525"/>
          <w:lang w:val="en" w:eastAsia="en-ZA"/>
        </w:rPr>
        <w:t xml:space="preserve"> – pieces of legislation intended to combat corruption.</w:t>
      </w:r>
    </w:p>
    <w:p w:rsidR="003D08C3" w:rsidRPr="00AF13EC" w:rsidRDefault="003D08C3" w:rsidP="003D08C3">
      <w:pPr>
        <w:numPr>
          <w:ilvl w:val="0"/>
          <w:numId w:val="41"/>
        </w:numPr>
        <w:spacing w:line="276" w:lineRule="auto"/>
        <w:ind w:left="375"/>
        <w:textAlignment w:val="baseline"/>
        <w:rPr>
          <w:color w:val="252525"/>
          <w:lang w:val="en" w:eastAsia="en-ZA"/>
        </w:rPr>
      </w:pPr>
      <w:r w:rsidRPr="00AF13EC">
        <w:rPr>
          <w:b/>
          <w:bCs/>
          <w:color w:val="252525"/>
          <w:bdr w:val="none" w:sz="0" w:space="0" w:color="auto" w:frame="1"/>
          <w:lang w:val="en" w:eastAsia="en-ZA"/>
        </w:rPr>
        <w:t>52</w:t>
      </w:r>
      <w:r w:rsidRPr="00AF13EC">
        <w:rPr>
          <w:color w:val="252525"/>
          <w:lang w:val="en" w:eastAsia="en-ZA"/>
        </w:rPr>
        <w:t xml:space="preserve"> – persons convicted in corruption cases involving more than R5 million in the 2013/14 financial year.</w:t>
      </w:r>
    </w:p>
    <w:p w:rsidR="003D08C3" w:rsidRPr="00AF13EC" w:rsidRDefault="003D08C3" w:rsidP="003D08C3">
      <w:pPr>
        <w:numPr>
          <w:ilvl w:val="0"/>
          <w:numId w:val="41"/>
        </w:numPr>
        <w:spacing w:line="276" w:lineRule="auto"/>
        <w:ind w:left="375"/>
        <w:textAlignment w:val="baseline"/>
        <w:rPr>
          <w:color w:val="252525"/>
          <w:lang w:val="en" w:eastAsia="en-ZA"/>
        </w:rPr>
      </w:pPr>
      <w:r w:rsidRPr="00AF13EC">
        <w:rPr>
          <w:b/>
          <w:bCs/>
          <w:color w:val="252525"/>
          <w:bdr w:val="none" w:sz="0" w:space="0" w:color="auto" w:frame="1"/>
          <w:lang w:val="en" w:eastAsia="en-ZA"/>
        </w:rPr>
        <w:t>31</w:t>
      </w:r>
      <w:r w:rsidRPr="00AF13EC">
        <w:rPr>
          <w:color w:val="252525"/>
          <w:lang w:val="en" w:eastAsia="en-ZA"/>
        </w:rPr>
        <w:t xml:space="preserve"> – corrupt public servants convicted in the first quarter of 2014/15.</w:t>
      </w:r>
    </w:p>
    <w:p w:rsidR="003D08C3" w:rsidRPr="00AF13EC" w:rsidRDefault="003D08C3" w:rsidP="001A6D72">
      <w:pPr>
        <w:numPr>
          <w:ilvl w:val="0"/>
          <w:numId w:val="41"/>
        </w:numPr>
        <w:spacing w:line="276" w:lineRule="auto"/>
        <w:ind w:left="375"/>
        <w:textAlignment w:val="baseline"/>
        <w:rPr>
          <w:color w:val="252525"/>
          <w:lang w:val="en" w:eastAsia="en-ZA"/>
        </w:rPr>
      </w:pPr>
      <w:r w:rsidRPr="001A6D72">
        <w:rPr>
          <w:b/>
          <w:bCs/>
          <w:color w:val="252525"/>
          <w:bdr w:val="none" w:sz="0" w:space="0" w:color="auto" w:frame="1"/>
          <w:lang w:val="en" w:eastAsia="en-ZA"/>
        </w:rPr>
        <w:t>R430 million</w:t>
      </w:r>
      <w:r w:rsidRPr="001A6D72">
        <w:rPr>
          <w:color w:val="252525"/>
          <w:lang w:val="en" w:eastAsia="en-ZA"/>
        </w:rPr>
        <w:t xml:space="preserve"> – value of freezing orders obtained. </w:t>
      </w:r>
    </w:p>
    <w:sectPr w:rsidR="003D08C3" w:rsidRPr="00AF13EC" w:rsidSect="00056A52">
      <w:type w:val="continuous"/>
      <w:pgSz w:w="11906" w:h="16838"/>
      <w:pgMar w:top="1440" w:right="1440" w:bottom="1440" w:left="1440" w:header="567" w:footer="567" w:gutter="0"/>
      <w:cols w:space="30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826" w:rsidRDefault="00E42826" w:rsidP="000F76BF">
      <w:r>
        <w:separator/>
      </w:r>
    </w:p>
  </w:endnote>
  <w:endnote w:type="continuationSeparator" w:id="0">
    <w:p w:rsidR="00E42826" w:rsidRDefault="00E42826" w:rsidP="000F7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Quattrocento">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826" w:rsidRDefault="00E42826" w:rsidP="000F76BF">
      <w:r>
        <w:separator/>
      </w:r>
    </w:p>
  </w:footnote>
  <w:footnote w:type="continuationSeparator" w:id="0">
    <w:p w:rsidR="00E42826" w:rsidRDefault="00E42826" w:rsidP="000F76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025782"/>
      <w:docPartObj>
        <w:docPartGallery w:val="Page Numbers (Top of Page)"/>
        <w:docPartUnique/>
      </w:docPartObj>
    </w:sdtPr>
    <w:sdtEndPr/>
    <w:sdtContent>
      <w:p w:rsidR="00E42826" w:rsidRDefault="00E42826">
        <w:pPr>
          <w:pStyle w:val="Header"/>
          <w:jc w:val="center"/>
        </w:pPr>
        <w:r>
          <w:fldChar w:fldCharType="begin"/>
        </w:r>
        <w:r>
          <w:instrText xml:space="preserve"> PAGE   \* MERGEFORMAT </w:instrText>
        </w:r>
        <w:r>
          <w:fldChar w:fldCharType="separate"/>
        </w:r>
        <w:r w:rsidR="00267AA5">
          <w:rPr>
            <w:noProof/>
          </w:rPr>
          <w:t>9</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7899"/>
    <w:multiLevelType w:val="multilevel"/>
    <w:tmpl w:val="971CB9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77418B6"/>
    <w:multiLevelType w:val="multilevel"/>
    <w:tmpl w:val="422E50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A5467C7"/>
    <w:multiLevelType w:val="multilevel"/>
    <w:tmpl w:val="0E1222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0C635984"/>
    <w:multiLevelType w:val="multilevel"/>
    <w:tmpl w:val="D950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715504"/>
    <w:multiLevelType w:val="hybridMultilevel"/>
    <w:tmpl w:val="A86C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0747D3"/>
    <w:multiLevelType w:val="multilevel"/>
    <w:tmpl w:val="5C38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CE478C"/>
    <w:multiLevelType w:val="multilevel"/>
    <w:tmpl w:val="F68E4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655DDC"/>
    <w:multiLevelType w:val="hybridMultilevel"/>
    <w:tmpl w:val="17D0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9C5ABE"/>
    <w:multiLevelType w:val="hybridMultilevel"/>
    <w:tmpl w:val="F4C2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133D2E"/>
    <w:multiLevelType w:val="multilevel"/>
    <w:tmpl w:val="800A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DF7C7A"/>
    <w:multiLevelType w:val="multilevel"/>
    <w:tmpl w:val="2FB6C1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25723101"/>
    <w:multiLevelType w:val="multilevel"/>
    <w:tmpl w:val="71AC65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271B7F74"/>
    <w:multiLevelType w:val="multilevel"/>
    <w:tmpl w:val="9D1CB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7876B8"/>
    <w:multiLevelType w:val="multilevel"/>
    <w:tmpl w:val="A1D4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41219D"/>
    <w:multiLevelType w:val="multilevel"/>
    <w:tmpl w:val="87265F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370574FD"/>
    <w:multiLevelType w:val="multilevel"/>
    <w:tmpl w:val="A25E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3870CD"/>
    <w:multiLevelType w:val="hybridMultilevel"/>
    <w:tmpl w:val="88CC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63545D"/>
    <w:multiLevelType w:val="multilevel"/>
    <w:tmpl w:val="90FE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816E24"/>
    <w:multiLevelType w:val="multilevel"/>
    <w:tmpl w:val="3DD818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3CCC2A30"/>
    <w:multiLevelType w:val="hybridMultilevel"/>
    <w:tmpl w:val="3B0E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8053A4"/>
    <w:multiLevelType w:val="multilevel"/>
    <w:tmpl w:val="031A7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6E6244C"/>
    <w:multiLevelType w:val="multilevel"/>
    <w:tmpl w:val="453C69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nsid w:val="4790202D"/>
    <w:multiLevelType w:val="multilevel"/>
    <w:tmpl w:val="25E4EB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47EE458F"/>
    <w:multiLevelType w:val="multilevel"/>
    <w:tmpl w:val="5F06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3D6371"/>
    <w:multiLevelType w:val="multilevel"/>
    <w:tmpl w:val="4BD456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nsid w:val="4FFD6B99"/>
    <w:multiLevelType w:val="multilevel"/>
    <w:tmpl w:val="230AA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51BA0ECC"/>
    <w:multiLevelType w:val="multilevel"/>
    <w:tmpl w:val="BCD4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46100F"/>
    <w:multiLevelType w:val="multilevel"/>
    <w:tmpl w:val="71D6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1715B7"/>
    <w:multiLevelType w:val="multilevel"/>
    <w:tmpl w:val="6C02F3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2E615D"/>
    <w:multiLevelType w:val="hybridMultilevel"/>
    <w:tmpl w:val="1546A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ED551AD"/>
    <w:multiLevelType w:val="hybridMultilevel"/>
    <w:tmpl w:val="4B8EF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8A00B5"/>
    <w:multiLevelType w:val="multilevel"/>
    <w:tmpl w:val="B322A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CBE7AB8"/>
    <w:multiLevelType w:val="multilevel"/>
    <w:tmpl w:val="946A4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F6E13AB"/>
    <w:multiLevelType w:val="multilevel"/>
    <w:tmpl w:val="7884E6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nsid w:val="722F3C9A"/>
    <w:multiLevelType w:val="multilevel"/>
    <w:tmpl w:val="22C063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nsid w:val="73A95B57"/>
    <w:multiLevelType w:val="hybridMultilevel"/>
    <w:tmpl w:val="B118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654D6F"/>
    <w:multiLevelType w:val="multilevel"/>
    <w:tmpl w:val="CA04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7316319"/>
    <w:multiLevelType w:val="hybridMultilevel"/>
    <w:tmpl w:val="15B8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353D8B"/>
    <w:multiLevelType w:val="multilevel"/>
    <w:tmpl w:val="9FD08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DD40C8B"/>
    <w:multiLevelType w:val="hybridMultilevel"/>
    <w:tmpl w:val="43CC4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D6209E"/>
    <w:multiLevelType w:val="multilevel"/>
    <w:tmpl w:val="25F0D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9"/>
  </w:num>
  <w:num w:numId="2">
    <w:abstractNumId w:val="35"/>
  </w:num>
  <w:num w:numId="3">
    <w:abstractNumId w:val="37"/>
  </w:num>
  <w:num w:numId="4">
    <w:abstractNumId w:val="36"/>
  </w:num>
  <w:num w:numId="5">
    <w:abstractNumId w:val="15"/>
  </w:num>
  <w:num w:numId="6">
    <w:abstractNumId w:val="3"/>
  </w:num>
  <w:num w:numId="7">
    <w:abstractNumId w:val="31"/>
  </w:num>
  <w:num w:numId="8">
    <w:abstractNumId w:val="12"/>
  </w:num>
  <w:num w:numId="9">
    <w:abstractNumId w:val="38"/>
  </w:num>
  <w:num w:numId="10">
    <w:abstractNumId w:val="40"/>
  </w:num>
  <w:num w:numId="11">
    <w:abstractNumId w:val="20"/>
  </w:num>
  <w:num w:numId="12">
    <w:abstractNumId w:val="32"/>
  </w:num>
  <w:num w:numId="13">
    <w:abstractNumId w:val="8"/>
  </w:num>
  <w:num w:numId="14">
    <w:abstractNumId w:val="19"/>
  </w:num>
  <w:num w:numId="15">
    <w:abstractNumId w:val="30"/>
  </w:num>
  <w:num w:numId="16">
    <w:abstractNumId w:val="6"/>
  </w:num>
  <w:num w:numId="17">
    <w:abstractNumId w:val="16"/>
  </w:num>
  <w:num w:numId="18">
    <w:abstractNumId w:val="5"/>
  </w:num>
  <w:num w:numId="19">
    <w:abstractNumId w:val="7"/>
  </w:num>
  <w:num w:numId="20">
    <w:abstractNumId w:val="26"/>
  </w:num>
  <w:num w:numId="21">
    <w:abstractNumId w:val="17"/>
  </w:num>
  <w:num w:numId="22">
    <w:abstractNumId w:val="29"/>
  </w:num>
  <w:num w:numId="23">
    <w:abstractNumId w:val="23"/>
  </w:num>
  <w:num w:numId="24">
    <w:abstractNumId w:val="4"/>
  </w:num>
  <w:num w:numId="25">
    <w:abstractNumId w:val="28"/>
  </w:num>
  <w:num w:numId="26">
    <w:abstractNumId w:val="9"/>
  </w:num>
  <w:num w:numId="27">
    <w:abstractNumId w:val="13"/>
  </w:num>
  <w:num w:numId="28">
    <w:abstractNumId w:val="27"/>
  </w:num>
  <w:num w:numId="29">
    <w:abstractNumId w:val="1"/>
  </w:num>
  <w:num w:numId="30">
    <w:abstractNumId w:val="18"/>
  </w:num>
  <w:num w:numId="31">
    <w:abstractNumId w:val="34"/>
  </w:num>
  <w:num w:numId="32">
    <w:abstractNumId w:val="33"/>
  </w:num>
  <w:num w:numId="33">
    <w:abstractNumId w:val="10"/>
  </w:num>
  <w:num w:numId="34">
    <w:abstractNumId w:val="0"/>
  </w:num>
  <w:num w:numId="35">
    <w:abstractNumId w:val="11"/>
  </w:num>
  <w:num w:numId="36">
    <w:abstractNumId w:val="24"/>
  </w:num>
  <w:num w:numId="37">
    <w:abstractNumId w:val="14"/>
  </w:num>
  <w:num w:numId="38">
    <w:abstractNumId w:val="21"/>
  </w:num>
  <w:num w:numId="39">
    <w:abstractNumId w:val="22"/>
  </w:num>
  <w:num w:numId="40">
    <w:abstractNumId w:val="25"/>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88B"/>
    <w:rsid w:val="00000736"/>
    <w:rsid w:val="0000225A"/>
    <w:rsid w:val="00002AA6"/>
    <w:rsid w:val="00002D42"/>
    <w:rsid w:val="000030EB"/>
    <w:rsid w:val="0000341E"/>
    <w:rsid w:val="0000347C"/>
    <w:rsid w:val="00003DC1"/>
    <w:rsid w:val="0000471B"/>
    <w:rsid w:val="000047DE"/>
    <w:rsid w:val="0000506D"/>
    <w:rsid w:val="00005AC5"/>
    <w:rsid w:val="00005F4E"/>
    <w:rsid w:val="000062BC"/>
    <w:rsid w:val="00006923"/>
    <w:rsid w:val="00006BDA"/>
    <w:rsid w:val="00006EC5"/>
    <w:rsid w:val="00007254"/>
    <w:rsid w:val="00007297"/>
    <w:rsid w:val="0000745B"/>
    <w:rsid w:val="00007D3D"/>
    <w:rsid w:val="0001005F"/>
    <w:rsid w:val="00010965"/>
    <w:rsid w:val="00010995"/>
    <w:rsid w:val="00010B92"/>
    <w:rsid w:val="00011A4F"/>
    <w:rsid w:val="000120D3"/>
    <w:rsid w:val="0001288C"/>
    <w:rsid w:val="00012F3E"/>
    <w:rsid w:val="00013A57"/>
    <w:rsid w:val="00014306"/>
    <w:rsid w:val="000145E0"/>
    <w:rsid w:val="000150FE"/>
    <w:rsid w:val="000174DF"/>
    <w:rsid w:val="0001776A"/>
    <w:rsid w:val="00021220"/>
    <w:rsid w:val="0002171D"/>
    <w:rsid w:val="00021C82"/>
    <w:rsid w:val="0002232B"/>
    <w:rsid w:val="00022CDB"/>
    <w:rsid w:val="000234C2"/>
    <w:rsid w:val="00023669"/>
    <w:rsid w:val="00024CE9"/>
    <w:rsid w:val="00024EC9"/>
    <w:rsid w:val="00025820"/>
    <w:rsid w:val="00025A5F"/>
    <w:rsid w:val="000260DE"/>
    <w:rsid w:val="000311CD"/>
    <w:rsid w:val="00031305"/>
    <w:rsid w:val="00031455"/>
    <w:rsid w:val="0003178D"/>
    <w:rsid w:val="00031DAD"/>
    <w:rsid w:val="000322C3"/>
    <w:rsid w:val="00032358"/>
    <w:rsid w:val="00032F1F"/>
    <w:rsid w:val="000333B3"/>
    <w:rsid w:val="0003403E"/>
    <w:rsid w:val="00034AC8"/>
    <w:rsid w:val="00037F4E"/>
    <w:rsid w:val="000425E7"/>
    <w:rsid w:val="000427C1"/>
    <w:rsid w:val="00043B5F"/>
    <w:rsid w:val="00044D0D"/>
    <w:rsid w:val="00044F08"/>
    <w:rsid w:val="00045054"/>
    <w:rsid w:val="000456DD"/>
    <w:rsid w:val="0004595B"/>
    <w:rsid w:val="00046E03"/>
    <w:rsid w:val="0004734A"/>
    <w:rsid w:val="00050409"/>
    <w:rsid w:val="000506DE"/>
    <w:rsid w:val="00051586"/>
    <w:rsid w:val="00052371"/>
    <w:rsid w:val="0005268B"/>
    <w:rsid w:val="000528B0"/>
    <w:rsid w:val="00052B2B"/>
    <w:rsid w:val="00055AFB"/>
    <w:rsid w:val="00055FA1"/>
    <w:rsid w:val="000562AB"/>
    <w:rsid w:val="00056A52"/>
    <w:rsid w:val="00056AA2"/>
    <w:rsid w:val="00056C16"/>
    <w:rsid w:val="00056ED0"/>
    <w:rsid w:val="00056F8F"/>
    <w:rsid w:val="000573B3"/>
    <w:rsid w:val="00060520"/>
    <w:rsid w:val="00060891"/>
    <w:rsid w:val="00060B2C"/>
    <w:rsid w:val="0006156A"/>
    <w:rsid w:val="00061666"/>
    <w:rsid w:val="00061B29"/>
    <w:rsid w:val="00063D8C"/>
    <w:rsid w:val="000653E9"/>
    <w:rsid w:val="00065D3F"/>
    <w:rsid w:val="0006618A"/>
    <w:rsid w:val="0006671F"/>
    <w:rsid w:val="00066B10"/>
    <w:rsid w:val="00066CB4"/>
    <w:rsid w:val="000678E0"/>
    <w:rsid w:val="00070766"/>
    <w:rsid w:val="000707CD"/>
    <w:rsid w:val="00071C61"/>
    <w:rsid w:val="00072086"/>
    <w:rsid w:val="00073A6B"/>
    <w:rsid w:val="00073E95"/>
    <w:rsid w:val="00074242"/>
    <w:rsid w:val="00075062"/>
    <w:rsid w:val="000756F1"/>
    <w:rsid w:val="00077579"/>
    <w:rsid w:val="00077BCD"/>
    <w:rsid w:val="00077E52"/>
    <w:rsid w:val="0008039C"/>
    <w:rsid w:val="000819C9"/>
    <w:rsid w:val="00082502"/>
    <w:rsid w:val="00083EB9"/>
    <w:rsid w:val="00084F27"/>
    <w:rsid w:val="00085B6A"/>
    <w:rsid w:val="00085D8F"/>
    <w:rsid w:val="000863C8"/>
    <w:rsid w:val="000878EC"/>
    <w:rsid w:val="00087CA7"/>
    <w:rsid w:val="00090295"/>
    <w:rsid w:val="00090B28"/>
    <w:rsid w:val="00090E97"/>
    <w:rsid w:val="00091081"/>
    <w:rsid w:val="00091149"/>
    <w:rsid w:val="000911DB"/>
    <w:rsid w:val="000911DE"/>
    <w:rsid w:val="00092850"/>
    <w:rsid w:val="00093704"/>
    <w:rsid w:val="000938B3"/>
    <w:rsid w:val="00093B36"/>
    <w:rsid w:val="00094DF0"/>
    <w:rsid w:val="00094E04"/>
    <w:rsid w:val="00094E56"/>
    <w:rsid w:val="000955DA"/>
    <w:rsid w:val="000959FA"/>
    <w:rsid w:val="00096673"/>
    <w:rsid w:val="0009684C"/>
    <w:rsid w:val="000976CB"/>
    <w:rsid w:val="0009791E"/>
    <w:rsid w:val="000A06CB"/>
    <w:rsid w:val="000A0C02"/>
    <w:rsid w:val="000A1543"/>
    <w:rsid w:val="000A163B"/>
    <w:rsid w:val="000A2218"/>
    <w:rsid w:val="000A3753"/>
    <w:rsid w:val="000A4847"/>
    <w:rsid w:val="000A4979"/>
    <w:rsid w:val="000A4B11"/>
    <w:rsid w:val="000A4BBE"/>
    <w:rsid w:val="000A4C73"/>
    <w:rsid w:val="000A4CA6"/>
    <w:rsid w:val="000A4FF2"/>
    <w:rsid w:val="000A560C"/>
    <w:rsid w:val="000A5C08"/>
    <w:rsid w:val="000A6268"/>
    <w:rsid w:val="000A7163"/>
    <w:rsid w:val="000B011F"/>
    <w:rsid w:val="000B26E1"/>
    <w:rsid w:val="000B2BAE"/>
    <w:rsid w:val="000B2CD9"/>
    <w:rsid w:val="000B2F0B"/>
    <w:rsid w:val="000B4552"/>
    <w:rsid w:val="000B5495"/>
    <w:rsid w:val="000B57EC"/>
    <w:rsid w:val="000B5E1F"/>
    <w:rsid w:val="000B5F56"/>
    <w:rsid w:val="000B6E5E"/>
    <w:rsid w:val="000B7787"/>
    <w:rsid w:val="000C09B6"/>
    <w:rsid w:val="000C2981"/>
    <w:rsid w:val="000C36A9"/>
    <w:rsid w:val="000C3912"/>
    <w:rsid w:val="000C3AFA"/>
    <w:rsid w:val="000C54C3"/>
    <w:rsid w:val="000C6AA5"/>
    <w:rsid w:val="000C6F2E"/>
    <w:rsid w:val="000C70B3"/>
    <w:rsid w:val="000C77E2"/>
    <w:rsid w:val="000C7D69"/>
    <w:rsid w:val="000C7F36"/>
    <w:rsid w:val="000D010F"/>
    <w:rsid w:val="000D0537"/>
    <w:rsid w:val="000D07EF"/>
    <w:rsid w:val="000D0CEC"/>
    <w:rsid w:val="000D137D"/>
    <w:rsid w:val="000D2167"/>
    <w:rsid w:val="000D23E9"/>
    <w:rsid w:val="000D2FAC"/>
    <w:rsid w:val="000D3CDF"/>
    <w:rsid w:val="000D41ED"/>
    <w:rsid w:val="000D4D2A"/>
    <w:rsid w:val="000D5022"/>
    <w:rsid w:val="000D72DC"/>
    <w:rsid w:val="000E078A"/>
    <w:rsid w:val="000E0D6F"/>
    <w:rsid w:val="000E1094"/>
    <w:rsid w:val="000E1A61"/>
    <w:rsid w:val="000E1D27"/>
    <w:rsid w:val="000E2FCB"/>
    <w:rsid w:val="000E3105"/>
    <w:rsid w:val="000E3820"/>
    <w:rsid w:val="000E3AEF"/>
    <w:rsid w:val="000E3B10"/>
    <w:rsid w:val="000E405E"/>
    <w:rsid w:val="000E4B38"/>
    <w:rsid w:val="000E5358"/>
    <w:rsid w:val="000E54E4"/>
    <w:rsid w:val="000E6A9C"/>
    <w:rsid w:val="000E785C"/>
    <w:rsid w:val="000E79F0"/>
    <w:rsid w:val="000F0D96"/>
    <w:rsid w:val="000F1BCC"/>
    <w:rsid w:val="000F2DF6"/>
    <w:rsid w:val="000F371E"/>
    <w:rsid w:val="000F372A"/>
    <w:rsid w:val="000F4AD3"/>
    <w:rsid w:val="000F52CA"/>
    <w:rsid w:val="000F69F9"/>
    <w:rsid w:val="000F6CE8"/>
    <w:rsid w:val="000F72E1"/>
    <w:rsid w:val="000F7464"/>
    <w:rsid w:val="000F76BF"/>
    <w:rsid w:val="000F7728"/>
    <w:rsid w:val="000F7F61"/>
    <w:rsid w:val="0010022B"/>
    <w:rsid w:val="001009FB"/>
    <w:rsid w:val="00100F3D"/>
    <w:rsid w:val="00100FBC"/>
    <w:rsid w:val="001014DF"/>
    <w:rsid w:val="001022CD"/>
    <w:rsid w:val="001023C8"/>
    <w:rsid w:val="00103621"/>
    <w:rsid w:val="00104676"/>
    <w:rsid w:val="00104A99"/>
    <w:rsid w:val="00105432"/>
    <w:rsid w:val="001054BA"/>
    <w:rsid w:val="001054C1"/>
    <w:rsid w:val="00105764"/>
    <w:rsid w:val="00105B8E"/>
    <w:rsid w:val="00106493"/>
    <w:rsid w:val="0010711E"/>
    <w:rsid w:val="00110D37"/>
    <w:rsid w:val="00110DFA"/>
    <w:rsid w:val="001110C0"/>
    <w:rsid w:val="00111D39"/>
    <w:rsid w:val="00112547"/>
    <w:rsid w:val="00112998"/>
    <w:rsid w:val="0011430F"/>
    <w:rsid w:val="0011433D"/>
    <w:rsid w:val="00114F0E"/>
    <w:rsid w:val="00114FC5"/>
    <w:rsid w:val="001160E4"/>
    <w:rsid w:val="0011661E"/>
    <w:rsid w:val="00117097"/>
    <w:rsid w:val="00117458"/>
    <w:rsid w:val="0011778B"/>
    <w:rsid w:val="00123741"/>
    <w:rsid w:val="00123FF0"/>
    <w:rsid w:val="0012415B"/>
    <w:rsid w:val="00124A26"/>
    <w:rsid w:val="00124E78"/>
    <w:rsid w:val="00125856"/>
    <w:rsid w:val="0012589F"/>
    <w:rsid w:val="00127179"/>
    <w:rsid w:val="001275F6"/>
    <w:rsid w:val="00127893"/>
    <w:rsid w:val="00127A58"/>
    <w:rsid w:val="00127FD1"/>
    <w:rsid w:val="00130C2E"/>
    <w:rsid w:val="00133003"/>
    <w:rsid w:val="001340E9"/>
    <w:rsid w:val="00134703"/>
    <w:rsid w:val="001347E3"/>
    <w:rsid w:val="00134A45"/>
    <w:rsid w:val="00134BC7"/>
    <w:rsid w:val="00135B02"/>
    <w:rsid w:val="00135E40"/>
    <w:rsid w:val="00136464"/>
    <w:rsid w:val="00136644"/>
    <w:rsid w:val="001371F4"/>
    <w:rsid w:val="00137370"/>
    <w:rsid w:val="001377A9"/>
    <w:rsid w:val="00137AB1"/>
    <w:rsid w:val="00137EF1"/>
    <w:rsid w:val="00140515"/>
    <w:rsid w:val="0014052F"/>
    <w:rsid w:val="0014075D"/>
    <w:rsid w:val="00140869"/>
    <w:rsid w:val="00140A10"/>
    <w:rsid w:val="00140BCC"/>
    <w:rsid w:val="0014137A"/>
    <w:rsid w:val="00141C0A"/>
    <w:rsid w:val="0014248D"/>
    <w:rsid w:val="0014270C"/>
    <w:rsid w:val="001427CE"/>
    <w:rsid w:val="00142C1D"/>
    <w:rsid w:val="00142C41"/>
    <w:rsid w:val="001436D0"/>
    <w:rsid w:val="001436D3"/>
    <w:rsid w:val="0014567E"/>
    <w:rsid w:val="00145892"/>
    <w:rsid w:val="00145940"/>
    <w:rsid w:val="001463DA"/>
    <w:rsid w:val="0014676E"/>
    <w:rsid w:val="00147405"/>
    <w:rsid w:val="001475E2"/>
    <w:rsid w:val="00147724"/>
    <w:rsid w:val="00147D29"/>
    <w:rsid w:val="00150A1A"/>
    <w:rsid w:val="00150B2C"/>
    <w:rsid w:val="00151312"/>
    <w:rsid w:val="001517A7"/>
    <w:rsid w:val="00152CCB"/>
    <w:rsid w:val="0015307E"/>
    <w:rsid w:val="0015395B"/>
    <w:rsid w:val="00154140"/>
    <w:rsid w:val="00154679"/>
    <w:rsid w:val="0015477B"/>
    <w:rsid w:val="00154D47"/>
    <w:rsid w:val="00154F9E"/>
    <w:rsid w:val="00155249"/>
    <w:rsid w:val="001552E8"/>
    <w:rsid w:val="001554F0"/>
    <w:rsid w:val="00155B12"/>
    <w:rsid w:val="00155E48"/>
    <w:rsid w:val="00157482"/>
    <w:rsid w:val="00160593"/>
    <w:rsid w:val="0016065B"/>
    <w:rsid w:val="001627D9"/>
    <w:rsid w:val="00164219"/>
    <w:rsid w:val="00164585"/>
    <w:rsid w:val="00164D71"/>
    <w:rsid w:val="00165EC8"/>
    <w:rsid w:val="00166BA9"/>
    <w:rsid w:val="00166D92"/>
    <w:rsid w:val="00166EE1"/>
    <w:rsid w:val="00166F1E"/>
    <w:rsid w:val="00170529"/>
    <w:rsid w:val="00170754"/>
    <w:rsid w:val="001718FC"/>
    <w:rsid w:val="00171C96"/>
    <w:rsid w:val="00171DFB"/>
    <w:rsid w:val="0017269E"/>
    <w:rsid w:val="001728DB"/>
    <w:rsid w:val="00172D5C"/>
    <w:rsid w:val="00173681"/>
    <w:rsid w:val="0017389A"/>
    <w:rsid w:val="00173BD7"/>
    <w:rsid w:val="00173FDF"/>
    <w:rsid w:val="0017562E"/>
    <w:rsid w:val="00175EF8"/>
    <w:rsid w:val="001769AD"/>
    <w:rsid w:val="001769AE"/>
    <w:rsid w:val="00176C47"/>
    <w:rsid w:val="00177BC9"/>
    <w:rsid w:val="001800B9"/>
    <w:rsid w:val="001813A9"/>
    <w:rsid w:val="00181A42"/>
    <w:rsid w:val="001822CE"/>
    <w:rsid w:val="00182DF8"/>
    <w:rsid w:val="00183407"/>
    <w:rsid w:val="00184371"/>
    <w:rsid w:val="001847A7"/>
    <w:rsid w:val="00184D1C"/>
    <w:rsid w:val="0018540E"/>
    <w:rsid w:val="0018640B"/>
    <w:rsid w:val="00186BD2"/>
    <w:rsid w:val="0018747D"/>
    <w:rsid w:val="0019073D"/>
    <w:rsid w:val="0019093D"/>
    <w:rsid w:val="00190987"/>
    <w:rsid w:val="00190A37"/>
    <w:rsid w:val="001920C3"/>
    <w:rsid w:val="00192B30"/>
    <w:rsid w:val="00194114"/>
    <w:rsid w:val="00194329"/>
    <w:rsid w:val="00194E6D"/>
    <w:rsid w:val="00194EE6"/>
    <w:rsid w:val="001955C4"/>
    <w:rsid w:val="00195B34"/>
    <w:rsid w:val="00195BF0"/>
    <w:rsid w:val="00197F85"/>
    <w:rsid w:val="001A042E"/>
    <w:rsid w:val="001A1A8D"/>
    <w:rsid w:val="001A2032"/>
    <w:rsid w:val="001A2E54"/>
    <w:rsid w:val="001A2E63"/>
    <w:rsid w:val="001A3034"/>
    <w:rsid w:val="001A36AA"/>
    <w:rsid w:val="001A3826"/>
    <w:rsid w:val="001A3C42"/>
    <w:rsid w:val="001A45F2"/>
    <w:rsid w:val="001A4800"/>
    <w:rsid w:val="001A6CA3"/>
    <w:rsid w:val="001A6CDA"/>
    <w:rsid w:val="001A6D72"/>
    <w:rsid w:val="001A6D91"/>
    <w:rsid w:val="001A6FFB"/>
    <w:rsid w:val="001A7524"/>
    <w:rsid w:val="001A7E8C"/>
    <w:rsid w:val="001B03DA"/>
    <w:rsid w:val="001B06AF"/>
    <w:rsid w:val="001B0C3A"/>
    <w:rsid w:val="001B0E29"/>
    <w:rsid w:val="001B10BA"/>
    <w:rsid w:val="001B152B"/>
    <w:rsid w:val="001B1C81"/>
    <w:rsid w:val="001B2D65"/>
    <w:rsid w:val="001B3429"/>
    <w:rsid w:val="001B3698"/>
    <w:rsid w:val="001B3B56"/>
    <w:rsid w:val="001B420D"/>
    <w:rsid w:val="001B4272"/>
    <w:rsid w:val="001B44AC"/>
    <w:rsid w:val="001B4621"/>
    <w:rsid w:val="001B52A1"/>
    <w:rsid w:val="001B54BE"/>
    <w:rsid w:val="001B797E"/>
    <w:rsid w:val="001C02CC"/>
    <w:rsid w:val="001C04FE"/>
    <w:rsid w:val="001C0933"/>
    <w:rsid w:val="001C2949"/>
    <w:rsid w:val="001C2FBF"/>
    <w:rsid w:val="001C32A6"/>
    <w:rsid w:val="001C4917"/>
    <w:rsid w:val="001C4AE5"/>
    <w:rsid w:val="001C5200"/>
    <w:rsid w:val="001C5A6D"/>
    <w:rsid w:val="001C5E24"/>
    <w:rsid w:val="001C6457"/>
    <w:rsid w:val="001C68A3"/>
    <w:rsid w:val="001C7D65"/>
    <w:rsid w:val="001C7E4E"/>
    <w:rsid w:val="001D225F"/>
    <w:rsid w:val="001D2714"/>
    <w:rsid w:val="001D2A74"/>
    <w:rsid w:val="001D3938"/>
    <w:rsid w:val="001D5571"/>
    <w:rsid w:val="001D612D"/>
    <w:rsid w:val="001D77B4"/>
    <w:rsid w:val="001D7859"/>
    <w:rsid w:val="001D7F17"/>
    <w:rsid w:val="001E0766"/>
    <w:rsid w:val="001E092F"/>
    <w:rsid w:val="001E333A"/>
    <w:rsid w:val="001E451C"/>
    <w:rsid w:val="001E5BBD"/>
    <w:rsid w:val="001E6003"/>
    <w:rsid w:val="001E6493"/>
    <w:rsid w:val="001F072E"/>
    <w:rsid w:val="001F076E"/>
    <w:rsid w:val="001F095F"/>
    <w:rsid w:val="001F162E"/>
    <w:rsid w:val="001F1923"/>
    <w:rsid w:val="001F1C37"/>
    <w:rsid w:val="001F21E7"/>
    <w:rsid w:val="001F22F8"/>
    <w:rsid w:val="001F3051"/>
    <w:rsid w:val="001F36ED"/>
    <w:rsid w:val="001F3961"/>
    <w:rsid w:val="001F423A"/>
    <w:rsid w:val="001F42CB"/>
    <w:rsid w:val="001F57D3"/>
    <w:rsid w:val="001F5A33"/>
    <w:rsid w:val="001F5F4B"/>
    <w:rsid w:val="001F5FE8"/>
    <w:rsid w:val="001F760D"/>
    <w:rsid w:val="001F7747"/>
    <w:rsid w:val="001F7B64"/>
    <w:rsid w:val="0020011E"/>
    <w:rsid w:val="002014A3"/>
    <w:rsid w:val="00201B52"/>
    <w:rsid w:val="002024DA"/>
    <w:rsid w:val="0020363E"/>
    <w:rsid w:val="00204512"/>
    <w:rsid w:val="0020483B"/>
    <w:rsid w:val="00205C8F"/>
    <w:rsid w:val="00205D3D"/>
    <w:rsid w:val="00206E74"/>
    <w:rsid w:val="002072CC"/>
    <w:rsid w:val="0021013A"/>
    <w:rsid w:val="002101F6"/>
    <w:rsid w:val="00210211"/>
    <w:rsid w:val="00210637"/>
    <w:rsid w:val="00210CDA"/>
    <w:rsid w:val="00211549"/>
    <w:rsid w:val="00211639"/>
    <w:rsid w:val="002117D8"/>
    <w:rsid w:val="00211F33"/>
    <w:rsid w:val="00212264"/>
    <w:rsid w:val="0021285C"/>
    <w:rsid w:val="002129F2"/>
    <w:rsid w:val="00212EEA"/>
    <w:rsid w:val="00213104"/>
    <w:rsid w:val="0021313B"/>
    <w:rsid w:val="002148C3"/>
    <w:rsid w:val="00215329"/>
    <w:rsid w:val="002160C0"/>
    <w:rsid w:val="002162E0"/>
    <w:rsid w:val="0021670A"/>
    <w:rsid w:val="002174ED"/>
    <w:rsid w:val="002179E3"/>
    <w:rsid w:val="00217C94"/>
    <w:rsid w:val="002200E7"/>
    <w:rsid w:val="00220802"/>
    <w:rsid w:val="00220973"/>
    <w:rsid w:val="00220D0A"/>
    <w:rsid w:val="00221694"/>
    <w:rsid w:val="00221C7E"/>
    <w:rsid w:val="002230A2"/>
    <w:rsid w:val="002232C6"/>
    <w:rsid w:val="0022331A"/>
    <w:rsid w:val="002233CB"/>
    <w:rsid w:val="0022371D"/>
    <w:rsid w:val="00224243"/>
    <w:rsid w:val="002253BF"/>
    <w:rsid w:val="0023064B"/>
    <w:rsid w:val="00231068"/>
    <w:rsid w:val="00231559"/>
    <w:rsid w:val="00232504"/>
    <w:rsid w:val="00233F7B"/>
    <w:rsid w:val="002345F1"/>
    <w:rsid w:val="002349CF"/>
    <w:rsid w:val="00234A70"/>
    <w:rsid w:val="00235E86"/>
    <w:rsid w:val="002413C6"/>
    <w:rsid w:val="002415B7"/>
    <w:rsid w:val="00241B63"/>
    <w:rsid w:val="002425F4"/>
    <w:rsid w:val="0024261D"/>
    <w:rsid w:val="00243B85"/>
    <w:rsid w:val="00244C3C"/>
    <w:rsid w:val="00244E2E"/>
    <w:rsid w:val="00244F37"/>
    <w:rsid w:val="00245254"/>
    <w:rsid w:val="00245731"/>
    <w:rsid w:val="00246350"/>
    <w:rsid w:val="0024723A"/>
    <w:rsid w:val="00247A92"/>
    <w:rsid w:val="00247ABC"/>
    <w:rsid w:val="00247FC9"/>
    <w:rsid w:val="00250102"/>
    <w:rsid w:val="002508B4"/>
    <w:rsid w:val="00251221"/>
    <w:rsid w:val="002525CB"/>
    <w:rsid w:val="00252CC9"/>
    <w:rsid w:val="00253CBF"/>
    <w:rsid w:val="00254796"/>
    <w:rsid w:val="0025502D"/>
    <w:rsid w:val="0025534E"/>
    <w:rsid w:val="00255395"/>
    <w:rsid w:val="00255B85"/>
    <w:rsid w:val="00256169"/>
    <w:rsid w:val="002563AE"/>
    <w:rsid w:val="0025744C"/>
    <w:rsid w:val="00262E95"/>
    <w:rsid w:val="002632C3"/>
    <w:rsid w:val="002632D0"/>
    <w:rsid w:val="00263745"/>
    <w:rsid w:val="0026385C"/>
    <w:rsid w:val="00263E97"/>
    <w:rsid w:val="00264374"/>
    <w:rsid w:val="00264423"/>
    <w:rsid w:val="002645D8"/>
    <w:rsid w:val="002652DA"/>
    <w:rsid w:val="0026588F"/>
    <w:rsid w:val="00266E94"/>
    <w:rsid w:val="00267793"/>
    <w:rsid w:val="00267AA5"/>
    <w:rsid w:val="00270AFF"/>
    <w:rsid w:val="00271ED6"/>
    <w:rsid w:val="0027309E"/>
    <w:rsid w:val="002731E4"/>
    <w:rsid w:val="00273712"/>
    <w:rsid w:val="00274365"/>
    <w:rsid w:val="00274C30"/>
    <w:rsid w:val="0027505B"/>
    <w:rsid w:val="002750BA"/>
    <w:rsid w:val="00275CD7"/>
    <w:rsid w:val="002801C4"/>
    <w:rsid w:val="0028049D"/>
    <w:rsid w:val="00280B58"/>
    <w:rsid w:val="00280CE5"/>
    <w:rsid w:val="00281B47"/>
    <w:rsid w:val="00281FE9"/>
    <w:rsid w:val="002833DB"/>
    <w:rsid w:val="002838FD"/>
    <w:rsid w:val="00284367"/>
    <w:rsid w:val="00284987"/>
    <w:rsid w:val="00286B2C"/>
    <w:rsid w:val="002878B7"/>
    <w:rsid w:val="002878F2"/>
    <w:rsid w:val="00290869"/>
    <w:rsid w:val="00290E8F"/>
    <w:rsid w:val="0029276E"/>
    <w:rsid w:val="002948A5"/>
    <w:rsid w:val="00294A36"/>
    <w:rsid w:val="00294F43"/>
    <w:rsid w:val="00296478"/>
    <w:rsid w:val="00296832"/>
    <w:rsid w:val="002978A9"/>
    <w:rsid w:val="002A176D"/>
    <w:rsid w:val="002A1CD0"/>
    <w:rsid w:val="002A2893"/>
    <w:rsid w:val="002A3AC8"/>
    <w:rsid w:val="002A3DEE"/>
    <w:rsid w:val="002A3E8B"/>
    <w:rsid w:val="002A3FC1"/>
    <w:rsid w:val="002A5A6F"/>
    <w:rsid w:val="002A5B21"/>
    <w:rsid w:val="002A5CFF"/>
    <w:rsid w:val="002A5F14"/>
    <w:rsid w:val="002A6219"/>
    <w:rsid w:val="002A636B"/>
    <w:rsid w:val="002A67C0"/>
    <w:rsid w:val="002A6BA3"/>
    <w:rsid w:val="002B00B6"/>
    <w:rsid w:val="002B00C2"/>
    <w:rsid w:val="002B0411"/>
    <w:rsid w:val="002B09AA"/>
    <w:rsid w:val="002B1574"/>
    <w:rsid w:val="002B229A"/>
    <w:rsid w:val="002B29CE"/>
    <w:rsid w:val="002B2AAD"/>
    <w:rsid w:val="002B36B5"/>
    <w:rsid w:val="002B4E92"/>
    <w:rsid w:val="002B5516"/>
    <w:rsid w:val="002B5624"/>
    <w:rsid w:val="002B6027"/>
    <w:rsid w:val="002B67E1"/>
    <w:rsid w:val="002B775E"/>
    <w:rsid w:val="002B7A63"/>
    <w:rsid w:val="002C0AAC"/>
    <w:rsid w:val="002C108D"/>
    <w:rsid w:val="002C15CC"/>
    <w:rsid w:val="002C2FFC"/>
    <w:rsid w:val="002C44E0"/>
    <w:rsid w:val="002C4797"/>
    <w:rsid w:val="002C4C48"/>
    <w:rsid w:val="002C4CA8"/>
    <w:rsid w:val="002C5E47"/>
    <w:rsid w:val="002C5EAE"/>
    <w:rsid w:val="002C6383"/>
    <w:rsid w:val="002C76FC"/>
    <w:rsid w:val="002C7A72"/>
    <w:rsid w:val="002C7E1F"/>
    <w:rsid w:val="002D0133"/>
    <w:rsid w:val="002D0581"/>
    <w:rsid w:val="002D0C51"/>
    <w:rsid w:val="002D1061"/>
    <w:rsid w:val="002D1A35"/>
    <w:rsid w:val="002D3287"/>
    <w:rsid w:val="002D37A6"/>
    <w:rsid w:val="002D3A5B"/>
    <w:rsid w:val="002D3B06"/>
    <w:rsid w:val="002D4C92"/>
    <w:rsid w:val="002D5292"/>
    <w:rsid w:val="002D5DE9"/>
    <w:rsid w:val="002D61B0"/>
    <w:rsid w:val="002D6FAA"/>
    <w:rsid w:val="002E0177"/>
    <w:rsid w:val="002E03A6"/>
    <w:rsid w:val="002E048C"/>
    <w:rsid w:val="002E0F2A"/>
    <w:rsid w:val="002E1194"/>
    <w:rsid w:val="002E14ED"/>
    <w:rsid w:val="002E1643"/>
    <w:rsid w:val="002E1C38"/>
    <w:rsid w:val="002E2CB1"/>
    <w:rsid w:val="002E38D1"/>
    <w:rsid w:val="002E3F85"/>
    <w:rsid w:val="002E5708"/>
    <w:rsid w:val="002E574D"/>
    <w:rsid w:val="002E58D9"/>
    <w:rsid w:val="002E599B"/>
    <w:rsid w:val="002E59EE"/>
    <w:rsid w:val="002E5C66"/>
    <w:rsid w:val="002E6900"/>
    <w:rsid w:val="002F0581"/>
    <w:rsid w:val="002F0C4C"/>
    <w:rsid w:val="002F0E70"/>
    <w:rsid w:val="002F20AA"/>
    <w:rsid w:val="002F27DA"/>
    <w:rsid w:val="002F2C65"/>
    <w:rsid w:val="002F2C87"/>
    <w:rsid w:val="002F2D89"/>
    <w:rsid w:val="002F4517"/>
    <w:rsid w:val="002F4788"/>
    <w:rsid w:val="002F53E5"/>
    <w:rsid w:val="002F7C20"/>
    <w:rsid w:val="002F7CA7"/>
    <w:rsid w:val="003006B8"/>
    <w:rsid w:val="00300843"/>
    <w:rsid w:val="00300FBF"/>
    <w:rsid w:val="003010F6"/>
    <w:rsid w:val="003015AE"/>
    <w:rsid w:val="00302408"/>
    <w:rsid w:val="003026D1"/>
    <w:rsid w:val="00302851"/>
    <w:rsid w:val="00302A61"/>
    <w:rsid w:val="00303C7D"/>
    <w:rsid w:val="003041A2"/>
    <w:rsid w:val="003047FD"/>
    <w:rsid w:val="00304F2F"/>
    <w:rsid w:val="00305C49"/>
    <w:rsid w:val="00305EBA"/>
    <w:rsid w:val="0030672F"/>
    <w:rsid w:val="0030739B"/>
    <w:rsid w:val="00307E18"/>
    <w:rsid w:val="00307EBC"/>
    <w:rsid w:val="00310379"/>
    <w:rsid w:val="0031063B"/>
    <w:rsid w:val="00310B87"/>
    <w:rsid w:val="00310DEC"/>
    <w:rsid w:val="00311A75"/>
    <w:rsid w:val="003121A1"/>
    <w:rsid w:val="00312759"/>
    <w:rsid w:val="00312C75"/>
    <w:rsid w:val="00313F34"/>
    <w:rsid w:val="00314053"/>
    <w:rsid w:val="00315C93"/>
    <w:rsid w:val="00315DE4"/>
    <w:rsid w:val="003170D3"/>
    <w:rsid w:val="00317503"/>
    <w:rsid w:val="003209BB"/>
    <w:rsid w:val="0032112A"/>
    <w:rsid w:val="003211B3"/>
    <w:rsid w:val="00321978"/>
    <w:rsid w:val="00322640"/>
    <w:rsid w:val="003229BA"/>
    <w:rsid w:val="003239A6"/>
    <w:rsid w:val="0032461C"/>
    <w:rsid w:val="00324E6F"/>
    <w:rsid w:val="003251C3"/>
    <w:rsid w:val="00326558"/>
    <w:rsid w:val="003268F6"/>
    <w:rsid w:val="00327E2C"/>
    <w:rsid w:val="00330061"/>
    <w:rsid w:val="003303AD"/>
    <w:rsid w:val="00330BEC"/>
    <w:rsid w:val="00335745"/>
    <w:rsid w:val="00335C34"/>
    <w:rsid w:val="003367B8"/>
    <w:rsid w:val="00336A9A"/>
    <w:rsid w:val="00337053"/>
    <w:rsid w:val="003376B8"/>
    <w:rsid w:val="003403EB"/>
    <w:rsid w:val="00341F14"/>
    <w:rsid w:val="00341F7D"/>
    <w:rsid w:val="00342CC4"/>
    <w:rsid w:val="003462B4"/>
    <w:rsid w:val="00347188"/>
    <w:rsid w:val="0034753A"/>
    <w:rsid w:val="003477FF"/>
    <w:rsid w:val="00347A20"/>
    <w:rsid w:val="00347D2C"/>
    <w:rsid w:val="003505FB"/>
    <w:rsid w:val="00350A23"/>
    <w:rsid w:val="00351061"/>
    <w:rsid w:val="00351175"/>
    <w:rsid w:val="00353D5E"/>
    <w:rsid w:val="00353DB6"/>
    <w:rsid w:val="003547F6"/>
    <w:rsid w:val="00356BD9"/>
    <w:rsid w:val="00357126"/>
    <w:rsid w:val="003578E6"/>
    <w:rsid w:val="00357BA8"/>
    <w:rsid w:val="00360FE6"/>
    <w:rsid w:val="0036125C"/>
    <w:rsid w:val="00362BA7"/>
    <w:rsid w:val="00362F1E"/>
    <w:rsid w:val="00363170"/>
    <w:rsid w:val="003632D4"/>
    <w:rsid w:val="00363E2F"/>
    <w:rsid w:val="00364873"/>
    <w:rsid w:val="00364B21"/>
    <w:rsid w:val="00365296"/>
    <w:rsid w:val="003656A7"/>
    <w:rsid w:val="00365D19"/>
    <w:rsid w:val="00367C98"/>
    <w:rsid w:val="00370508"/>
    <w:rsid w:val="00370963"/>
    <w:rsid w:val="00370A5F"/>
    <w:rsid w:val="00371343"/>
    <w:rsid w:val="00372196"/>
    <w:rsid w:val="003724C2"/>
    <w:rsid w:val="003732E9"/>
    <w:rsid w:val="0037377E"/>
    <w:rsid w:val="00374399"/>
    <w:rsid w:val="003745BB"/>
    <w:rsid w:val="00375379"/>
    <w:rsid w:val="00376048"/>
    <w:rsid w:val="003763AE"/>
    <w:rsid w:val="00376445"/>
    <w:rsid w:val="00376926"/>
    <w:rsid w:val="003779FB"/>
    <w:rsid w:val="00380472"/>
    <w:rsid w:val="00380FE7"/>
    <w:rsid w:val="00381496"/>
    <w:rsid w:val="00381E1C"/>
    <w:rsid w:val="003822D4"/>
    <w:rsid w:val="00382E51"/>
    <w:rsid w:val="0038327C"/>
    <w:rsid w:val="00383CB1"/>
    <w:rsid w:val="0038438F"/>
    <w:rsid w:val="003856BF"/>
    <w:rsid w:val="00385810"/>
    <w:rsid w:val="00385830"/>
    <w:rsid w:val="00385A98"/>
    <w:rsid w:val="00385D7A"/>
    <w:rsid w:val="00386247"/>
    <w:rsid w:val="00386FCC"/>
    <w:rsid w:val="00387A38"/>
    <w:rsid w:val="00387D93"/>
    <w:rsid w:val="003901E1"/>
    <w:rsid w:val="003909BF"/>
    <w:rsid w:val="00390CF0"/>
    <w:rsid w:val="003922DE"/>
    <w:rsid w:val="003928D2"/>
    <w:rsid w:val="003937FA"/>
    <w:rsid w:val="00393FFA"/>
    <w:rsid w:val="00395250"/>
    <w:rsid w:val="00396026"/>
    <w:rsid w:val="00397716"/>
    <w:rsid w:val="003A0E4E"/>
    <w:rsid w:val="003A118E"/>
    <w:rsid w:val="003A1C29"/>
    <w:rsid w:val="003A2A15"/>
    <w:rsid w:val="003A3225"/>
    <w:rsid w:val="003A395C"/>
    <w:rsid w:val="003A6484"/>
    <w:rsid w:val="003A6864"/>
    <w:rsid w:val="003A6D6C"/>
    <w:rsid w:val="003A7724"/>
    <w:rsid w:val="003B07AA"/>
    <w:rsid w:val="003B1534"/>
    <w:rsid w:val="003B16B8"/>
    <w:rsid w:val="003B2767"/>
    <w:rsid w:val="003B3D85"/>
    <w:rsid w:val="003B3E6C"/>
    <w:rsid w:val="003B4765"/>
    <w:rsid w:val="003B4A8E"/>
    <w:rsid w:val="003B4B6E"/>
    <w:rsid w:val="003B5124"/>
    <w:rsid w:val="003B53F6"/>
    <w:rsid w:val="003B5D33"/>
    <w:rsid w:val="003B711D"/>
    <w:rsid w:val="003B7298"/>
    <w:rsid w:val="003B73E4"/>
    <w:rsid w:val="003B74CF"/>
    <w:rsid w:val="003B7792"/>
    <w:rsid w:val="003C082F"/>
    <w:rsid w:val="003C1CC5"/>
    <w:rsid w:val="003C298F"/>
    <w:rsid w:val="003C29D0"/>
    <w:rsid w:val="003C2DB6"/>
    <w:rsid w:val="003C2E7C"/>
    <w:rsid w:val="003C30A6"/>
    <w:rsid w:val="003C3EB1"/>
    <w:rsid w:val="003C4348"/>
    <w:rsid w:val="003C5105"/>
    <w:rsid w:val="003C5141"/>
    <w:rsid w:val="003C640E"/>
    <w:rsid w:val="003C65D5"/>
    <w:rsid w:val="003C6D45"/>
    <w:rsid w:val="003D08C3"/>
    <w:rsid w:val="003D0A2C"/>
    <w:rsid w:val="003D112B"/>
    <w:rsid w:val="003D20F6"/>
    <w:rsid w:val="003D341A"/>
    <w:rsid w:val="003D3D1C"/>
    <w:rsid w:val="003D446A"/>
    <w:rsid w:val="003D52A5"/>
    <w:rsid w:val="003D5300"/>
    <w:rsid w:val="003D552A"/>
    <w:rsid w:val="003D5C3B"/>
    <w:rsid w:val="003D7217"/>
    <w:rsid w:val="003D7BA5"/>
    <w:rsid w:val="003E107C"/>
    <w:rsid w:val="003E19A9"/>
    <w:rsid w:val="003E258E"/>
    <w:rsid w:val="003E2F78"/>
    <w:rsid w:val="003E37C0"/>
    <w:rsid w:val="003E3B67"/>
    <w:rsid w:val="003E4E1D"/>
    <w:rsid w:val="003E541A"/>
    <w:rsid w:val="003E621F"/>
    <w:rsid w:val="003E6847"/>
    <w:rsid w:val="003E70D0"/>
    <w:rsid w:val="003E71D0"/>
    <w:rsid w:val="003E779E"/>
    <w:rsid w:val="003E7836"/>
    <w:rsid w:val="003F04EB"/>
    <w:rsid w:val="003F1496"/>
    <w:rsid w:val="003F1DED"/>
    <w:rsid w:val="003F2440"/>
    <w:rsid w:val="003F2EFC"/>
    <w:rsid w:val="003F3D1C"/>
    <w:rsid w:val="003F4330"/>
    <w:rsid w:val="003F462F"/>
    <w:rsid w:val="003F5BB3"/>
    <w:rsid w:val="003F7545"/>
    <w:rsid w:val="003F7667"/>
    <w:rsid w:val="004023D7"/>
    <w:rsid w:val="004028F2"/>
    <w:rsid w:val="00402F58"/>
    <w:rsid w:val="00402FC4"/>
    <w:rsid w:val="00405DD4"/>
    <w:rsid w:val="00406305"/>
    <w:rsid w:val="004065C3"/>
    <w:rsid w:val="004067DC"/>
    <w:rsid w:val="00411470"/>
    <w:rsid w:val="0041164C"/>
    <w:rsid w:val="00411DBD"/>
    <w:rsid w:val="00412528"/>
    <w:rsid w:val="00412632"/>
    <w:rsid w:val="004128EA"/>
    <w:rsid w:val="004145F0"/>
    <w:rsid w:val="00415210"/>
    <w:rsid w:val="00415AC5"/>
    <w:rsid w:val="00415F35"/>
    <w:rsid w:val="00415FA7"/>
    <w:rsid w:val="00417CBD"/>
    <w:rsid w:val="00420E6E"/>
    <w:rsid w:val="00421E38"/>
    <w:rsid w:val="0042223F"/>
    <w:rsid w:val="00422477"/>
    <w:rsid w:val="00422606"/>
    <w:rsid w:val="00423205"/>
    <w:rsid w:val="00424348"/>
    <w:rsid w:val="00424616"/>
    <w:rsid w:val="00424E39"/>
    <w:rsid w:val="004267C7"/>
    <w:rsid w:val="0042780D"/>
    <w:rsid w:val="00427913"/>
    <w:rsid w:val="00427CED"/>
    <w:rsid w:val="004302A4"/>
    <w:rsid w:val="0043093C"/>
    <w:rsid w:val="00430C7E"/>
    <w:rsid w:val="00430F21"/>
    <w:rsid w:val="00431DB9"/>
    <w:rsid w:val="00431FF5"/>
    <w:rsid w:val="00433232"/>
    <w:rsid w:val="00433A5F"/>
    <w:rsid w:val="00435350"/>
    <w:rsid w:val="0043581C"/>
    <w:rsid w:val="00436423"/>
    <w:rsid w:val="0043682E"/>
    <w:rsid w:val="00436B24"/>
    <w:rsid w:val="004402DD"/>
    <w:rsid w:val="004407E6"/>
    <w:rsid w:val="00441D24"/>
    <w:rsid w:val="004435F7"/>
    <w:rsid w:val="00443BC0"/>
    <w:rsid w:val="00444E14"/>
    <w:rsid w:val="004456F4"/>
    <w:rsid w:val="00445D16"/>
    <w:rsid w:val="00446427"/>
    <w:rsid w:val="00447210"/>
    <w:rsid w:val="0045010F"/>
    <w:rsid w:val="00450557"/>
    <w:rsid w:val="00451420"/>
    <w:rsid w:val="0045188B"/>
    <w:rsid w:val="004525FC"/>
    <w:rsid w:val="004528F4"/>
    <w:rsid w:val="00453AED"/>
    <w:rsid w:val="00454160"/>
    <w:rsid w:val="00455573"/>
    <w:rsid w:val="00455945"/>
    <w:rsid w:val="004572EA"/>
    <w:rsid w:val="004573D4"/>
    <w:rsid w:val="0045755D"/>
    <w:rsid w:val="00457A22"/>
    <w:rsid w:val="004604D3"/>
    <w:rsid w:val="00460BAA"/>
    <w:rsid w:val="00460E8B"/>
    <w:rsid w:val="00462239"/>
    <w:rsid w:val="004624A8"/>
    <w:rsid w:val="00462663"/>
    <w:rsid w:val="0046313B"/>
    <w:rsid w:val="0046343B"/>
    <w:rsid w:val="0046385B"/>
    <w:rsid w:val="00464ADE"/>
    <w:rsid w:val="004650BB"/>
    <w:rsid w:val="00465A9B"/>
    <w:rsid w:val="00465B94"/>
    <w:rsid w:val="00466A15"/>
    <w:rsid w:val="00466C22"/>
    <w:rsid w:val="0046736D"/>
    <w:rsid w:val="00467E0F"/>
    <w:rsid w:val="00467E97"/>
    <w:rsid w:val="00467F98"/>
    <w:rsid w:val="004701F0"/>
    <w:rsid w:val="00471C3B"/>
    <w:rsid w:val="00472955"/>
    <w:rsid w:val="00473782"/>
    <w:rsid w:val="00473B5B"/>
    <w:rsid w:val="00475FDB"/>
    <w:rsid w:val="00476693"/>
    <w:rsid w:val="00476981"/>
    <w:rsid w:val="00476E8A"/>
    <w:rsid w:val="004772F6"/>
    <w:rsid w:val="00477E80"/>
    <w:rsid w:val="00480C5C"/>
    <w:rsid w:val="00480D6A"/>
    <w:rsid w:val="00480ED5"/>
    <w:rsid w:val="00481234"/>
    <w:rsid w:val="00481F09"/>
    <w:rsid w:val="00482D4A"/>
    <w:rsid w:val="004841F9"/>
    <w:rsid w:val="00484D3E"/>
    <w:rsid w:val="00485316"/>
    <w:rsid w:val="0048633E"/>
    <w:rsid w:val="00486397"/>
    <w:rsid w:val="004863AA"/>
    <w:rsid w:val="00486400"/>
    <w:rsid w:val="004873E5"/>
    <w:rsid w:val="00487482"/>
    <w:rsid w:val="00487631"/>
    <w:rsid w:val="00487CFD"/>
    <w:rsid w:val="00490560"/>
    <w:rsid w:val="00491C29"/>
    <w:rsid w:val="00492A46"/>
    <w:rsid w:val="00492AF0"/>
    <w:rsid w:val="00493AE2"/>
    <w:rsid w:val="00493CC8"/>
    <w:rsid w:val="00493FC1"/>
    <w:rsid w:val="004949ED"/>
    <w:rsid w:val="00495C49"/>
    <w:rsid w:val="00496AAE"/>
    <w:rsid w:val="004977C5"/>
    <w:rsid w:val="004A0C8E"/>
    <w:rsid w:val="004A2566"/>
    <w:rsid w:val="004A2E8D"/>
    <w:rsid w:val="004A3436"/>
    <w:rsid w:val="004A3754"/>
    <w:rsid w:val="004A40F0"/>
    <w:rsid w:val="004A4625"/>
    <w:rsid w:val="004A4693"/>
    <w:rsid w:val="004A4D39"/>
    <w:rsid w:val="004A56F3"/>
    <w:rsid w:val="004A59F7"/>
    <w:rsid w:val="004A5CB0"/>
    <w:rsid w:val="004A5FD2"/>
    <w:rsid w:val="004B0403"/>
    <w:rsid w:val="004B0DB0"/>
    <w:rsid w:val="004B251A"/>
    <w:rsid w:val="004B56BA"/>
    <w:rsid w:val="004B5F9D"/>
    <w:rsid w:val="004B624B"/>
    <w:rsid w:val="004B6A1A"/>
    <w:rsid w:val="004B7929"/>
    <w:rsid w:val="004B7E56"/>
    <w:rsid w:val="004C0202"/>
    <w:rsid w:val="004C1AA1"/>
    <w:rsid w:val="004C28DD"/>
    <w:rsid w:val="004C2F59"/>
    <w:rsid w:val="004C50F2"/>
    <w:rsid w:val="004C5325"/>
    <w:rsid w:val="004C681D"/>
    <w:rsid w:val="004C69E8"/>
    <w:rsid w:val="004C7349"/>
    <w:rsid w:val="004D03DB"/>
    <w:rsid w:val="004D09C3"/>
    <w:rsid w:val="004D0D3B"/>
    <w:rsid w:val="004D1282"/>
    <w:rsid w:val="004D1649"/>
    <w:rsid w:val="004D1C75"/>
    <w:rsid w:val="004D207E"/>
    <w:rsid w:val="004D2260"/>
    <w:rsid w:val="004D23EA"/>
    <w:rsid w:val="004D2739"/>
    <w:rsid w:val="004D3B37"/>
    <w:rsid w:val="004D4DBF"/>
    <w:rsid w:val="004D5E87"/>
    <w:rsid w:val="004D6246"/>
    <w:rsid w:val="004D68A3"/>
    <w:rsid w:val="004D6F71"/>
    <w:rsid w:val="004D7997"/>
    <w:rsid w:val="004E00D9"/>
    <w:rsid w:val="004E04E1"/>
    <w:rsid w:val="004E14A1"/>
    <w:rsid w:val="004E1645"/>
    <w:rsid w:val="004E1ED1"/>
    <w:rsid w:val="004E27C2"/>
    <w:rsid w:val="004E29DF"/>
    <w:rsid w:val="004E37A0"/>
    <w:rsid w:val="004E3B35"/>
    <w:rsid w:val="004E3C13"/>
    <w:rsid w:val="004E4DD7"/>
    <w:rsid w:val="004E5470"/>
    <w:rsid w:val="004E57D6"/>
    <w:rsid w:val="004E64D2"/>
    <w:rsid w:val="004E65C7"/>
    <w:rsid w:val="004F0526"/>
    <w:rsid w:val="004F1093"/>
    <w:rsid w:val="004F1505"/>
    <w:rsid w:val="004F1A43"/>
    <w:rsid w:val="004F1A65"/>
    <w:rsid w:val="004F1B45"/>
    <w:rsid w:val="004F2417"/>
    <w:rsid w:val="004F2CFE"/>
    <w:rsid w:val="004F39E1"/>
    <w:rsid w:val="004F448C"/>
    <w:rsid w:val="004F6435"/>
    <w:rsid w:val="004F6EC7"/>
    <w:rsid w:val="004F73FA"/>
    <w:rsid w:val="004F7735"/>
    <w:rsid w:val="004F7CB9"/>
    <w:rsid w:val="00500033"/>
    <w:rsid w:val="00500D2E"/>
    <w:rsid w:val="00501A3B"/>
    <w:rsid w:val="0050385A"/>
    <w:rsid w:val="005042CD"/>
    <w:rsid w:val="005043E6"/>
    <w:rsid w:val="00504934"/>
    <w:rsid w:val="00504A31"/>
    <w:rsid w:val="00504B1D"/>
    <w:rsid w:val="00504B93"/>
    <w:rsid w:val="0050535D"/>
    <w:rsid w:val="005061CB"/>
    <w:rsid w:val="00506C5F"/>
    <w:rsid w:val="00506ED8"/>
    <w:rsid w:val="0050749D"/>
    <w:rsid w:val="00507881"/>
    <w:rsid w:val="00510C0B"/>
    <w:rsid w:val="00511C6F"/>
    <w:rsid w:val="00512CC5"/>
    <w:rsid w:val="00512FAC"/>
    <w:rsid w:val="005138F0"/>
    <w:rsid w:val="00513DD6"/>
    <w:rsid w:val="00514B43"/>
    <w:rsid w:val="005161F9"/>
    <w:rsid w:val="00516747"/>
    <w:rsid w:val="00516762"/>
    <w:rsid w:val="005168B9"/>
    <w:rsid w:val="00516C82"/>
    <w:rsid w:val="005179EC"/>
    <w:rsid w:val="00517F01"/>
    <w:rsid w:val="00520FC8"/>
    <w:rsid w:val="00521402"/>
    <w:rsid w:val="0052169D"/>
    <w:rsid w:val="0052181C"/>
    <w:rsid w:val="00522C37"/>
    <w:rsid w:val="0052322E"/>
    <w:rsid w:val="005239DA"/>
    <w:rsid w:val="00524748"/>
    <w:rsid w:val="00524D4A"/>
    <w:rsid w:val="00524D8F"/>
    <w:rsid w:val="00524E18"/>
    <w:rsid w:val="00524F2E"/>
    <w:rsid w:val="00525012"/>
    <w:rsid w:val="0052546B"/>
    <w:rsid w:val="00526DDE"/>
    <w:rsid w:val="00531219"/>
    <w:rsid w:val="00531527"/>
    <w:rsid w:val="00532CC1"/>
    <w:rsid w:val="00533FF4"/>
    <w:rsid w:val="00534D2E"/>
    <w:rsid w:val="00535613"/>
    <w:rsid w:val="005358A9"/>
    <w:rsid w:val="00535A42"/>
    <w:rsid w:val="00535EEB"/>
    <w:rsid w:val="005360F6"/>
    <w:rsid w:val="00536120"/>
    <w:rsid w:val="0053665A"/>
    <w:rsid w:val="0053677B"/>
    <w:rsid w:val="00537092"/>
    <w:rsid w:val="00537DC5"/>
    <w:rsid w:val="005409F5"/>
    <w:rsid w:val="00540E70"/>
    <w:rsid w:val="00541108"/>
    <w:rsid w:val="005420BB"/>
    <w:rsid w:val="005429F9"/>
    <w:rsid w:val="00542B84"/>
    <w:rsid w:val="005434B3"/>
    <w:rsid w:val="0054426D"/>
    <w:rsid w:val="00545814"/>
    <w:rsid w:val="005458A7"/>
    <w:rsid w:val="00546322"/>
    <w:rsid w:val="00546931"/>
    <w:rsid w:val="00546EF1"/>
    <w:rsid w:val="005478CF"/>
    <w:rsid w:val="00547CC4"/>
    <w:rsid w:val="005511A4"/>
    <w:rsid w:val="005536A0"/>
    <w:rsid w:val="005544DF"/>
    <w:rsid w:val="0055472F"/>
    <w:rsid w:val="0055757E"/>
    <w:rsid w:val="0056021E"/>
    <w:rsid w:val="00561B83"/>
    <w:rsid w:val="005625A2"/>
    <w:rsid w:val="00563F56"/>
    <w:rsid w:val="00564ACA"/>
    <w:rsid w:val="00564EDD"/>
    <w:rsid w:val="00565273"/>
    <w:rsid w:val="005653B9"/>
    <w:rsid w:val="0056790A"/>
    <w:rsid w:val="00567D08"/>
    <w:rsid w:val="00567FC5"/>
    <w:rsid w:val="00570E42"/>
    <w:rsid w:val="0057104F"/>
    <w:rsid w:val="00571690"/>
    <w:rsid w:val="00571FF7"/>
    <w:rsid w:val="005722E4"/>
    <w:rsid w:val="00573062"/>
    <w:rsid w:val="00573868"/>
    <w:rsid w:val="00573947"/>
    <w:rsid w:val="00573CED"/>
    <w:rsid w:val="005742AA"/>
    <w:rsid w:val="00574381"/>
    <w:rsid w:val="005745DB"/>
    <w:rsid w:val="00574ACB"/>
    <w:rsid w:val="00574F67"/>
    <w:rsid w:val="00575A2A"/>
    <w:rsid w:val="00575D3D"/>
    <w:rsid w:val="00576298"/>
    <w:rsid w:val="00576368"/>
    <w:rsid w:val="0057690E"/>
    <w:rsid w:val="00576AB2"/>
    <w:rsid w:val="00576AEE"/>
    <w:rsid w:val="0058010A"/>
    <w:rsid w:val="005806E1"/>
    <w:rsid w:val="005807B1"/>
    <w:rsid w:val="00581528"/>
    <w:rsid w:val="00582772"/>
    <w:rsid w:val="00582829"/>
    <w:rsid w:val="0058332C"/>
    <w:rsid w:val="00583973"/>
    <w:rsid w:val="00584255"/>
    <w:rsid w:val="005842A5"/>
    <w:rsid w:val="00585321"/>
    <w:rsid w:val="0058556F"/>
    <w:rsid w:val="005857BC"/>
    <w:rsid w:val="00585909"/>
    <w:rsid w:val="00585A56"/>
    <w:rsid w:val="00585AA3"/>
    <w:rsid w:val="00586AFF"/>
    <w:rsid w:val="0058719C"/>
    <w:rsid w:val="005872D7"/>
    <w:rsid w:val="00587FD3"/>
    <w:rsid w:val="0059038B"/>
    <w:rsid w:val="00590D9B"/>
    <w:rsid w:val="00591154"/>
    <w:rsid w:val="005916F9"/>
    <w:rsid w:val="00592159"/>
    <w:rsid w:val="00592568"/>
    <w:rsid w:val="00592C11"/>
    <w:rsid w:val="00594228"/>
    <w:rsid w:val="005944BA"/>
    <w:rsid w:val="00594CFB"/>
    <w:rsid w:val="00594E8B"/>
    <w:rsid w:val="00595404"/>
    <w:rsid w:val="00595A9A"/>
    <w:rsid w:val="00595B0B"/>
    <w:rsid w:val="00596A46"/>
    <w:rsid w:val="00596DE7"/>
    <w:rsid w:val="0059736D"/>
    <w:rsid w:val="00597431"/>
    <w:rsid w:val="005A1195"/>
    <w:rsid w:val="005A1E62"/>
    <w:rsid w:val="005A2269"/>
    <w:rsid w:val="005A2284"/>
    <w:rsid w:val="005A278F"/>
    <w:rsid w:val="005A2877"/>
    <w:rsid w:val="005A2B73"/>
    <w:rsid w:val="005A35E6"/>
    <w:rsid w:val="005A48DD"/>
    <w:rsid w:val="005A4B4D"/>
    <w:rsid w:val="005A525B"/>
    <w:rsid w:val="005A55AE"/>
    <w:rsid w:val="005A58EB"/>
    <w:rsid w:val="005A634D"/>
    <w:rsid w:val="005A6392"/>
    <w:rsid w:val="005A63FE"/>
    <w:rsid w:val="005A69C8"/>
    <w:rsid w:val="005A6AE8"/>
    <w:rsid w:val="005A796F"/>
    <w:rsid w:val="005A7D71"/>
    <w:rsid w:val="005B0965"/>
    <w:rsid w:val="005B0B95"/>
    <w:rsid w:val="005B16C6"/>
    <w:rsid w:val="005B4461"/>
    <w:rsid w:val="005B55FC"/>
    <w:rsid w:val="005B60B4"/>
    <w:rsid w:val="005B647F"/>
    <w:rsid w:val="005B6F16"/>
    <w:rsid w:val="005C0135"/>
    <w:rsid w:val="005C02DE"/>
    <w:rsid w:val="005C2B39"/>
    <w:rsid w:val="005C2F0D"/>
    <w:rsid w:val="005C34BA"/>
    <w:rsid w:val="005C37BA"/>
    <w:rsid w:val="005C37D0"/>
    <w:rsid w:val="005C3E3B"/>
    <w:rsid w:val="005C4D41"/>
    <w:rsid w:val="005C5AB3"/>
    <w:rsid w:val="005C5AD2"/>
    <w:rsid w:val="005C5F0B"/>
    <w:rsid w:val="005C6EDA"/>
    <w:rsid w:val="005D0E04"/>
    <w:rsid w:val="005D1D81"/>
    <w:rsid w:val="005D1DFF"/>
    <w:rsid w:val="005D35BD"/>
    <w:rsid w:val="005D41D5"/>
    <w:rsid w:val="005D4327"/>
    <w:rsid w:val="005D59D5"/>
    <w:rsid w:val="005D6067"/>
    <w:rsid w:val="005D764B"/>
    <w:rsid w:val="005D7936"/>
    <w:rsid w:val="005E026A"/>
    <w:rsid w:val="005E04A4"/>
    <w:rsid w:val="005E118A"/>
    <w:rsid w:val="005E1330"/>
    <w:rsid w:val="005E1571"/>
    <w:rsid w:val="005E2E09"/>
    <w:rsid w:val="005E304A"/>
    <w:rsid w:val="005E3297"/>
    <w:rsid w:val="005E3B57"/>
    <w:rsid w:val="005E4805"/>
    <w:rsid w:val="005E4C99"/>
    <w:rsid w:val="005E4CE8"/>
    <w:rsid w:val="005E5703"/>
    <w:rsid w:val="005E584E"/>
    <w:rsid w:val="005E5AD4"/>
    <w:rsid w:val="005E5C09"/>
    <w:rsid w:val="005E5ED1"/>
    <w:rsid w:val="005E6980"/>
    <w:rsid w:val="005E7C0D"/>
    <w:rsid w:val="005E7FE1"/>
    <w:rsid w:val="005F10DF"/>
    <w:rsid w:val="005F162F"/>
    <w:rsid w:val="005F18CF"/>
    <w:rsid w:val="005F2958"/>
    <w:rsid w:val="005F2BF0"/>
    <w:rsid w:val="005F2C43"/>
    <w:rsid w:val="005F2E6C"/>
    <w:rsid w:val="005F2FC9"/>
    <w:rsid w:val="005F36BC"/>
    <w:rsid w:val="005F57E2"/>
    <w:rsid w:val="005F5F8D"/>
    <w:rsid w:val="005F6008"/>
    <w:rsid w:val="005F660A"/>
    <w:rsid w:val="005F677D"/>
    <w:rsid w:val="005F753A"/>
    <w:rsid w:val="00600C85"/>
    <w:rsid w:val="00600F6D"/>
    <w:rsid w:val="006015D4"/>
    <w:rsid w:val="00601B86"/>
    <w:rsid w:val="00601DB7"/>
    <w:rsid w:val="00602281"/>
    <w:rsid w:val="006024C5"/>
    <w:rsid w:val="006026E9"/>
    <w:rsid w:val="006027DE"/>
    <w:rsid w:val="00602C98"/>
    <w:rsid w:val="00603B44"/>
    <w:rsid w:val="00604C39"/>
    <w:rsid w:val="00606326"/>
    <w:rsid w:val="0060685B"/>
    <w:rsid w:val="006072EE"/>
    <w:rsid w:val="00607F57"/>
    <w:rsid w:val="00610439"/>
    <w:rsid w:val="00611988"/>
    <w:rsid w:val="006125CB"/>
    <w:rsid w:val="006126FB"/>
    <w:rsid w:val="006129B3"/>
    <w:rsid w:val="00612B4A"/>
    <w:rsid w:val="006150A2"/>
    <w:rsid w:val="00615217"/>
    <w:rsid w:val="00615804"/>
    <w:rsid w:val="00616AA5"/>
    <w:rsid w:val="00617275"/>
    <w:rsid w:val="00620B85"/>
    <w:rsid w:val="00621434"/>
    <w:rsid w:val="00621C51"/>
    <w:rsid w:val="00621E16"/>
    <w:rsid w:val="00621F58"/>
    <w:rsid w:val="006222AF"/>
    <w:rsid w:val="006234A3"/>
    <w:rsid w:val="00623633"/>
    <w:rsid w:val="00623775"/>
    <w:rsid w:val="00623D80"/>
    <w:rsid w:val="00624AD8"/>
    <w:rsid w:val="00624ED6"/>
    <w:rsid w:val="00625008"/>
    <w:rsid w:val="00625F6B"/>
    <w:rsid w:val="00626203"/>
    <w:rsid w:val="00626B53"/>
    <w:rsid w:val="00627FB8"/>
    <w:rsid w:val="006317D1"/>
    <w:rsid w:val="0063187F"/>
    <w:rsid w:val="00632018"/>
    <w:rsid w:val="0063249E"/>
    <w:rsid w:val="0063405F"/>
    <w:rsid w:val="00634C40"/>
    <w:rsid w:val="006353FF"/>
    <w:rsid w:val="00635D02"/>
    <w:rsid w:val="006361EE"/>
    <w:rsid w:val="0063635B"/>
    <w:rsid w:val="00636A5A"/>
    <w:rsid w:val="0063703D"/>
    <w:rsid w:val="006371F8"/>
    <w:rsid w:val="00640EE9"/>
    <w:rsid w:val="006415A7"/>
    <w:rsid w:val="00642C99"/>
    <w:rsid w:val="006432C2"/>
    <w:rsid w:val="006432E1"/>
    <w:rsid w:val="00643372"/>
    <w:rsid w:val="006437A9"/>
    <w:rsid w:val="00643FB2"/>
    <w:rsid w:val="00644540"/>
    <w:rsid w:val="0064479A"/>
    <w:rsid w:val="0064635A"/>
    <w:rsid w:val="00646CA1"/>
    <w:rsid w:val="006472CD"/>
    <w:rsid w:val="00647CE8"/>
    <w:rsid w:val="00650A6D"/>
    <w:rsid w:val="00652474"/>
    <w:rsid w:val="0065292B"/>
    <w:rsid w:val="00653E60"/>
    <w:rsid w:val="0065462C"/>
    <w:rsid w:val="006547DF"/>
    <w:rsid w:val="00655860"/>
    <w:rsid w:val="0065600B"/>
    <w:rsid w:val="00657946"/>
    <w:rsid w:val="00662780"/>
    <w:rsid w:val="00662AAC"/>
    <w:rsid w:val="00662E4E"/>
    <w:rsid w:val="00663826"/>
    <w:rsid w:val="00663BD7"/>
    <w:rsid w:val="00663D3E"/>
    <w:rsid w:val="00665467"/>
    <w:rsid w:val="00665940"/>
    <w:rsid w:val="00666AF0"/>
    <w:rsid w:val="006677BB"/>
    <w:rsid w:val="00667B0F"/>
    <w:rsid w:val="00670239"/>
    <w:rsid w:val="00670497"/>
    <w:rsid w:val="00671A14"/>
    <w:rsid w:val="006725F6"/>
    <w:rsid w:val="006727A3"/>
    <w:rsid w:val="006732F2"/>
    <w:rsid w:val="00673DB6"/>
    <w:rsid w:val="00674209"/>
    <w:rsid w:val="00674E17"/>
    <w:rsid w:val="006756C0"/>
    <w:rsid w:val="00675F0E"/>
    <w:rsid w:val="00676104"/>
    <w:rsid w:val="00676301"/>
    <w:rsid w:val="00676D25"/>
    <w:rsid w:val="00677370"/>
    <w:rsid w:val="006814E2"/>
    <w:rsid w:val="0068283B"/>
    <w:rsid w:val="006839FC"/>
    <w:rsid w:val="00683B88"/>
    <w:rsid w:val="006858C4"/>
    <w:rsid w:val="00687216"/>
    <w:rsid w:val="00687353"/>
    <w:rsid w:val="00687500"/>
    <w:rsid w:val="006877F9"/>
    <w:rsid w:val="00690472"/>
    <w:rsid w:val="006907F8"/>
    <w:rsid w:val="00690D14"/>
    <w:rsid w:val="00691AC8"/>
    <w:rsid w:val="006920C3"/>
    <w:rsid w:val="00692189"/>
    <w:rsid w:val="00692300"/>
    <w:rsid w:val="0069244C"/>
    <w:rsid w:val="00692AF3"/>
    <w:rsid w:val="0069318C"/>
    <w:rsid w:val="00693727"/>
    <w:rsid w:val="00693E7C"/>
    <w:rsid w:val="00694008"/>
    <w:rsid w:val="00694E50"/>
    <w:rsid w:val="00696ABB"/>
    <w:rsid w:val="00696ACC"/>
    <w:rsid w:val="00696D56"/>
    <w:rsid w:val="00696EDE"/>
    <w:rsid w:val="00697256"/>
    <w:rsid w:val="006A0786"/>
    <w:rsid w:val="006A0F71"/>
    <w:rsid w:val="006A142E"/>
    <w:rsid w:val="006A26F9"/>
    <w:rsid w:val="006A3111"/>
    <w:rsid w:val="006A32C1"/>
    <w:rsid w:val="006A3F28"/>
    <w:rsid w:val="006A425E"/>
    <w:rsid w:val="006A43C4"/>
    <w:rsid w:val="006A51E4"/>
    <w:rsid w:val="006A5528"/>
    <w:rsid w:val="006A5B44"/>
    <w:rsid w:val="006A680E"/>
    <w:rsid w:val="006A6BA7"/>
    <w:rsid w:val="006B1BFB"/>
    <w:rsid w:val="006B221C"/>
    <w:rsid w:val="006B2398"/>
    <w:rsid w:val="006B3FD3"/>
    <w:rsid w:val="006B495D"/>
    <w:rsid w:val="006B4A8A"/>
    <w:rsid w:val="006B4D53"/>
    <w:rsid w:val="006B4ED2"/>
    <w:rsid w:val="006B6DC9"/>
    <w:rsid w:val="006B75B9"/>
    <w:rsid w:val="006B76F7"/>
    <w:rsid w:val="006B7BD9"/>
    <w:rsid w:val="006B7C9D"/>
    <w:rsid w:val="006C08F7"/>
    <w:rsid w:val="006C154B"/>
    <w:rsid w:val="006C2430"/>
    <w:rsid w:val="006C309A"/>
    <w:rsid w:val="006C332C"/>
    <w:rsid w:val="006C3A4C"/>
    <w:rsid w:val="006C52A9"/>
    <w:rsid w:val="006C5BFF"/>
    <w:rsid w:val="006C6D80"/>
    <w:rsid w:val="006C7438"/>
    <w:rsid w:val="006D08D3"/>
    <w:rsid w:val="006D09BE"/>
    <w:rsid w:val="006D10F8"/>
    <w:rsid w:val="006D1150"/>
    <w:rsid w:val="006D2161"/>
    <w:rsid w:val="006D21E2"/>
    <w:rsid w:val="006D2FB5"/>
    <w:rsid w:val="006D36BD"/>
    <w:rsid w:val="006D3EFA"/>
    <w:rsid w:val="006D42AA"/>
    <w:rsid w:val="006D47BA"/>
    <w:rsid w:val="006D4C38"/>
    <w:rsid w:val="006D5203"/>
    <w:rsid w:val="006D5E03"/>
    <w:rsid w:val="006D5F0D"/>
    <w:rsid w:val="006D748E"/>
    <w:rsid w:val="006D7D4D"/>
    <w:rsid w:val="006D7E4B"/>
    <w:rsid w:val="006D7E94"/>
    <w:rsid w:val="006E12DC"/>
    <w:rsid w:val="006E170A"/>
    <w:rsid w:val="006E188D"/>
    <w:rsid w:val="006E201E"/>
    <w:rsid w:val="006E253C"/>
    <w:rsid w:val="006E2BF2"/>
    <w:rsid w:val="006E3598"/>
    <w:rsid w:val="006E3B56"/>
    <w:rsid w:val="006E4862"/>
    <w:rsid w:val="006E6105"/>
    <w:rsid w:val="006E6262"/>
    <w:rsid w:val="006E6707"/>
    <w:rsid w:val="006E6792"/>
    <w:rsid w:val="006E75D9"/>
    <w:rsid w:val="006E79BF"/>
    <w:rsid w:val="006E7A0A"/>
    <w:rsid w:val="006F0685"/>
    <w:rsid w:val="006F1095"/>
    <w:rsid w:val="006F11CD"/>
    <w:rsid w:val="006F146C"/>
    <w:rsid w:val="006F1E8D"/>
    <w:rsid w:val="006F221C"/>
    <w:rsid w:val="006F2BBA"/>
    <w:rsid w:val="006F3955"/>
    <w:rsid w:val="006F3A93"/>
    <w:rsid w:val="006F4E29"/>
    <w:rsid w:val="006F595F"/>
    <w:rsid w:val="006F6204"/>
    <w:rsid w:val="006F6634"/>
    <w:rsid w:val="006F6908"/>
    <w:rsid w:val="006F72AF"/>
    <w:rsid w:val="00701410"/>
    <w:rsid w:val="007021D4"/>
    <w:rsid w:val="00702954"/>
    <w:rsid w:val="00702A9D"/>
    <w:rsid w:val="007047A8"/>
    <w:rsid w:val="00704CB7"/>
    <w:rsid w:val="007050BA"/>
    <w:rsid w:val="0070563A"/>
    <w:rsid w:val="00705E83"/>
    <w:rsid w:val="00706766"/>
    <w:rsid w:val="00706972"/>
    <w:rsid w:val="00706BF0"/>
    <w:rsid w:val="00707E7C"/>
    <w:rsid w:val="00710346"/>
    <w:rsid w:val="00710C20"/>
    <w:rsid w:val="007112BA"/>
    <w:rsid w:val="00711CE1"/>
    <w:rsid w:val="00711F41"/>
    <w:rsid w:val="007128BC"/>
    <w:rsid w:val="00712961"/>
    <w:rsid w:val="00712E57"/>
    <w:rsid w:val="00713773"/>
    <w:rsid w:val="00714280"/>
    <w:rsid w:val="0071466B"/>
    <w:rsid w:val="007149BC"/>
    <w:rsid w:val="00714B2C"/>
    <w:rsid w:val="00714DA9"/>
    <w:rsid w:val="00715282"/>
    <w:rsid w:val="00715AF6"/>
    <w:rsid w:val="00715E2A"/>
    <w:rsid w:val="00716B81"/>
    <w:rsid w:val="00717BF5"/>
    <w:rsid w:val="00720C52"/>
    <w:rsid w:val="00720FF1"/>
    <w:rsid w:val="00721245"/>
    <w:rsid w:val="00721448"/>
    <w:rsid w:val="007215A4"/>
    <w:rsid w:val="00721A1F"/>
    <w:rsid w:val="00721C19"/>
    <w:rsid w:val="0072210B"/>
    <w:rsid w:val="00722157"/>
    <w:rsid w:val="007221E3"/>
    <w:rsid w:val="00722D0A"/>
    <w:rsid w:val="00723C48"/>
    <w:rsid w:val="007252D4"/>
    <w:rsid w:val="00726459"/>
    <w:rsid w:val="00726582"/>
    <w:rsid w:val="0073185F"/>
    <w:rsid w:val="00731B31"/>
    <w:rsid w:val="00731EFB"/>
    <w:rsid w:val="00734047"/>
    <w:rsid w:val="00734319"/>
    <w:rsid w:val="00734839"/>
    <w:rsid w:val="007357F6"/>
    <w:rsid w:val="00735D32"/>
    <w:rsid w:val="00736FCD"/>
    <w:rsid w:val="00737878"/>
    <w:rsid w:val="00737E02"/>
    <w:rsid w:val="007400B3"/>
    <w:rsid w:val="007400DF"/>
    <w:rsid w:val="00740553"/>
    <w:rsid w:val="00740643"/>
    <w:rsid w:val="007408E4"/>
    <w:rsid w:val="00740D3C"/>
    <w:rsid w:val="00740DB4"/>
    <w:rsid w:val="00741746"/>
    <w:rsid w:val="007417ED"/>
    <w:rsid w:val="00742E39"/>
    <w:rsid w:val="00742E97"/>
    <w:rsid w:val="0074406E"/>
    <w:rsid w:val="00744782"/>
    <w:rsid w:val="00744894"/>
    <w:rsid w:val="00744DFF"/>
    <w:rsid w:val="00744F56"/>
    <w:rsid w:val="00745DA4"/>
    <w:rsid w:val="0074606D"/>
    <w:rsid w:val="0074715A"/>
    <w:rsid w:val="00747389"/>
    <w:rsid w:val="00747560"/>
    <w:rsid w:val="00747DE1"/>
    <w:rsid w:val="00747E8B"/>
    <w:rsid w:val="00750EBF"/>
    <w:rsid w:val="00751344"/>
    <w:rsid w:val="00751D90"/>
    <w:rsid w:val="00753560"/>
    <w:rsid w:val="007538C7"/>
    <w:rsid w:val="007539A4"/>
    <w:rsid w:val="00756815"/>
    <w:rsid w:val="007568B3"/>
    <w:rsid w:val="00756C3F"/>
    <w:rsid w:val="00756E08"/>
    <w:rsid w:val="00757098"/>
    <w:rsid w:val="007573D9"/>
    <w:rsid w:val="00757EB3"/>
    <w:rsid w:val="007604B9"/>
    <w:rsid w:val="00760500"/>
    <w:rsid w:val="00760552"/>
    <w:rsid w:val="00761CF9"/>
    <w:rsid w:val="00761E9B"/>
    <w:rsid w:val="007625DA"/>
    <w:rsid w:val="00763075"/>
    <w:rsid w:val="00763099"/>
    <w:rsid w:val="0076498E"/>
    <w:rsid w:val="00764EF5"/>
    <w:rsid w:val="007651BD"/>
    <w:rsid w:val="007659E9"/>
    <w:rsid w:val="00765B8C"/>
    <w:rsid w:val="007662F8"/>
    <w:rsid w:val="0076660C"/>
    <w:rsid w:val="00767312"/>
    <w:rsid w:val="00767CEF"/>
    <w:rsid w:val="00770379"/>
    <w:rsid w:val="00770AC8"/>
    <w:rsid w:val="0077147D"/>
    <w:rsid w:val="00772549"/>
    <w:rsid w:val="007726F1"/>
    <w:rsid w:val="00772ED2"/>
    <w:rsid w:val="00773BA0"/>
    <w:rsid w:val="007760AC"/>
    <w:rsid w:val="0077655A"/>
    <w:rsid w:val="00776580"/>
    <w:rsid w:val="00776717"/>
    <w:rsid w:val="00776E96"/>
    <w:rsid w:val="00780595"/>
    <w:rsid w:val="007806BC"/>
    <w:rsid w:val="00781CF1"/>
    <w:rsid w:val="007824A5"/>
    <w:rsid w:val="00782BF2"/>
    <w:rsid w:val="0078365D"/>
    <w:rsid w:val="00783ACB"/>
    <w:rsid w:val="00783E58"/>
    <w:rsid w:val="00784518"/>
    <w:rsid w:val="00784E99"/>
    <w:rsid w:val="00785112"/>
    <w:rsid w:val="007855C1"/>
    <w:rsid w:val="007860BB"/>
    <w:rsid w:val="00786C6D"/>
    <w:rsid w:val="007871A5"/>
    <w:rsid w:val="00787791"/>
    <w:rsid w:val="007877AB"/>
    <w:rsid w:val="00787AB1"/>
    <w:rsid w:val="00787EFF"/>
    <w:rsid w:val="0079005E"/>
    <w:rsid w:val="007904AB"/>
    <w:rsid w:val="00790B8A"/>
    <w:rsid w:val="00791EE7"/>
    <w:rsid w:val="007926EE"/>
    <w:rsid w:val="00792F5F"/>
    <w:rsid w:val="007939A6"/>
    <w:rsid w:val="00794B7D"/>
    <w:rsid w:val="00794C75"/>
    <w:rsid w:val="00794EB1"/>
    <w:rsid w:val="00795BC5"/>
    <w:rsid w:val="00795CB7"/>
    <w:rsid w:val="00796055"/>
    <w:rsid w:val="00796550"/>
    <w:rsid w:val="00797322"/>
    <w:rsid w:val="00797A7B"/>
    <w:rsid w:val="007A0B0F"/>
    <w:rsid w:val="007A0C78"/>
    <w:rsid w:val="007A18DC"/>
    <w:rsid w:val="007A1E32"/>
    <w:rsid w:val="007A2A61"/>
    <w:rsid w:val="007A469A"/>
    <w:rsid w:val="007A4E0D"/>
    <w:rsid w:val="007A5039"/>
    <w:rsid w:val="007A53E6"/>
    <w:rsid w:val="007A55F3"/>
    <w:rsid w:val="007A5D26"/>
    <w:rsid w:val="007A676D"/>
    <w:rsid w:val="007A6A27"/>
    <w:rsid w:val="007A79AD"/>
    <w:rsid w:val="007B1C87"/>
    <w:rsid w:val="007B1FC1"/>
    <w:rsid w:val="007B261E"/>
    <w:rsid w:val="007B282A"/>
    <w:rsid w:val="007B297F"/>
    <w:rsid w:val="007B31B4"/>
    <w:rsid w:val="007B361D"/>
    <w:rsid w:val="007B3B36"/>
    <w:rsid w:val="007B42BF"/>
    <w:rsid w:val="007B46B5"/>
    <w:rsid w:val="007B4896"/>
    <w:rsid w:val="007B4AE3"/>
    <w:rsid w:val="007B4F8D"/>
    <w:rsid w:val="007B4FF5"/>
    <w:rsid w:val="007B5484"/>
    <w:rsid w:val="007B68AB"/>
    <w:rsid w:val="007B6CAB"/>
    <w:rsid w:val="007B6E06"/>
    <w:rsid w:val="007B74B7"/>
    <w:rsid w:val="007B76D9"/>
    <w:rsid w:val="007B7A08"/>
    <w:rsid w:val="007C0236"/>
    <w:rsid w:val="007C02DD"/>
    <w:rsid w:val="007C0320"/>
    <w:rsid w:val="007C04FC"/>
    <w:rsid w:val="007C1492"/>
    <w:rsid w:val="007C1804"/>
    <w:rsid w:val="007C1C49"/>
    <w:rsid w:val="007C1CF3"/>
    <w:rsid w:val="007C2A83"/>
    <w:rsid w:val="007C2B1B"/>
    <w:rsid w:val="007C2D46"/>
    <w:rsid w:val="007C4AA8"/>
    <w:rsid w:val="007C4FAC"/>
    <w:rsid w:val="007C511F"/>
    <w:rsid w:val="007D0523"/>
    <w:rsid w:val="007D0545"/>
    <w:rsid w:val="007D09F3"/>
    <w:rsid w:val="007D0A0B"/>
    <w:rsid w:val="007D0D61"/>
    <w:rsid w:val="007D0FA6"/>
    <w:rsid w:val="007D186C"/>
    <w:rsid w:val="007D192E"/>
    <w:rsid w:val="007D2446"/>
    <w:rsid w:val="007D265C"/>
    <w:rsid w:val="007D2D67"/>
    <w:rsid w:val="007D2DF9"/>
    <w:rsid w:val="007D32FC"/>
    <w:rsid w:val="007D3698"/>
    <w:rsid w:val="007D5001"/>
    <w:rsid w:val="007D5B5F"/>
    <w:rsid w:val="007D5BE5"/>
    <w:rsid w:val="007D660C"/>
    <w:rsid w:val="007D721F"/>
    <w:rsid w:val="007E0245"/>
    <w:rsid w:val="007E0746"/>
    <w:rsid w:val="007E0A62"/>
    <w:rsid w:val="007E33EB"/>
    <w:rsid w:val="007E3582"/>
    <w:rsid w:val="007E3BBF"/>
    <w:rsid w:val="007E4517"/>
    <w:rsid w:val="007E4694"/>
    <w:rsid w:val="007E5BB6"/>
    <w:rsid w:val="007E5FC8"/>
    <w:rsid w:val="007E64AA"/>
    <w:rsid w:val="007E6DBE"/>
    <w:rsid w:val="007E7594"/>
    <w:rsid w:val="007F0FF1"/>
    <w:rsid w:val="007F1010"/>
    <w:rsid w:val="007F13E1"/>
    <w:rsid w:val="007F15C4"/>
    <w:rsid w:val="007F197F"/>
    <w:rsid w:val="007F1CD3"/>
    <w:rsid w:val="007F239A"/>
    <w:rsid w:val="007F2573"/>
    <w:rsid w:val="007F268B"/>
    <w:rsid w:val="007F4DD8"/>
    <w:rsid w:val="007F501B"/>
    <w:rsid w:val="007F5951"/>
    <w:rsid w:val="007F5D11"/>
    <w:rsid w:val="007F63C6"/>
    <w:rsid w:val="007F6655"/>
    <w:rsid w:val="007F75B5"/>
    <w:rsid w:val="007F77B8"/>
    <w:rsid w:val="007F7B8E"/>
    <w:rsid w:val="007F7CBA"/>
    <w:rsid w:val="0080080C"/>
    <w:rsid w:val="00800D60"/>
    <w:rsid w:val="0080108C"/>
    <w:rsid w:val="00801236"/>
    <w:rsid w:val="00801FAC"/>
    <w:rsid w:val="00801FAD"/>
    <w:rsid w:val="00802A09"/>
    <w:rsid w:val="00802EEC"/>
    <w:rsid w:val="00803A42"/>
    <w:rsid w:val="00803E3F"/>
    <w:rsid w:val="00804CFA"/>
    <w:rsid w:val="008051A9"/>
    <w:rsid w:val="0080585E"/>
    <w:rsid w:val="00805B25"/>
    <w:rsid w:val="00806562"/>
    <w:rsid w:val="00806734"/>
    <w:rsid w:val="00806F22"/>
    <w:rsid w:val="008102AA"/>
    <w:rsid w:val="008105E7"/>
    <w:rsid w:val="00810783"/>
    <w:rsid w:val="00810F4A"/>
    <w:rsid w:val="00811008"/>
    <w:rsid w:val="008116E3"/>
    <w:rsid w:val="008118E6"/>
    <w:rsid w:val="00811C8F"/>
    <w:rsid w:val="008120C1"/>
    <w:rsid w:val="00812C86"/>
    <w:rsid w:val="00812D3A"/>
    <w:rsid w:val="00813213"/>
    <w:rsid w:val="00813507"/>
    <w:rsid w:val="00813DFC"/>
    <w:rsid w:val="0081451E"/>
    <w:rsid w:val="008153A8"/>
    <w:rsid w:val="00815FA0"/>
    <w:rsid w:val="008177C1"/>
    <w:rsid w:val="00820557"/>
    <w:rsid w:val="008222E5"/>
    <w:rsid w:val="008224CF"/>
    <w:rsid w:val="0082261F"/>
    <w:rsid w:val="00823492"/>
    <w:rsid w:val="00823834"/>
    <w:rsid w:val="00823975"/>
    <w:rsid w:val="0082475F"/>
    <w:rsid w:val="008250AA"/>
    <w:rsid w:val="008253BC"/>
    <w:rsid w:val="008255D3"/>
    <w:rsid w:val="00825F56"/>
    <w:rsid w:val="008260C5"/>
    <w:rsid w:val="008263C2"/>
    <w:rsid w:val="0082656B"/>
    <w:rsid w:val="0082723E"/>
    <w:rsid w:val="0082790D"/>
    <w:rsid w:val="00830A09"/>
    <w:rsid w:val="00832E5B"/>
    <w:rsid w:val="00833136"/>
    <w:rsid w:val="008332F3"/>
    <w:rsid w:val="00833EA4"/>
    <w:rsid w:val="0083463D"/>
    <w:rsid w:val="00837547"/>
    <w:rsid w:val="00837F6C"/>
    <w:rsid w:val="00837F7B"/>
    <w:rsid w:val="008402FD"/>
    <w:rsid w:val="0084162E"/>
    <w:rsid w:val="00842681"/>
    <w:rsid w:val="008427B4"/>
    <w:rsid w:val="00842E30"/>
    <w:rsid w:val="008435EF"/>
    <w:rsid w:val="00843835"/>
    <w:rsid w:val="00843B62"/>
    <w:rsid w:val="008441A3"/>
    <w:rsid w:val="00845B3E"/>
    <w:rsid w:val="00845E70"/>
    <w:rsid w:val="0084660B"/>
    <w:rsid w:val="0085010E"/>
    <w:rsid w:val="008501FD"/>
    <w:rsid w:val="008507EA"/>
    <w:rsid w:val="00850F42"/>
    <w:rsid w:val="008510FB"/>
    <w:rsid w:val="008514EC"/>
    <w:rsid w:val="00852782"/>
    <w:rsid w:val="00853D57"/>
    <w:rsid w:val="0085412A"/>
    <w:rsid w:val="00854808"/>
    <w:rsid w:val="00856067"/>
    <w:rsid w:val="00856726"/>
    <w:rsid w:val="00856863"/>
    <w:rsid w:val="00856916"/>
    <w:rsid w:val="00856BEF"/>
    <w:rsid w:val="00857AC6"/>
    <w:rsid w:val="00857BB0"/>
    <w:rsid w:val="008600A9"/>
    <w:rsid w:val="008608BA"/>
    <w:rsid w:val="008614AC"/>
    <w:rsid w:val="00861B07"/>
    <w:rsid w:val="00863A51"/>
    <w:rsid w:val="00863F03"/>
    <w:rsid w:val="00865013"/>
    <w:rsid w:val="008652FF"/>
    <w:rsid w:val="0086537E"/>
    <w:rsid w:val="00866105"/>
    <w:rsid w:val="008664D8"/>
    <w:rsid w:val="008666F3"/>
    <w:rsid w:val="00866CA6"/>
    <w:rsid w:val="00867BCE"/>
    <w:rsid w:val="00870426"/>
    <w:rsid w:val="00870460"/>
    <w:rsid w:val="0087051E"/>
    <w:rsid w:val="0087108D"/>
    <w:rsid w:val="0087114A"/>
    <w:rsid w:val="00871CA1"/>
    <w:rsid w:val="00872733"/>
    <w:rsid w:val="00872F86"/>
    <w:rsid w:val="0087368F"/>
    <w:rsid w:val="008737CA"/>
    <w:rsid w:val="00873B2E"/>
    <w:rsid w:val="00873F64"/>
    <w:rsid w:val="008740E1"/>
    <w:rsid w:val="00874C44"/>
    <w:rsid w:val="0087573B"/>
    <w:rsid w:val="00875F23"/>
    <w:rsid w:val="008767A3"/>
    <w:rsid w:val="00877DDC"/>
    <w:rsid w:val="008805C3"/>
    <w:rsid w:val="008806CD"/>
    <w:rsid w:val="00880D13"/>
    <w:rsid w:val="00881917"/>
    <w:rsid w:val="00881E84"/>
    <w:rsid w:val="0088207F"/>
    <w:rsid w:val="00882265"/>
    <w:rsid w:val="008825DF"/>
    <w:rsid w:val="008828BE"/>
    <w:rsid w:val="00883957"/>
    <w:rsid w:val="00884193"/>
    <w:rsid w:val="0088422E"/>
    <w:rsid w:val="00885FAB"/>
    <w:rsid w:val="0088702A"/>
    <w:rsid w:val="00891D27"/>
    <w:rsid w:val="00891D85"/>
    <w:rsid w:val="00891EC5"/>
    <w:rsid w:val="008927A1"/>
    <w:rsid w:val="00892C90"/>
    <w:rsid w:val="00892E69"/>
    <w:rsid w:val="00892F88"/>
    <w:rsid w:val="00893825"/>
    <w:rsid w:val="0089429F"/>
    <w:rsid w:val="00894448"/>
    <w:rsid w:val="008948F8"/>
    <w:rsid w:val="008955A3"/>
    <w:rsid w:val="00895656"/>
    <w:rsid w:val="00895C25"/>
    <w:rsid w:val="00896863"/>
    <w:rsid w:val="00896B94"/>
    <w:rsid w:val="00896DD4"/>
    <w:rsid w:val="00897032"/>
    <w:rsid w:val="00897093"/>
    <w:rsid w:val="00897156"/>
    <w:rsid w:val="00897272"/>
    <w:rsid w:val="00897A5E"/>
    <w:rsid w:val="00897BEB"/>
    <w:rsid w:val="008A0999"/>
    <w:rsid w:val="008A09CB"/>
    <w:rsid w:val="008A0DAB"/>
    <w:rsid w:val="008A1147"/>
    <w:rsid w:val="008A147E"/>
    <w:rsid w:val="008A16A2"/>
    <w:rsid w:val="008A1DD7"/>
    <w:rsid w:val="008A2020"/>
    <w:rsid w:val="008A2D32"/>
    <w:rsid w:val="008A3F54"/>
    <w:rsid w:val="008A45D3"/>
    <w:rsid w:val="008A4646"/>
    <w:rsid w:val="008A58FA"/>
    <w:rsid w:val="008A5D66"/>
    <w:rsid w:val="008A5EC2"/>
    <w:rsid w:val="008A6A95"/>
    <w:rsid w:val="008A7E45"/>
    <w:rsid w:val="008B002F"/>
    <w:rsid w:val="008B041E"/>
    <w:rsid w:val="008B14D7"/>
    <w:rsid w:val="008B15BA"/>
    <w:rsid w:val="008B15BF"/>
    <w:rsid w:val="008B1E4A"/>
    <w:rsid w:val="008B2155"/>
    <w:rsid w:val="008B2E9E"/>
    <w:rsid w:val="008B3515"/>
    <w:rsid w:val="008B35B8"/>
    <w:rsid w:val="008B52A5"/>
    <w:rsid w:val="008B571C"/>
    <w:rsid w:val="008B65A3"/>
    <w:rsid w:val="008B7E74"/>
    <w:rsid w:val="008C2C54"/>
    <w:rsid w:val="008C2ECB"/>
    <w:rsid w:val="008C33C3"/>
    <w:rsid w:val="008C350D"/>
    <w:rsid w:val="008C420D"/>
    <w:rsid w:val="008C42C6"/>
    <w:rsid w:val="008C538B"/>
    <w:rsid w:val="008C58FB"/>
    <w:rsid w:val="008C5A9D"/>
    <w:rsid w:val="008C6577"/>
    <w:rsid w:val="008C6D3B"/>
    <w:rsid w:val="008C702B"/>
    <w:rsid w:val="008C7216"/>
    <w:rsid w:val="008C7416"/>
    <w:rsid w:val="008D051E"/>
    <w:rsid w:val="008D0C4B"/>
    <w:rsid w:val="008D1CE0"/>
    <w:rsid w:val="008D1D94"/>
    <w:rsid w:val="008D2723"/>
    <w:rsid w:val="008D3FAE"/>
    <w:rsid w:val="008D43CA"/>
    <w:rsid w:val="008D4DD6"/>
    <w:rsid w:val="008D5A4C"/>
    <w:rsid w:val="008E0436"/>
    <w:rsid w:val="008E0780"/>
    <w:rsid w:val="008E0C95"/>
    <w:rsid w:val="008E0E8D"/>
    <w:rsid w:val="008E10D8"/>
    <w:rsid w:val="008E1269"/>
    <w:rsid w:val="008E24DF"/>
    <w:rsid w:val="008E454A"/>
    <w:rsid w:val="008E4EAE"/>
    <w:rsid w:val="008E6ADD"/>
    <w:rsid w:val="008E7897"/>
    <w:rsid w:val="008E7C07"/>
    <w:rsid w:val="008F025F"/>
    <w:rsid w:val="008F0669"/>
    <w:rsid w:val="008F0D6F"/>
    <w:rsid w:val="008F1D68"/>
    <w:rsid w:val="008F2D0B"/>
    <w:rsid w:val="008F3421"/>
    <w:rsid w:val="008F4328"/>
    <w:rsid w:val="008F49E3"/>
    <w:rsid w:val="008F4F02"/>
    <w:rsid w:val="008F5D82"/>
    <w:rsid w:val="008F748A"/>
    <w:rsid w:val="008F788E"/>
    <w:rsid w:val="00900656"/>
    <w:rsid w:val="00900F84"/>
    <w:rsid w:val="0090127C"/>
    <w:rsid w:val="00901EE2"/>
    <w:rsid w:val="009022E5"/>
    <w:rsid w:val="00902AD6"/>
    <w:rsid w:val="00902DA4"/>
    <w:rsid w:val="009030B1"/>
    <w:rsid w:val="00903260"/>
    <w:rsid w:val="00903BE4"/>
    <w:rsid w:val="00904EEA"/>
    <w:rsid w:val="00904FA6"/>
    <w:rsid w:val="009068F0"/>
    <w:rsid w:val="00907E8C"/>
    <w:rsid w:val="00910A7A"/>
    <w:rsid w:val="009111C4"/>
    <w:rsid w:val="0091251E"/>
    <w:rsid w:val="00912827"/>
    <w:rsid w:val="00913240"/>
    <w:rsid w:val="0091420C"/>
    <w:rsid w:val="00914CEC"/>
    <w:rsid w:val="00915762"/>
    <w:rsid w:val="00915ACF"/>
    <w:rsid w:val="00915EE8"/>
    <w:rsid w:val="00917307"/>
    <w:rsid w:val="00917A4E"/>
    <w:rsid w:val="00917FA0"/>
    <w:rsid w:val="00920CB9"/>
    <w:rsid w:val="00921312"/>
    <w:rsid w:val="009218FF"/>
    <w:rsid w:val="00922770"/>
    <w:rsid w:val="009227CC"/>
    <w:rsid w:val="00923223"/>
    <w:rsid w:val="00923473"/>
    <w:rsid w:val="00924513"/>
    <w:rsid w:val="0092570E"/>
    <w:rsid w:val="00926C14"/>
    <w:rsid w:val="00930425"/>
    <w:rsid w:val="009317F9"/>
    <w:rsid w:val="00931BDB"/>
    <w:rsid w:val="0093216E"/>
    <w:rsid w:val="009323EE"/>
    <w:rsid w:val="009324EE"/>
    <w:rsid w:val="00932E6E"/>
    <w:rsid w:val="0093383E"/>
    <w:rsid w:val="009341EB"/>
    <w:rsid w:val="00934696"/>
    <w:rsid w:val="00934CFE"/>
    <w:rsid w:val="00935F40"/>
    <w:rsid w:val="009364AD"/>
    <w:rsid w:val="00936B13"/>
    <w:rsid w:val="00936C08"/>
    <w:rsid w:val="0093770B"/>
    <w:rsid w:val="00937F17"/>
    <w:rsid w:val="00940FD1"/>
    <w:rsid w:val="009420EC"/>
    <w:rsid w:val="00942252"/>
    <w:rsid w:val="00942BF4"/>
    <w:rsid w:val="0094366E"/>
    <w:rsid w:val="00943779"/>
    <w:rsid w:val="00944E61"/>
    <w:rsid w:val="00944EB3"/>
    <w:rsid w:val="00946537"/>
    <w:rsid w:val="00946F56"/>
    <w:rsid w:val="009479F6"/>
    <w:rsid w:val="00947E77"/>
    <w:rsid w:val="00950150"/>
    <w:rsid w:val="00950268"/>
    <w:rsid w:val="00950517"/>
    <w:rsid w:val="00950E74"/>
    <w:rsid w:val="009515B4"/>
    <w:rsid w:val="009523DD"/>
    <w:rsid w:val="00953407"/>
    <w:rsid w:val="009536E2"/>
    <w:rsid w:val="00954BCE"/>
    <w:rsid w:val="00954FBC"/>
    <w:rsid w:val="009558E7"/>
    <w:rsid w:val="00955C25"/>
    <w:rsid w:val="00956315"/>
    <w:rsid w:val="00957B6F"/>
    <w:rsid w:val="00957FB8"/>
    <w:rsid w:val="00960212"/>
    <w:rsid w:val="00960881"/>
    <w:rsid w:val="0096095A"/>
    <w:rsid w:val="00960B87"/>
    <w:rsid w:val="00961985"/>
    <w:rsid w:val="0096290E"/>
    <w:rsid w:val="00962EE6"/>
    <w:rsid w:val="00963379"/>
    <w:rsid w:val="00964D4A"/>
    <w:rsid w:val="00964D55"/>
    <w:rsid w:val="00964D84"/>
    <w:rsid w:val="00965472"/>
    <w:rsid w:val="00965648"/>
    <w:rsid w:val="00965C96"/>
    <w:rsid w:val="009660A4"/>
    <w:rsid w:val="00966208"/>
    <w:rsid w:val="00967038"/>
    <w:rsid w:val="009711F2"/>
    <w:rsid w:val="00971369"/>
    <w:rsid w:val="00971BDC"/>
    <w:rsid w:val="009730AA"/>
    <w:rsid w:val="00974449"/>
    <w:rsid w:val="00974747"/>
    <w:rsid w:val="009754E1"/>
    <w:rsid w:val="00975620"/>
    <w:rsid w:val="00975C86"/>
    <w:rsid w:val="00975EEE"/>
    <w:rsid w:val="00976927"/>
    <w:rsid w:val="009770DA"/>
    <w:rsid w:val="009773F9"/>
    <w:rsid w:val="00977C16"/>
    <w:rsid w:val="009825D7"/>
    <w:rsid w:val="0098292C"/>
    <w:rsid w:val="00982F11"/>
    <w:rsid w:val="00983962"/>
    <w:rsid w:val="00983B58"/>
    <w:rsid w:val="00984A74"/>
    <w:rsid w:val="0098580B"/>
    <w:rsid w:val="00985AC4"/>
    <w:rsid w:val="00987AD5"/>
    <w:rsid w:val="00987EF3"/>
    <w:rsid w:val="00987F9C"/>
    <w:rsid w:val="009913FD"/>
    <w:rsid w:val="00991F6D"/>
    <w:rsid w:val="00992540"/>
    <w:rsid w:val="009926AA"/>
    <w:rsid w:val="00993DD2"/>
    <w:rsid w:val="00993ECC"/>
    <w:rsid w:val="00994258"/>
    <w:rsid w:val="00994715"/>
    <w:rsid w:val="00995A67"/>
    <w:rsid w:val="009960F8"/>
    <w:rsid w:val="009965B2"/>
    <w:rsid w:val="00996BB8"/>
    <w:rsid w:val="00997B21"/>
    <w:rsid w:val="009A1115"/>
    <w:rsid w:val="009A2D39"/>
    <w:rsid w:val="009A2DB5"/>
    <w:rsid w:val="009A3234"/>
    <w:rsid w:val="009A41DF"/>
    <w:rsid w:val="009A50B4"/>
    <w:rsid w:val="009A5D39"/>
    <w:rsid w:val="009A5D6F"/>
    <w:rsid w:val="009A6B0F"/>
    <w:rsid w:val="009A718C"/>
    <w:rsid w:val="009B00BD"/>
    <w:rsid w:val="009B00DB"/>
    <w:rsid w:val="009B07B0"/>
    <w:rsid w:val="009B0A79"/>
    <w:rsid w:val="009B10AC"/>
    <w:rsid w:val="009B15B7"/>
    <w:rsid w:val="009B1737"/>
    <w:rsid w:val="009B2005"/>
    <w:rsid w:val="009B2753"/>
    <w:rsid w:val="009B39E6"/>
    <w:rsid w:val="009B3C02"/>
    <w:rsid w:val="009B3FC4"/>
    <w:rsid w:val="009B4A26"/>
    <w:rsid w:val="009B5104"/>
    <w:rsid w:val="009B55B2"/>
    <w:rsid w:val="009B6BC6"/>
    <w:rsid w:val="009B6F5E"/>
    <w:rsid w:val="009B71E1"/>
    <w:rsid w:val="009B76E5"/>
    <w:rsid w:val="009B7EDC"/>
    <w:rsid w:val="009C1CC0"/>
    <w:rsid w:val="009C1D02"/>
    <w:rsid w:val="009C244B"/>
    <w:rsid w:val="009C31D8"/>
    <w:rsid w:val="009C344C"/>
    <w:rsid w:val="009C4118"/>
    <w:rsid w:val="009C469D"/>
    <w:rsid w:val="009C4CA3"/>
    <w:rsid w:val="009C4E6C"/>
    <w:rsid w:val="009C4FB2"/>
    <w:rsid w:val="009C51DD"/>
    <w:rsid w:val="009C572A"/>
    <w:rsid w:val="009C5879"/>
    <w:rsid w:val="009C59CF"/>
    <w:rsid w:val="009C7B60"/>
    <w:rsid w:val="009D0B9A"/>
    <w:rsid w:val="009D12E0"/>
    <w:rsid w:val="009D38C9"/>
    <w:rsid w:val="009D39E8"/>
    <w:rsid w:val="009D405B"/>
    <w:rsid w:val="009D427D"/>
    <w:rsid w:val="009D45B4"/>
    <w:rsid w:val="009D51AA"/>
    <w:rsid w:val="009D587C"/>
    <w:rsid w:val="009D5A93"/>
    <w:rsid w:val="009D643F"/>
    <w:rsid w:val="009D6D59"/>
    <w:rsid w:val="009E0177"/>
    <w:rsid w:val="009E125B"/>
    <w:rsid w:val="009E213F"/>
    <w:rsid w:val="009E2705"/>
    <w:rsid w:val="009E2F99"/>
    <w:rsid w:val="009E35CE"/>
    <w:rsid w:val="009E3DD7"/>
    <w:rsid w:val="009E3FE3"/>
    <w:rsid w:val="009E5F3A"/>
    <w:rsid w:val="009E682A"/>
    <w:rsid w:val="009E6970"/>
    <w:rsid w:val="009E6AA1"/>
    <w:rsid w:val="009E6DDA"/>
    <w:rsid w:val="009E7067"/>
    <w:rsid w:val="009E70B5"/>
    <w:rsid w:val="009E75B9"/>
    <w:rsid w:val="009E7D2B"/>
    <w:rsid w:val="009F083D"/>
    <w:rsid w:val="009F1859"/>
    <w:rsid w:val="009F211F"/>
    <w:rsid w:val="009F2937"/>
    <w:rsid w:val="009F36F2"/>
    <w:rsid w:val="009F42F2"/>
    <w:rsid w:val="009F433D"/>
    <w:rsid w:val="009F4A7F"/>
    <w:rsid w:val="009F4B67"/>
    <w:rsid w:val="009F5F23"/>
    <w:rsid w:val="009F5FE1"/>
    <w:rsid w:val="009F61C9"/>
    <w:rsid w:val="009F76A5"/>
    <w:rsid w:val="00A00610"/>
    <w:rsid w:val="00A03693"/>
    <w:rsid w:val="00A0371E"/>
    <w:rsid w:val="00A0489A"/>
    <w:rsid w:val="00A053E0"/>
    <w:rsid w:val="00A05544"/>
    <w:rsid w:val="00A06FFD"/>
    <w:rsid w:val="00A07770"/>
    <w:rsid w:val="00A07BB2"/>
    <w:rsid w:val="00A07ECD"/>
    <w:rsid w:val="00A11218"/>
    <w:rsid w:val="00A125C8"/>
    <w:rsid w:val="00A13CD8"/>
    <w:rsid w:val="00A14DCF"/>
    <w:rsid w:val="00A1518C"/>
    <w:rsid w:val="00A15690"/>
    <w:rsid w:val="00A15D9E"/>
    <w:rsid w:val="00A16AE1"/>
    <w:rsid w:val="00A16F2B"/>
    <w:rsid w:val="00A1725B"/>
    <w:rsid w:val="00A17391"/>
    <w:rsid w:val="00A17543"/>
    <w:rsid w:val="00A2054E"/>
    <w:rsid w:val="00A209A1"/>
    <w:rsid w:val="00A20B55"/>
    <w:rsid w:val="00A227CF"/>
    <w:rsid w:val="00A231E9"/>
    <w:rsid w:val="00A244E9"/>
    <w:rsid w:val="00A247E9"/>
    <w:rsid w:val="00A2519B"/>
    <w:rsid w:val="00A26916"/>
    <w:rsid w:val="00A26F02"/>
    <w:rsid w:val="00A2714A"/>
    <w:rsid w:val="00A32B94"/>
    <w:rsid w:val="00A34524"/>
    <w:rsid w:val="00A34CE5"/>
    <w:rsid w:val="00A3571F"/>
    <w:rsid w:val="00A368A4"/>
    <w:rsid w:val="00A36EF7"/>
    <w:rsid w:val="00A37106"/>
    <w:rsid w:val="00A37A8A"/>
    <w:rsid w:val="00A40489"/>
    <w:rsid w:val="00A40C48"/>
    <w:rsid w:val="00A40D6F"/>
    <w:rsid w:val="00A415E5"/>
    <w:rsid w:val="00A425A7"/>
    <w:rsid w:val="00A4260B"/>
    <w:rsid w:val="00A42E94"/>
    <w:rsid w:val="00A435BE"/>
    <w:rsid w:val="00A455B1"/>
    <w:rsid w:val="00A464D7"/>
    <w:rsid w:val="00A4745D"/>
    <w:rsid w:val="00A478CE"/>
    <w:rsid w:val="00A50D7D"/>
    <w:rsid w:val="00A50F61"/>
    <w:rsid w:val="00A51653"/>
    <w:rsid w:val="00A52452"/>
    <w:rsid w:val="00A524AD"/>
    <w:rsid w:val="00A52646"/>
    <w:rsid w:val="00A5267A"/>
    <w:rsid w:val="00A52838"/>
    <w:rsid w:val="00A53893"/>
    <w:rsid w:val="00A54258"/>
    <w:rsid w:val="00A5588B"/>
    <w:rsid w:val="00A55EC3"/>
    <w:rsid w:val="00A564D7"/>
    <w:rsid w:val="00A56602"/>
    <w:rsid w:val="00A579CA"/>
    <w:rsid w:val="00A57FA2"/>
    <w:rsid w:val="00A60175"/>
    <w:rsid w:val="00A60706"/>
    <w:rsid w:val="00A6147E"/>
    <w:rsid w:val="00A62FED"/>
    <w:rsid w:val="00A642DE"/>
    <w:rsid w:val="00A64C87"/>
    <w:rsid w:val="00A65571"/>
    <w:rsid w:val="00A659EA"/>
    <w:rsid w:val="00A65BBD"/>
    <w:rsid w:val="00A65F52"/>
    <w:rsid w:val="00A6664B"/>
    <w:rsid w:val="00A670C3"/>
    <w:rsid w:val="00A67844"/>
    <w:rsid w:val="00A67943"/>
    <w:rsid w:val="00A70A86"/>
    <w:rsid w:val="00A714B9"/>
    <w:rsid w:val="00A715DA"/>
    <w:rsid w:val="00A75F5B"/>
    <w:rsid w:val="00A7633F"/>
    <w:rsid w:val="00A765C0"/>
    <w:rsid w:val="00A7785A"/>
    <w:rsid w:val="00A8031F"/>
    <w:rsid w:val="00A80D11"/>
    <w:rsid w:val="00A81217"/>
    <w:rsid w:val="00A81C6F"/>
    <w:rsid w:val="00A82292"/>
    <w:rsid w:val="00A83316"/>
    <w:rsid w:val="00A83C45"/>
    <w:rsid w:val="00A852A8"/>
    <w:rsid w:val="00A853F1"/>
    <w:rsid w:val="00A8540F"/>
    <w:rsid w:val="00A858E2"/>
    <w:rsid w:val="00A85FCB"/>
    <w:rsid w:val="00A86568"/>
    <w:rsid w:val="00A8690D"/>
    <w:rsid w:val="00A86B3F"/>
    <w:rsid w:val="00A90539"/>
    <w:rsid w:val="00A91195"/>
    <w:rsid w:val="00A91845"/>
    <w:rsid w:val="00A91B65"/>
    <w:rsid w:val="00A92FEF"/>
    <w:rsid w:val="00A9307A"/>
    <w:rsid w:val="00A936A2"/>
    <w:rsid w:val="00A93EEE"/>
    <w:rsid w:val="00A93F40"/>
    <w:rsid w:val="00A94687"/>
    <w:rsid w:val="00A94F77"/>
    <w:rsid w:val="00A9512F"/>
    <w:rsid w:val="00A95BC7"/>
    <w:rsid w:val="00A973B5"/>
    <w:rsid w:val="00A97F1A"/>
    <w:rsid w:val="00AA0ABF"/>
    <w:rsid w:val="00AA0EF4"/>
    <w:rsid w:val="00AA138E"/>
    <w:rsid w:val="00AA1C5B"/>
    <w:rsid w:val="00AA34AD"/>
    <w:rsid w:val="00AA39D7"/>
    <w:rsid w:val="00AA44B7"/>
    <w:rsid w:val="00AA6387"/>
    <w:rsid w:val="00AA6643"/>
    <w:rsid w:val="00AA72FA"/>
    <w:rsid w:val="00AA73EF"/>
    <w:rsid w:val="00AA7B0E"/>
    <w:rsid w:val="00AB0678"/>
    <w:rsid w:val="00AB0891"/>
    <w:rsid w:val="00AB128B"/>
    <w:rsid w:val="00AB1456"/>
    <w:rsid w:val="00AB1C9F"/>
    <w:rsid w:val="00AB366E"/>
    <w:rsid w:val="00AB3982"/>
    <w:rsid w:val="00AB49EB"/>
    <w:rsid w:val="00AB4B59"/>
    <w:rsid w:val="00AB5541"/>
    <w:rsid w:val="00AB60F5"/>
    <w:rsid w:val="00AB67F9"/>
    <w:rsid w:val="00AB6882"/>
    <w:rsid w:val="00AB76F0"/>
    <w:rsid w:val="00AB7C08"/>
    <w:rsid w:val="00AC0AB1"/>
    <w:rsid w:val="00AC1C0B"/>
    <w:rsid w:val="00AC22A2"/>
    <w:rsid w:val="00AC2CF1"/>
    <w:rsid w:val="00AC3068"/>
    <w:rsid w:val="00AC34FD"/>
    <w:rsid w:val="00AC3E3B"/>
    <w:rsid w:val="00AC4C62"/>
    <w:rsid w:val="00AC5214"/>
    <w:rsid w:val="00AC54E9"/>
    <w:rsid w:val="00AC5561"/>
    <w:rsid w:val="00AC59CC"/>
    <w:rsid w:val="00AC68D6"/>
    <w:rsid w:val="00AC7965"/>
    <w:rsid w:val="00AC7A15"/>
    <w:rsid w:val="00AD10E6"/>
    <w:rsid w:val="00AD12CB"/>
    <w:rsid w:val="00AD23AE"/>
    <w:rsid w:val="00AD28F5"/>
    <w:rsid w:val="00AD4B14"/>
    <w:rsid w:val="00AD5AC1"/>
    <w:rsid w:val="00AD7A84"/>
    <w:rsid w:val="00AD7F15"/>
    <w:rsid w:val="00AE05C9"/>
    <w:rsid w:val="00AE0F47"/>
    <w:rsid w:val="00AE1467"/>
    <w:rsid w:val="00AE1749"/>
    <w:rsid w:val="00AE1968"/>
    <w:rsid w:val="00AE3181"/>
    <w:rsid w:val="00AE3BF9"/>
    <w:rsid w:val="00AE4AA0"/>
    <w:rsid w:val="00AE5797"/>
    <w:rsid w:val="00AE57EC"/>
    <w:rsid w:val="00AE6328"/>
    <w:rsid w:val="00AE665E"/>
    <w:rsid w:val="00AE6786"/>
    <w:rsid w:val="00AE6C76"/>
    <w:rsid w:val="00AE73C1"/>
    <w:rsid w:val="00AF12AE"/>
    <w:rsid w:val="00AF14AA"/>
    <w:rsid w:val="00AF1699"/>
    <w:rsid w:val="00AF1DDC"/>
    <w:rsid w:val="00AF233D"/>
    <w:rsid w:val="00AF2F1D"/>
    <w:rsid w:val="00AF3025"/>
    <w:rsid w:val="00AF3FD6"/>
    <w:rsid w:val="00AF4389"/>
    <w:rsid w:val="00AF472C"/>
    <w:rsid w:val="00AF54B6"/>
    <w:rsid w:val="00AF5561"/>
    <w:rsid w:val="00AF6B55"/>
    <w:rsid w:val="00B007E9"/>
    <w:rsid w:val="00B01F3D"/>
    <w:rsid w:val="00B02BA5"/>
    <w:rsid w:val="00B02E7E"/>
    <w:rsid w:val="00B03653"/>
    <w:rsid w:val="00B036F4"/>
    <w:rsid w:val="00B04346"/>
    <w:rsid w:val="00B04643"/>
    <w:rsid w:val="00B049C9"/>
    <w:rsid w:val="00B04CDE"/>
    <w:rsid w:val="00B04FCF"/>
    <w:rsid w:val="00B05BF5"/>
    <w:rsid w:val="00B06512"/>
    <w:rsid w:val="00B068B0"/>
    <w:rsid w:val="00B06BDE"/>
    <w:rsid w:val="00B07331"/>
    <w:rsid w:val="00B07AFD"/>
    <w:rsid w:val="00B07EEA"/>
    <w:rsid w:val="00B07F13"/>
    <w:rsid w:val="00B07F65"/>
    <w:rsid w:val="00B118AD"/>
    <w:rsid w:val="00B11AF2"/>
    <w:rsid w:val="00B120E8"/>
    <w:rsid w:val="00B12636"/>
    <w:rsid w:val="00B13C85"/>
    <w:rsid w:val="00B143CD"/>
    <w:rsid w:val="00B147AE"/>
    <w:rsid w:val="00B14BD0"/>
    <w:rsid w:val="00B1598E"/>
    <w:rsid w:val="00B20FF8"/>
    <w:rsid w:val="00B21D8A"/>
    <w:rsid w:val="00B21FE9"/>
    <w:rsid w:val="00B225CF"/>
    <w:rsid w:val="00B22BE0"/>
    <w:rsid w:val="00B22FC0"/>
    <w:rsid w:val="00B244E8"/>
    <w:rsid w:val="00B24786"/>
    <w:rsid w:val="00B257C6"/>
    <w:rsid w:val="00B25987"/>
    <w:rsid w:val="00B25DED"/>
    <w:rsid w:val="00B25E76"/>
    <w:rsid w:val="00B2605D"/>
    <w:rsid w:val="00B2610A"/>
    <w:rsid w:val="00B2666A"/>
    <w:rsid w:val="00B26702"/>
    <w:rsid w:val="00B27736"/>
    <w:rsid w:val="00B27969"/>
    <w:rsid w:val="00B30C41"/>
    <w:rsid w:val="00B30F18"/>
    <w:rsid w:val="00B31636"/>
    <w:rsid w:val="00B316F6"/>
    <w:rsid w:val="00B32678"/>
    <w:rsid w:val="00B332A6"/>
    <w:rsid w:val="00B334CA"/>
    <w:rsid w:val="00B3376E"/>
    <w:rsid w:val="00B34A34"/>
    <w:rsid w:val="00B35011"/>
    <w:rsid w:val="00B352AF"/>
    <w:rsid w:val="00B35B01"/>
    <w:rsid w:val="00B35B78"/>
    <w:rsid w:val="00B37236"/>
    <w:rsid w:val="00B37367"/>
    <w:rsid w:val="00B379C7"/>
    <w:rsid w:val="00B37D90"/>
    <w:rsid w:val="00B40536"/>
    <w:rsid w:val="00B41144"/>
    <w:rsid w:val="00B411D0"/>
    <w:rsid w:val="00B436D4"/>
    <w:rsid w:val="00B43AB1"/>
    <w:rsid w:val="00B44DF8"/>
    <w:rsid w:val="00B46063"/>
    <w:rsid w:val="00B46A72"/>
    <w:rsid w:val="00B478F3"/>
    <w:rsid w:val="00B50150"/>
    <w:rsid w:val="00B50432"/>
    <w:rsid w:val="00B51301"/>
    <w:rsid w:val="00B51640"/>
    <w:rsid w:val="00B516A1"/>
    <w:rsid w:val="00B51B08"/>
    <w:rsid w:val="00B52435"/>
    <w:rsid w:val="00B52D23"/>
    <w:rsid w:val="00B53374"/>
    <w:rsid w:val="00B5342C"/>
    <w:rsid w:val="00B5359E"/>
    <w:rsid w:val="00B55E5B"/>
    <w:rsid w:val="00B56B43"/>
    <w:rsid w:val="00B57ED3"/>
    <w:rsid w:val="00B60557"/>
    <w:rsid w:val="00B6157A"/>
    <w:rsid w:val="00B617A6"/>
    <w:rsid w:val="00B62736"/>
    <w:rsid w:val="00B64631"/>
    <w:rsid w:val="00B64870"/>
    <w:rsid w:val="00B64D03"/>
    <w:rsid w:val="00B66120"/>
    <w:rsid w:val="00B67653"/>
    <w:rsid w:val="00B67741"/>
    <w:rsid w:val="00B70EB4"/>
    <w:rsid w:val="00B7100E"/>
    <w:rsid w:val="00B72A8E"/>
    <w:rsid w:val="00B72C8E"/>
    <w:rsid w:val="00B73446"/>
    <w:rsid w:val="00B734BD"/>
    <w:rsid w:val="00B73C43"/>
    <w:rsid w:val="00B73FCA"/>
    <w:rsid w:val="00B75557"/>
    <w:rsid w:val="00B77856"/>
    <w:rsid w:val="00B8010B"/>
    <w:rsid w:val="00B80276"/>
    <w:rsid w:val="00B8031E"/>
    <w:rsid w:val="00B805B2"/>
    <w:rsid w:val="00B80CEE"/>
    <w:rsid w:val="00B8264A"/>
    <w:rsid w:val="00B826C3"/>
    <w:rsid w:val="00B83EE3"/>
    <w:rsid w:val="00B84079"/>
    <w:rsid w:val="00B84656"/>
    <w:rsid w:val="00B853D2"/>
    <w:rsid w:val="00B8560E"/>
    <w:rsid w:val="00B8662E"/>
    <w:rsid w:val="00B905C0"/>
    <w:rsid w:val="00B9220E"/>
    <w:rsid w:val="00B95669"/>
    <w:rsid w:val="00B95B99"/>
    <w:rsid w:val="00B96750"/>
    <w:rsid w:val="00B9787E"/>
    <w:rsid w:val="00BA0076"/>
    <w:rsid w:val="00BA0421"/>
    <w:rsid w:val="00BA1AB8"/>
    <w:rsid w:val="00BA503B"/>
    <w:rsid w:val="00BA538C"/>
    <w:rsid w:val="00BA5873"/>
    <w:rsid w:val="00BA6940"/>
    <w:rsid w:val="00BA70BC"/>
    <w:rsid w:val="00BA7A27"/>
    <w:rsid w:val="00BB021F"/>
    <w:rsid w:val="00BB13BC"/>
    <w:rsid w:val="00BB152B"/>
    <w:rsid w:val="00BB183A"/>
    <w:rsid w:val="00BB1E0A"/>
    <w:rsid w:val="00BB23FD"/>
    <w:rsid w:val="00BB27B0"/>
    <w:rsid w:val="00BB3073"/>
    <w:rsid w:val="00BB30B2"/>
    <w:rsid w:val="00BB39C0"/>
    <w:rsid w:val="00BB3B25"/>
    <w:rsid w:val="00BB4228"/>
    <w:rsid w:val="00BB4289"/>
    <w:rsid w:val="00BB4414"/>
    <w:rsid w:val="00BB447C"/>
    <w:rsid w:val="00BB4F4C"/>
    <w:rsid w:val="00BB5A56"/>
    <w:rsid w:val="00BB5B89"/>
    <w:rsid w:val="00BB5C79"/>
    <w:rsid w:val="00BB5DA7"/>
    <w:rsid w:val="00BB60B0"/>
    <w:rsid w:val="00BB6A38"/>
    <w:rsid w:val="00BC004F"/>
    <w:rsid w:val="00BC00AC"/>
    <w:rsid w:val="00BC122C"/>
    <w:rsid w:val="00BC19FF"/>
    <w:rsid w:val="00BC2428"/>
    <w:rsid w:val="00BC2C34"/>
    <w:rsid w:val="00BC33E8"/>
    <w:rsid w:val="00BC3D4E"/>
    <w:rsid w:val="00BC55D7"/>
    <w:rsid w:val="00BC57EA"/>
    <w:rsid w:val="00BC6AF2"/>
    <w:rsid w:val="00BD0146"/>
    <w:rsid w:val="00BD071D"/>
    <w:rsid w:val="00BD0806"/>
    <w:rsid w:val="00BD12F6"/>
    <w:rsid w:val="00BD1672"/>
    <w:rsid w:val="00BD1DC1"/>
    <w:rsid w:val="00BD1DFC"/>
    <w:rsid w:val="00BD36C1"/>
    <w:rsid w:val="00BD3D6F"/>
    <w:rsid w:val="00BD5E2F"/>
    <w:rsid w:val="00BD6489"/>
    <w:rsid w:val="00BD660E"/>
    <w:rsid w:val="00BD67F1"/>
    <w:rsid w:val="00BD67FD"/>
    <w:rsid w:val="00BD6D4A"/>
    <w:rsid w:val="00BD6E26"/>
    <w:rsid w:val="00BD72B3"/>
    <w:rsid w:val="00BD7D38"/>
    <w:rsid w:val="00BE1A15"/>
    <w:rsid w:val="00BE2696"/>
    <w:rsid w:val="00BE2B3C"/>
    <w:rsid w:val="00BE2F0B"/>
    <w:rsid w:val="00BE393F"/>
    <w:rsid w:val="00BE3C30"/>
    <w:rsid w:val="00BE4AFA"/>
    <w:rsid w:val="00BE56E9"/>
    <w:rsid w:val="00BE59C2"/>
    <w:rsid w:val="00BE607B"/>
    <w:rsid w:val="00BE6270"/>
    <w:rsid w:val="00BE629F"/>
    <w:rsid w:val="00BE6CDB"/>
    <w:rsid w:val="00BE720B"/>
    <w:rsid w:val="00BE7335"/>
    <w:rsid w:val="00BE79C9"/>
    <w:rsid w:val="00BE7B27"/>
    <w:rsid w:val="00BE7E12"/>
    <w:rsid w:val="00BF01A5"/>
    <w:rsid w:val="00BF021A"/>
    <w:rsid w:val="00BF03B8"/>
    <w:rsid w:val="00BF09AF"/>
    <w:rsid w:val="00BF0BDB"/>
    <w:rsid w:val="00BF1F1E"/>
    <w:rsid w:val="00BF1FD0"/>
    <w:rsid w:val="00BF362E"/>
    <w:rsid w:val="00BF40A2"/>
    <w:rsid w:val="00BF46B2"/>
    <w:rsid w:val="00BF559C"/>
    <w:rsid w:val="00BF5BD1"/>
    <w:rsid w:val="00BF62BA"/>
    <w:rsid w:val="00BF67CD"/>
    <w:rsid w:val="00BF74F3"/>
    <w:rsid w:val="00BF75FC"/>
    <w:rsid w:val="00C00144"/>
    <w:rsid w:val="00C008EA"/>
    <w:rsid w:val="00C0093F"/>
    <w:rsid w:val="00C009D9"/>
    <w:rsid w:val="00C00B4A"/>
    <w:rsid w:val="00C00BB4"/>
    <w:rsid w:val="00C00EF9"/>
    <w:rsid w:val="00C01007"/>
    <w:rsid w:val="00C01929"/>
    <w:rsid w:val="00C0374D"/>
    <w:rsid w:val="00C0483C"/>
    <w:rsid w:val="00C04FC5"/>
    <w:rsid w:val="00C051F8"/>
    <w:rsid w:val="00C057F4"/>
    <w:rsid w:val="00C05B46"/>
    <w:rsid w:val="00C05EAD"/>
    <w:rsid w:val="00C06467"/>
    <w:rsid w:val="00C068A5"/>
    <w:rsid w:val="00C072B8"/>
    <w:rsid w:val="00C074E0"/>
    <w:rsid w:val="00C0763A"/>
    <w:rsid w:val="00C11295"/>
    <w:rsid w:val="00C113A9"/>
    <w:rsid w:val="00C11549"/>
    <w:rsid w:val="00C1267E"/>
    <w:rsid w:val="00C13775"/>
    <w:rsid w:val="00C13A24"/>
    <w:rsid w:val="00C13DC5"/>
    <w:rsid w:val="00C16DB5"/>
    <w:rsid w:val="00C1725F"/>
    <w:rsid w:val="00C200DA"/>
    <w:rsid w:val="00C20A68"/>
    <w:rsid w:val="00C20AF8"/>
    <w:rsid w:val="00C20F80"/>
    <w:rsid w:val="00C21673"/>
    <w:rsid w:val="00C22E54"/>
    <w:rsid w:val="00C23E0C"/>
    <w:rsid w:val="00C24EA7"/>
    <w:rsid w:val="00C250E2"/>
    <w:rsid w:val="00C25252"/>
    <w:rsid w:val="00C25432"/>
    <w:rsid w:val="00C25DAF"/>
    <w:rsid w:val="00C25FAF"/>
    <w:rsid w:val="00C26512"/>
    <w:rsid w:val="00C266D2"/>
    <w:rsid w:val="00C2683B"/>
    <w:rsid w:val="00C26D4C"/>
    <w:rsid w:val="00C30093"/>
    <w:rsid w:val="00C30F16"/>
    <w:rsid w:val="00C31583"/>
    <w:rsid w:val="00C315AF"/>
    <w:rsid w:val="00C322AA"/>
    <w:rsid w:val="00C32623"/>
    <w:rsid w:val="00C33331"/>
    <w:rsid w:val="00C3379A"/>
    <w:rsid w:val="00C35B83"/>
    <w:rsid w:val="00C407A6"/>
    <w:rsid w:val="00C407AC"/>
    <w:rsid w:val="00C40A07"/>
    <w:rsid w:val="00C428C9"/>
    <w:rsid w:val="00C43778"/>
    <w:rsid w:val="00C444FB"/>
    <w:rsid w:val="00C44859"/>
    <w:rsid w:val="00C45876"/>
    <w:rsid w:val="00C46B5C"/>
    <w:rsid w:val="00C46E73"/>
    <w:rsid w:val="00C4724A"/>
    <w:rsid w:val="00C473BE"/>
    <w:rsid w:val="00C47972"/>
    <w:rsid w:val="00C51579"/>
    <w:rsid w:val="00C517FB"/>
    <w:rsid w:val="00C51E9E"/>
    <w:rsid w:val="00C530E4"/>
    <w:rsid w:val="00C53E70"/>
    <w:rsid w:val="00C54185"/>
    <w:rsid w:val="00C54E2D"/>
    <w:rsid w:val="00C5614F"/>
    <w:rsid w:val="00C56935"/>
    <w:rsid w:val="00C56C14"/>
    <w:rsid w:val="00C57DD8"/>
    <w:rsid w:val="00C60591"/>
    <w:rsid w:val="00C61047"/>
    <w:rsid w:val="00C614B9"/>
    <w:rsid w:val="00C61DB4"/>
    <w:rsid w:val="00C61F30"/>
    <w:rsid w:val="00C625CB"/>
    <w:rsid w:val="00C629DE"/>
    <w:rsid w:val="00C62F7F"/>
    <w:rsid w:val="00C630C5"/>
    <w:rsid w:val="00C648AF"/>
    <w:rsid w:val="00C65074"/>
    <w:rsid w:val="00C659C2"/>
    <w:rsid w:val="00C66C85"/>
    <w:rsid w:val="00C66C87"/>
    <w:rsid w:val="00C67493"/>
    <w:rsid w:val="00C70A3E"/>
    <w:rsid w:val="00C70DC6"/>
    <w:rsid w:val="00C7105D"/>
    <w:rsid w:val="00C72E72"/>
    <w:rsid w:val="00C73236"/>
    <w:rsid w:val="00C73880"/>
    <w:rsid w:val="00C74187"/>
    <w:rsid w:val="00C753B9"/>
    <w:rsid w:val="00C7569F"/>
    <w:rsid w:val="00C75CB4"/>
    <w:rsid w:val="00C765DF"/>
    <w:rsid w:val="00C76827"/>
    <w:rsid w:val="00C76972"/>
    <w:rsid w:val="00C76D3A"/>
    <w:rsid w:val="00C76F83"/>
    <w:rsid w:val="00C773E9"/>
    <w:rsid w:val="00C777CB"/>
    <w:rsid w:val="00C77A51"/>
    <w:rsid w:val="00C77CA0"/>
    <w:rsid w:val="00C8068B"/>
    <w:rsid w:val="00C80E1B"/>
    <w:rsid w:val="00C8107C"/>
    <w:rsid w:val="00C82294"/>
    <w:rsid w:val="00C82D3D"/>
    <w:rsid w:val="00C82F06"/>
    <w:rsid w:val="00C83875"/>
    <w:rsid w:val="00C84FF8"/>
    <w:rsid w:val="00C85155"/>
    <w:rsid w:val="00C853B8"/>
    <w:rsid w:val="00C8566E"/>
    <w:rsid w:val="00C857A6"/>
    <w:rsid w:val="00C85A3D"/>
    <w:rsid w:val="00C85AF1"/>
    <w:rsid w:val="00C85CDF"/>
    <w:rsid w:val="00C860CA"/>
    <w:rsid w:val="00C86345"/>
    <w:rsid w:val="00C865FF"/>
    <w:rsid w:val="00C869D7"/>
    <w:rsid w:val="00C8720B"/>
    <w:rsid w:val="00C874DA"/>
    <w:rsid w:val="00C87B03"/>
    <w:rsid w:val="00C87D1A"/>
    <w:rsid w:val="00C9037B"/>
    <w:rsid w:val="00C90D41"/>
    <w:rsid w:val="00C90E45"/>
    <w:rsid w:val="00C90FD5"/>
    <w:rsid w:val="00C91C03"/>
    <w:rsid w:val="00C922EB"/>
    <w:rsid w:val="00C92363"/>
    <w:rsid w:val="00C92E8B"/>
    <w:rsid w:val="00C92FF8"/>
    <w:rsid w:val="00C94F10"/>
    <w:rsid w:val="00C968F5"/>
    <w:rsid w:val="00C96B06"/>
    <w:rsid w:val="00C96C77"/>
    <w:rsid w:val="00CA0008"/>
    <w:rsid w:val="00CA1297"/>
    <w:rsid w:val="00CA1EFD"/>
    <w:rsid w:val="00CA2514"/>
    <w:rsid w:val="00CA2874"/>
    <w:rsid w:val="00CA30CB"/>
    <w:rsid w:val="00CA458D"/>
    <w:rsid w:val="00CA4A32"/>
    <w:rsid w:val="00CA4BCD"/>
    <w:rsid w:val="00CA57B9"/>
    <w:rsid w:val="00CA587D"/>
    <w:rsid w:val="00CA5963"/>
    <w:rsid w:val="00CA5FDA"/>
    <w:rsid w:val="00CA621E"/>
    <w:rsid w:val="00CA6C42"/>
    <w:rsid w:val="00CA6ECC"/>
    <w:rsid w:val="00CB0421"/>
    <w:rsid w:val="00CB0DA2"/>
    <w:rsid w:val="00CB3292"/>
    <w:rsid w:val="00CB435D"/>
    <w:rsid w:val="00CB55F6"/>
    <w:rsid w:val="00CB5AE5"/>
    <w:rsid w:val="00CB600A"/>
    <w:rsid w:val="00CB6483"/>
    <w:rsid w:val="00CB739E"/>
    <w:rsid w:val="00CB78DB"/>
    <w:rsid w:val="00CC0371"/>
    <w:rsid w:val="00CC0C3D"/>
    <w:rsid w:val="00CC11B5"/>
    <w:rsid w:val="00CC1454"/>
    <w:rsid w:val="00CC21EE"/>
    <w:rsid w:val="00CC29B8"/>
    <w:rsid w:val="00CC2C78"/>
    <w:rsid w:val="00CC2E0A"/>
    <w:rsid w:val="00CC371E"/>
    <w:rsid w:val="00CC38BE"/>
    <w:rsid w:val="00CC3DA4"/>
    <w:rsid w:val="00CC48D8"/>
    <w:rsid w:val="00CC5B64"/>
    <w:rsid w:val="00CC626D"/>
    <w:rsid w:val="00CC7EDE"/>
    <w:rsid w:val="00CD0629"/>
    <w:rsid w:val="00CD092D"/>
    <w:rsid w:val="00CD1BC4"/>
    <w:rsid w:val="00CD21F0"/>
    <w:rsid w:val="00CD2355"/>
    <w:rsid w:val="00CD2C05"/>
    <w:rsid w:val="00CD2F9E"/>
    <w:rsid w:val="00CD3C6A"/>
    <w:rsid w:val="00CD436E"/>
    <w:rsid w:val="00CD4B2B"/>
    <w:rsid w:val="00CD4E96"/>
    <w:rsid w:val="00CD5000"/>
    <w:rsid w:val="00CD51F3"/>
    <w:rsid w:val="00CD571C"/>
    <w:rsid w:val="00CD5A22"/>
    <w:rsid w:val="00CD5E63"/>
    <w:rsid w:val="00CD6046"/>
    <w:rsid w:val="00CD6B4D"/>
    <w:rsid w:val="00CD7CBB"/>
    <w:rsid w:val="00CE0989"/>
    <w:rsid w:val="00CE0B06"/>
    <w:rsid w:val="00CE1164"/>
    <w:rsid w:val="00CE13EF"/>
    <w:rsid w:val="00CE17C2"/>
    <w:rsid w:val="00CE4040"/>
    <w:rsid w:val="00CE5A20"/>
    <w:rsid w:val="00CE7441"/>
    <w:rsid w:val="00CF148D"/>
    <w:rsid w:val="00CF20B0"/>
    <w:rsid w:val="00CF20EB"/>
    <w:rsid w:val="00CF25E4"/>
    <w:rsid w:val="00CF2AFE"/>
    <w:rsid w:val="00CF37D9"/>
    <w:rsid w:val="00CF44A3"/>
    <w:rsid w:val="00CF45D4"/>
    <w:rsid w:val="00CF4A5E"/>
    <w:rsid w:val="00CF6EE2"/>
    <w:rsid w:val="00CF73C8"/>
    <w:rsid w:val="00CF785E"/>
    <w:rsid w:val="00CF7DE0"/>
    <w:rsid w:val="00D01CEB"/>
    <w:rsid w:val="00D03A17"/>
    <w:rsid w:val="00D03FB5"/>
    <w:rsid w:val="00D04096"/>
    <w:rsid w:val="00D06405"/>
    <w:rsid w:val="00D068CC"/>
    <w:rsid w:val="00D071BF"/>
    <w:rsid w:val="00D1052B"/>
    <w:rsid w:val="00D11477"/>
    <w:rsid w:val="00D11AB7"/>
    <w:rsid w:val="00D11C54"/>
    <w:rsid w:val="00D11D06"/>
    <w:rsid w:val="00D121FD"/>
    <w:rsid w:val="00D1220C"/>
    <w:rsid w:val="00D12257"/>
    <w:rsid w:val="00D12B21"/>
    <w:rsid w:val="00D1344F"/>
    <w:rsid w:val="00D13B61"/>
    <w:rsid w:val="00D13C88"/>
    <w:rsid w:val="00D1590F"/>
    <w:rsid w:val="00D16555"/>
    <w:rsid w:val="00D16782"/>
    <w:rsid w:val="00D168AD"/>
    <w:rsid w:val="00D16B0A"/>
    <w:rsid w:val="00D16CCC"/>
    <w:rsid w:val="00D17B01"/>
    <w:rsid w:val="00D217F2"/>
    <w:rsid w:val="00D21862"/>
    <w:rsid w:val="00D22297"/>
    <w:rsid w:val="00D22400"/>
    <w:rsid w:val="00D22F9C"/>
    <w:rsid w:val="00D2342F"/>
    <w:rsid w:val="00D23A35"/>
    <w:rsid w:val="00D24596"/>
    <w:rsid w:val="00D253FF"/>
    <w:rsid w:val="00D25CC4"/>
    <w:rsid w:val="00D272BF"/>
    <w:rsid w:val="00D27599"/>
    <w:rsid w:val="00D27B38"/>
    <w:rsid w:val="00D27FA1"/>
    <w:rsid w:val="00D32C50"/>
    <w:rsid w:val="00D33DB1"/>
    <w:rsid w:val="00D345EB"/>
    <w:rsid w:val="00D35080"/>
    <w:rsid w:val="00D35F10"/>
    <w:rsid w:val="00D362CC"/>
    <w:rsid w:val="00D36584"/>
    <w:rsid w:val="00D3681C"/>
    <w:rsid w:val="00D377CC"/>
    <w:rsid w:val="00D40044"/>
    <w:rsid w:val="00D40AE6"/>
    <w:rsid w:val="00D42CBD"/>
    <w:rsid w:val="00D4328F"/>
    <w:rsid w:val="00D43460"/>
    <w:rsid w:val="00D442F5"/>
    <w:rsid w:val="00D44426"/>
    <w:rsid w:val="00D44E77"/>
    <w:rsid w:val="00D4606A"/>
    <w:rsid w:val="00D46E45"/>
    <w:rsid w:val="00D4745C"/>
    <w:rsid w:val="00D47A7A"/>
    <w:rsid w:val="00D50323"/>
    <w:rsid w:val="00D50459"/>
    <w:rsid w:val="00D51792"/>
    <w:rsid w:val="00D52020"/>
    <w:rsid w:val="00D52561"/>
    <w:rsid w:val="00D52D70"/>
    <w:rsid w:val="00D52FD5"/>
    <w:rsid w:val="00D5428A"/>
    <w:rsid w:val="00D55355"/>
    <w:rsid w:val="00D555CE"/>
    <w:rsid w:val="00D557DE"/>
    <w:rsid w:val="00D55FB2"/>
    <w:rsid w:val="00D55FC2"/>
    <w:rsid w:val="00D5696D"/>
    <w:rsid w:val="00D56BAD"/>
    <w:rsid w:val="00D579C7"/>
    <w:rsid w:val="00D57A02"/>
    <w:rsid w:val="00D605A9"/>
    <w:rsid w:val="00D610A4"/>
    <w:rsid w:val="00D61834"/>
    <w:rsid w:val="00D63955"/>
    <w:rsid w:val="00D6467F"/>
    <w:rsid w:val="00D64FC9"/>
    <w:rsid w:val="00D66241"/>
    <w:rsid w:val="00D662C6"/>
    <w:rsid w:val="00D66F8D"/>
    <w:rsid w:val="00D67996"/>
    <w:rsid w:val="00D67C65"/>
    <w:rsid w:val="00D67F0F"/>
    <w:rsid w:val="00D67FD1"/>
    <w:rsid w:val="00D70191"/>
    <w:rsid w:val="00D71100"/>
    <w:rsid w:val="00D72864"/>
    <w:rsid w:val="00D7301D"/>
    <w:rsid w:val="00D73D6B"/>
    <w:rsid w:val="00D74351"/>
    <w:rsid w:val="00D75255"/>
    <w:rsid w:val="00D80595"/>
    <w:rsid w:val="00D80F31"/>
    <w:rsid w:val="00D82174"/>
    <w:rsid w:val="00D822BD"/>
    <w:rsid w:val="00D82B77"/>
    <w:rsid w:val="00D83174"/>
    <w:rsid w:val="00D83335"/>
    <w:rsid w:val="00D83DDE"/>
    <w:rsid w:val="00D840AE"/>
    <w:rsid w:val="00D859FF"/>
    <w:rsid w:val="00D862E5"/>
    <w:rsid w:val="00D86A56"/>
    <w:rsid w:val="00D8772C"/>
    <w:rsid w:val="00D87743"/>
    <w:rsid w:val="00D87C0F"/>
    <w:rsid w:val="00D900C0"/>
    <w:rsid w:val="00D9024E"/>
    <w:rsid w:val="00D91639"/>
    <w:rsid w:val="00D91B54"/>
    <w:rsid w:val="00D91E2B"/>
    <w:rsid w:val="00D922E4"/>
    <w:rsid w:val="00D923D8"/>
    <w:rsid w:val="00D9256A"/>
    <w:rsid w:val="00D926F8"/>
    <w:rsid w:val="00D9277F"/>
    <w:rsid w:val="00D93506"/>
    <w:rsid w:val="00D937CA"/>
    <w:rsid w:val="00D939FA"/>
    <w:rsid w:val="00D940BE"/>
    <w:rsid w:val="00D944D7"/>
    <w:rsid w:val="00D947A3"/>
    <w:rsid w:val="00D96276"/>
    <w:rsid w:val="00D9684B"/>
    <w:rsid w:val="00D96A85"/>
    <w:rsid w:val="00D96C8A"/>
    <w:rsid w:val="00D97FC2"/>
    <w:rsid w:val="00DA05EF"/>
    <w:rsid w:val="00DA108E"/>
    <w:rsid w:val="00DA140A"/>
    <w:rsid w:val="00DA2AA1"/>
    <w:rsid w:val="00DA3088"/>
    <w:rsid w:val="00DA3A0F"/>
    <w:rsid w:val="00DA49B8"/>
    <w:rsid w:val="00DA52E1"/>
    <w:rsid w:val="00DA56A8"/>
    <w:rsid w:val="00DA5CAE"/>
    <w:rsid w:val="00DA6388"/>
    <w:rsid w:val="00DA6B74"/>
    <w:rsid w:val="00DA714B"/>
    <w:rsid w:val="00DA71EA"/>
    <w:rsid w:val="00DA77FC"/>
    <w:rsid w:val="00DA792A"/>
    <w:rsid w:val="00DB0B60"/>
    <w:rsid w:val="00DB0F70"/>
    <w:rsid w:val="00DB122D"/>
    <w:rsid w:val="00DB12B6"/>
    <w:rsid w:val="00DB13CD"/>
    <w:rsid w:val="00DB257E"/>
    <w:rsid w:val="00DB3011"/>
    <w:rsid w:val="00DB3245"/>
    <w:rsid w:val="00DB3EB7"/>
    <w:rsid w:val="00DB3F9D"/>
    <w:rsid w:val="00DB40AA"/>
    <w:rsid w:val="00DB4D06"/>
    <w:rsid w:val="00DB5438"/>
    <w:rsid w:val="00DB5447"/>
    <w:rsid w:val="00DB71A9"/>
    <w:rsid w:val="00DB72CC"/>
    <w:rsid w:val="00DB7BD2"/>
    <w:rsid w:val="00DB7E6F"/>
    <w:rsid w:val="00DB7ED1"/>
    <w:rsid w:val="00DC03F3"/>
    <w:rsid w:val="00DC0D40"/>
    <w:rsid w:val="00DC3A56"/>
    <w:rsid w:val="00DC58D1"/>
    <w:rsid w:val="00DC6148"/>
    <w:rsid w:val="00DC66F5"/>
    <w:rsid w:val="00DC6C70"/>
    <w:rsid w:val="00DD1285"/>
    <w:rsid w:val="00DD1EDC"/>
    <w:rsid w:val="00DD2371"/>
    <w:rsid w:val="00DD2496"/>
    <w:rsid w:val="00DD2582"/>
    <w:rsid w:val="00DD2732"/>
    <w:rsid w:val="00DD3A56"/>
    <w:rsid w:val="00DD3C09"/>
    <w:rsid w:val="00DD3C5B"/>
    <w:rsid w:val="00DD3F0D"/>
    <w:rsid w:val="00DD4190"/>
    <w:rsid w:val="00DD46DE"/>
    <w:rsid w:val="00DD49C6"/>
    <w:rsid w:val="00DD4FC3"/>
    <w:rsid w:val="00DD5438"/>
    <w:rsid w:val="00DD5E91"/>
    <w:rsid w:val="00DD6001"/>
    <w:rsid w:val="00DD622A"/>
    <w:rsid w:val="00DD63C9"/>
    <w:rsid w:val="00DD6561"/>
    <w:rsid w:val="00DD7395"/>
    <w:rsid w:val="00DD7496"/>
    <w:rsid w:val="00DE0FDC"/>
    <w:rsid w:val="00DE14FD"/>
    <w:rsid w:val="00DE1C7B"/>
    <w:rsid w:val="00DE321D"/>
    <w:rsid w:val="00DE42C3"/>
    <w:rsid w:val="00DE522E"/>
    <w:rsid w:val="00DE544E"/>
    <w:rsid w:val="00DE7BE5"/>
    <w:rsid w:val="00DE7DC1"/>
    <w:rsid w:val="00DF067E"/>
    <w:rsid w:val="00DF0ADC"/>
    <w:rsid w:val="00DF16FC"/>
    <w:rsid w:val="00DF19C0"/>
    <w:rsid w:val="00DF24FE"/>
    <w:rsid w:val="00DF2A11"/>
    <w:rsid w:val="00DF367E"/>
    <w:rsid w:val="00DF38E7"/>
    <w:rsid w:val="00DF5698"/>
    <w:rsid w:val="00DF5B18"/>
    <w:rsid w:val="00DF5D65"/>
    <w:rsid w:val="00DF6293"/>
    <w:rsid w:val="00DF669A"/>
    <w:rsid w:val="00DF70B2"/>
    <w:rsid w:val="00DF7D71"/>
    <w:rsid w:val="00E0007F"/>
    <w:rsid w:val="00E00A65"/>
    <w:rsid w:val="00E00BD6"/>
    <w:rsid w:val="00E01D09"/>
    <w:rsid w:val="00E02EDF"/>
    <w:rsid w:val="00E02EFA"/>
    <w:rsid w:val="00E03918"/>
    <w:rsid w:val="00E04655"/>
    <w:rsid w:val="00E04796"/>
    <w:rsid w:val="00E059C2"/>
    <w:rsid w:val="00E05B10"/>
    <w:rsid w:val="00E05BBE"/>
    <w:rsid w:val="00E06846"/>
    <w:rsid w:val="00E06997"/>
    <w:rsid w:val="00E101FC"/>
    <w:rsid w:val="00E10FF4"/>
    <w:rsid w:val="00E126BB"/>
    <w:rsid w:val="00E126E2"/>
    <w:rsid w:val="00E1292F"/>
    <w:rsid w:val="00E12E28"/>
    <w:rsid w:val="00E12F77"/>
    <w:rsid w:val="00E136A6"/>
    <w:rsid w:val="00E13934"/>
    <w:rsid w:val="00E148A0"/>
    <w:rsid w:val="00E14DA4"/>
    <w:rsid w:val="00E15254"/>
    <w:rsid w:val="00E1621F"/>
    <w:rsid w:val="00E16411"/>
    <w:rsid w:val="00E164FF"/>
    <w:rsid w:val="00E1671C"/>
    <w:rsid w:val="00E178FC"/>
    <w:rsid w:val="00E17ED1"/>
    <w:rsid w:val="00E2015A"/>
    <w:rsid w:val="00E20A48"/>
    <w:rsid w:val="00E20E71"/>
    <w:rsid w:val="00E21CEA"/>
    <w:rsid w:val="00E22776"/>
    <w:rsid w:val="00E253F9"/>
    <w:rsid w:val="00E258A5"/>
    <w:rsid w:val="00E26B64"/>
    <w:rsid w:val="00E27749"/>
    <w:rsid w:val="00E27787"/>
    <w:rsid w:val="00E317A4"/>
    <w:rsid w:val="00E323AC"/>
    <w:rsid w:val="00E332F1"/>
    <w:rsid w:val="00E3373E"/>
    <w:rsid w:val="00E3400A"/>
    <w:rsid w:val="00E34381"/>
    <w:rsid w:val="00E34DB4"/>
    <w:rsid w:val="00E34E78"/>
    <w:rsid w:val="00E353B1"/>
    <w:rsid w:val="00E3619A"/>
    <w:rsid w:val="00E365EB"/>
    <w:rsid w:val="00E36C10"/>
    <w:rsid w:val="00E37912"/>
    <w:rsid w:val="00E41887"/>
    <w:rsid w:val="00E41E19"/>
    <w:rsid w:val="00E41F36"/>
    <w:rsid w:val="00E424FB"/>
    <w:rsid w:val="00E42826"/>
    <w:rsid w:val="00E42A8D"/>
    <w:rsid w:val="00E43014"/>
    <w:rsid w:val="00E43414"/>
    <w:rsid w:val="00E43A0B"/>
    <w:rsid w:val="00E44F61"/>
    <w:rsid w:val="00E4552B"/>
    <w:rsid w:val="00E46163"/>
    <w:rsid w:val="00E46D65"/>
    <w:rsid w:val="00E47484"/>
    <w:rsid w:val="00E47561"/>
    <w:rsid w:val="00E506CA"/>
    <w:rsid w:val="00E513D9"/>
    <w:rsid w:val="00E51B76"/>
    <w:rsid w:val="00E52251"/>
    <w:rsid w:val="00E5247B"/>
    <w:rsid w:val="00E52684"/>
    <w:rsid w:val="00E52B73"/>
    <w:rsid w:val="00E52E9B"/>
    <w:rsid w:val="00E54304"/>
    <w:rsid w:val="00E5491E"/>
    <w:rsid w:val="00E54C14"/>
    <w:rsid w:val="00E554F3"/>
    <w:rsid w:val="00E556CF"/>
    <w:rsid w:val="00E57278"/>
    <w:rsid w:val="00E57BF9"/>
    <w:rsid w:val="00E60B60"/>
    <w:rsid w:val="00E610C3"/>
    <w:rsid w:val="00E6123E"/>
    <w:rsid w:val="00E61951"/>
    <w:rsid w:val="00E61C1B"/>
    <w:rsid w:val="00E623CE"/>
    <w:rsid w:val="00E6339B"/>
    <w:rsid w:val="00E63639"/>
    <w:rsid w:val="00E63792"/>
    <w:rsid w:val="00E639F3"/>
    <w:rsid w:val="00E64535"/>
    <w:rsid w:val="00E6479A"/>
    <w:rsid w:val="00E64995"/>
    <w:rsid w:val="00E65142"/>
    <w:rsid w:val="00E666B5"/>
    <w:rsid w:val="00E674BE"/>
    <w:rsid w:val="00E676DC"/>
    <w:rsid w:val="00E67868"/>
    <w:rsid w:val="00E67D98"/>
    <w:rsid w:val="00E70588"/>
    <w:rsid w:val="00E715FE"/>
    <w:rsid w:val="00E71753"/>
    <w:rsid w:val="00E718FE"/>
    <w:rsid w:val="00E71A1B"/>
    <w:rsid w:val="00E72408"/>
    <w:rsid w:val="00E72C5C"/>
    <w:rsid w:val="00E738C7"/>
    <w:rsid w:val="00E7425F"/>
    <w:rsid w:val="00E74290"/>
    <w:rsid w:val="00E742B1"/>
    <w:rsid w:val="00E75BAA"/>
    <w:rsid w:val="00E75DC1"/>
    <w:rsid w:val="00E76537"/>
    <w:rsid w:val="00E76806"/>
    <w:rsid w:val="00E76B33"/>
    <w:rsid w:val="00E77AC7"/>
    <w:rsid w:val="00E77FB9"/>
    <w:rsid w:val="00E80052"/>
    <w:rsid w:val="00E81045"/>
    <w:rsid w:val="00E81714"/>
    <w:rsid w:val="00E81A54"/>
    <w:rsid w:val="00E826D2"/>
    <w:rsid w:val="00E829C0"/>
    <w:rsid w:val="00E83879"/>
    <w:rsid w:val="00E84668"/>
    <w:rsid w:val="00E84FEB"/>
    <w:rsid w:val="00E85717"/>
    <w:rsid w:val="00E85A2A"/>
    <w:rsid w:val="00E85D99"/>
    <w:rsid w:val="00E86B7A"/>
    <w:rsid w:val="00E86EC6"/>
    <w:rsid w:val="00E871EA"/>
    <w:rsid w:val="00E8721C"/>
    <w:rsid w:val="00E8740A"/>
    <w:rsid w:val="00E90A02"/>
    <w:rsid w:val="00E90AFB"/>
    <w:rsid w:val="00E93866"/>
    <w:rsid w:val="00E93A30"/>
    <w:rsid w:val="00E93B70"/>
    <w:rsid w:val="00E93C9E"/>
    <w:rsid w:val="00E9436E"/>
    <w:rsid w:val="00E9474E"/>
    <w:rsid w:val="00E95484"/>
    <w:rsid w:val="00E9648F"/>
    <w:rsid w:val="00E96EA3"/>
    <w:rsid w:val="00E977EB"/>
    <w:rsid w:val="00E97CAF"/>
    <w:rsid w:val="00EA0BE2"/>
    <w:rsid w:val="00EA0FEC"/>
    <w:rsid w:val="00EA1EF8"/>
    <w:rsid w:val="00EA298E"/>
    <w:rsid w:val="00EA299D"/>
    <w:rsid w:val="00EA2AA1"/>
    <w:rsid w:val="00EA46BD"/>
    <w:rsid w:val="00EA48DA"/>
    <w:rsid w:val="00EA48E6"/>
    <w:rsid w:val="00EA4A82"/>
    <w:rsid w:val="00EA4CF8"/>
    <w:rsid w:val="00EA5540"/>
    <w:rsid w:val="00EA56D0"/>
    <w:rsid w:val="00EA6E48"/>
    <w:rsid w:val="00EA79AD"/>
    <w:rsid w:val="00EB01C9"/>
    <w:rsid w:val="00EB078A"/>
    <w:rsid w:val="00EB0EC5"/>
    <w:rsid w:val="00EB1484"/>
    <w:rsid w:val="00EB1492"/>
    <w:rsid w:val="00EB17BC"/>
    <w:rsid w:val="00EB1F9B"/>
    <w:rsid w:val="00EB244A"/>
    <w:rsid w:val="00EB2472"/>
    <w:rsid w:val="00EB3267"/>
    <w:rsid w:val="00EB3667"/>
    <w:rsid w:val="00EB3BD0"/>
    <w:rsid w:val="00EB3C10"/>
    <w:rsid w:val="00EB3C90"/>
    <w:rsid w:val="00EB4035"/>
    <w:rsid w:val="00EB437E"/>
    <w:rsid w:val="00EB49BF"/>
    <w:rsid w:val="00EB61F6"/>
    <w:rsid w:val="00EB63FB"/>
    <w:rsid w:val="00EB64AF"/>
    <w:rsid w:val="00EB6690"/>
    <w:rsid w:val="00EC2166"/>
    <w:rsid w:val="00EC21C5"/>
    <w:rsid w:val="00EC2B5D"/>
    <w:rsid w:val="00EC2BD6"/>
    <w:rsid w:val="00EC3135"/>
    <w:rsid w:val="00EC3A4B"/>
    <w:rsid w:val="00EC3FD2"/>
    <w:rsid w:val="00EC5861"/>
    <w:rsid w:val="00EC662B"/>
    <w:rsid w:val="00EC7DE6"/>
    <w:rsid w:val="00ED0638"/>
    <w:rsid w:val="00ED1045"/>
    <w:rsid w:val="00ED16C8"/>
    <w:rsid w:val="00ED1C2F"/>
    <w:rsid w:val="00ED1F02"/>
    <w:rsid w:val="00ED2126"/>
    <w:rsid w:val="00ED2FD2"/>
    <w:rsid w:val="00ED3660"/>
    <w:rsid w:val="00ED400C"/>
    <w:rsid w:val="00ED4255"/>
    <w:rsid w:val="00ED50AE"/>
    <w:rsid w:val="00ED54E7"/>
    <w:rsid w:val="00ED5AEE"/>
    <w:rsid w:val="00ED5D8B"/>
    <w:rsid w:val="00ED694C"/>
    <w:rsid w:val="00ED6B2C"/>
    <w:rsid w:val="00ED76DB"/>
    <w:rsid w:val="00ED7DDA"/>
    <w:rsid w:val="00EE00D7"/>
    <w:rsid w:val="00EE0680"/>
    <w:rsid w:val="00EE0749"/>
    <w:rsid w:val="00EE0F34"/>
    <w:rsid w:val="00EE141E"/>
    <w:rsid w:val="00EE166A"/>
    <w:rsid w:val="00EE16FF"/>
    <w:rsid w:val="00EE17E8"/>
    <w:rsid w:val="00EE43EF"/>
    <w:rsid w:val="00EE5085"/>
    <w:rsid w:val="00EE50B4"/>
    <w:rsid w:val="00EE52F6"/>
    <w:rsid w:val="00EE6F2E"/>
    <w:rsid w:val="00EE725A"/>
    <w:rsid w:val="00EE781E"/>
    <w:rsid w:val="00EE7822"/>
    <w:rsid w:val="00EE78FD"/>
    <w:rsid w:val="00EF05A2"/>
    <w:rsid w:val="00EF1418"/>
    <w:rsid w:val="00EF1447"/>
    <w:rsid w:val="00EF2641"/>
    <w:rsid w:val="00EF2740"/>
    <w:rsid w:val="00EF2929"/>
    <w:rsid w:val="00EF2A9E"/>
    <w:rsid w:val="00EF319C"/>
    <w:rsid w:val="00EF387F"/>
    <w:rsid w:val="00EF4E0D"/>
    <w:rsid w:val="00EF583D"/>
    <w:rsid w:val="00EF68EF"/>
    <w:rsid w:val="00EF79A8"/>
    <w:rsid w:val="00F00BAC"/>
    <w:rsid w:val="00F018FF"/>
    <w:rsid w:val="00F019A8"/>
    <w:rsid w:val="00F019D9"/>
    <w:rsid w:val="00F02179"/>
    <w:rsid w:val="00F022AA"/>
    <w:rsid w:val="00F02C0C"/>
    <w:rsid w:val="00F050D9"/>
    <w:rsid w:val="00F055C8"/>
    <w:rsid w:val="00F059EF"/>
    <w:rsid w:val="00F06047"/>
    <w:rsid w:val="00F06F68"/>
    <w:rsid w:val="00F070DD"/>
    <w:rsid w:val="00F10594"/>
    <w:rsid w:val="00F11118"/>
    <w:rsid w:val="00F1125D"/>
    <w:rsid w:val="00F132F9"/>
    <w:rsid w:val="00F14037"/>
    <w:rsid w:val="00F1418E"/>
    <w:rsid w:val="00F142E4"/>
    <w:rsid w:val="00F145FB"/>
    <w:rsid w:val="00F150F3"/>
    <w:rsid w:val="00F1561E"/>
    <w:rsid w:val="00F15643"/>
    <w:rsid w:val="00F15B1E"/>
    <w:rsid w:val="00F160EB"/>
    <w:rsid w:val="00F17198"/>
    <w:rsid w:val="00F2077F"/>
    <w:rsid w:val="00F2115A"/>
    <w:rsid w:val="00F21B71"/>
    <w:rsid w:val="00F231B9"/>
    <w:rsid w:val="00F2351E"/>
    <w:rsid w:val="00F237A8"/>
    <w:rsid w:val="00F2434D"/>
    <w:rsid w:val="00F24530"/>
    <w:rsid w:val="00F257C5"/>
    <w:rsid w:val="00F25CF1"/>
    <w:rsid w:val="00F26727"/>
    <w:rsid w:val="00F26F7D"/>
    <w:rsid w:val="00F270AB"/>
    <w:rsid w:val="00F27F88"/>
    <w:rsid w:val="00F30037"/>
    <w:rsid w:val="00F30976"/>
    <w:rsid w:val="00F30A03"/>
    <w:rsid w:val="00F31D15"/>
    <w:rsid w:val="00F32320"/>
    <w:rsid w:val="00F32962"/>
    <w:rsid w:val="00F334A8"/>
    <w:rsid w:val="00F33542"/>
    <w:rsid w:val="00F348F0"/>
    <w:rsid w:val="00F34E03"/>
    <w:rsid w:val="00F35CBB"/>
    <w:rsid w:val="00F36D18"/>
    <w:rsid w:val="00F37348"/>
    <w:rsid w:val="00F375EF"/>
    <w:rsid w:val="00F37868"/>
    <w:rsid w:val="00F37C6B"/>
    <w:rsid w:val="00F42BB4"/>
    <w:rsid w:val="00F433D9"/>
    <w:rsid w:val="00F43400"/>
    <w:rsid w:val="00F44041"/>
    <w:rsid w:val="00F44A33"/>
    <w:rsid w:val="00F44D78"/>
    <w:rsid w:val="00F45922"/>
    <w:rsid w:val="00F465A5"/>
    <w:rsid w:val="00F473CE"/>
    <w:rsid w:val="00F47543"/>
    <w:rsid w:val="00F47B7C"/>
    <w:rsid w:val="00F50EE0"/>
    <w:rsid w:val="00F51135"/>
    <w:rsid w:val="00F51886"/>
    <w:rsid w:val="00F51962"/>
    <w:rsid w:val="00F52A25"/>
    <w:rsid w:val="00F53273"/>
    <w:rsid w:val="00F533A2"/>
    <w:rsid w:val="00F548F7"/>
    <w:rsid w:val="00F54CC6"/>
    <w:rsid w:val="00F553F2"/>
    <w:rsid w:val="00F55A2A"/>
    <w:rsid w:val="00F561CC"/>
    <w:rsid w:val="00F56E21"/>
    <w:rsid w:val="00F56F3C"/>
    <w:rsid w:val="00F6010A"/>
    <w:rsid w:val="00F607D0"/>
    <w:rsid w:val="00F61198"/>
    <w:rsid w:val="00F612EC"/>
    <w:rsid w:val="00F617E6"/>
    <w:rsid w:val="00F63480"/>
    <w:rsid w:val="00F63587"/>
    <w:rsid w:val="00F63FA8"/>
    <w:rsid w:val="00F643EA"/>
    <w:rsid w:val="00F6529A"/>
    <w:rsid w:val="00F656F5"/>
    <w:rsid w:val="00F666B5"/>
    <w:rsid w:val="00F66DE8"/>
    <w:rsid w:val="00F676D1"/>
    <w:rsid w:val="00F678C1"/>
    <w:rsid w:val="00F70177"/>
    <w:rsid w:val="00F703CB"/>
    <w:rsid w:val="00F70600"/>
    <w:rsid w:val="00F70949"/>
    <w:rsid w:val="00F71602"/>
    <w:rsid w:val="00F72B31"/>
    <w:rsid w:val="00F73606"/>
    <w:rsid w:val="00F73793"/>
    <w:rsid w:val="00F73ECD"/>
    <w:rsid w:val="00F746D8"/>
    <w:rsid w:val="00F74820"/>
    <w:rsid w:val="00F75182"/>
    <w:rsid w:val="00F75FF2"/>
    <w:rsid w:val="00F760DE"/>
    <w:rsid w:val="00F76118"/>
    <w:rsid w:val="00F7780A"/>
    <w:rsid w:val="00F779A7"/>
    <w:rsid w:val="00F77F20"/>
    <w:rsid w:val="00F80CFE"/>
    <w:rsid w:val="00F8138A"/>
    <w:rsid w:val="00F8155C"/>
    <w:rsid w:val="00F81E62"/>
    <w:rsid w:val="00F81F01"/>
    <w:rsid w:val="00F82374"/>
    <w:rsid w:val="00F82AC6"/>
    <w:rsid w:val="00F82F24"/>
    <w:rsid w:val="00F8353E"/>
    <w:rsid w:val="00F83D99"/>
    <w:rsid w:val="00F842C7"/>
    <w:rsid w:val="00F85441"/>
    <w:rsid w:val="00F8546D"/>
    <w:rsid w:val="00F856C0"/>
    <w:rsid w:val="00F85904"/>
    <w:rsid w:val="00F8684C"/>
    <w:rsid w:val="00F868C5"/>
    <w:rsid w:val="00F8714F"/>
    <w:rsid w:val="00F876DD"/>
    <w:rsid w:val="00F87C57"/>
    <w:rsid w:val="00F903F7"/>
    <w:rsid w:val="00F91079"/>
    <w:rsid w:val="00F91268"/>
    <w:rsid w:val="00F92534"/>
    <w:rsid w:val="00F93DF1"/>
    <w:rsid w:val="00F94F25"/>
    <w:rsid w:val="00F958A6"/>
    <w:rsid w:val="00F964B2"/>
    <w:rsid w:val="00F974FA"/>
    <w:rsid w:val="00FA0078"/>
    <w:rsid w:val="00FA077D"/>
    <w:rsid w:val="00FA1331"/>
    <w:rsid w:val="00FA18BD"/>
    <w:rsid w:val="00FA255C"/>
    <w:rsid w:val="00FA3576"/>
    <w:rsid w:val="00FA39B8"/>
    <w:rsid w:val="00FA3D5F"/>
    <w:rsid w:val="00FA4F35"/>
    <w:rsid w:val="00FA5518"/>
    <w:rsid w:val="00FA5AAF"/>
    <w:rsid w:val="00FA5AC5"/>
    <w:rsid w:val="00FA64EF"/>
    <w:rsid w:val="00FA6A61"/>
    <w:rsid w:val="00FA6D46"/>
    <w:rsid w:val="00FA7717"/>
    <w:rsid w:val="00FA7E55"/>
    <w:rsid w:val="00FB0517"/>
    <w:rsid w:val="00FB180B"/>
    <w:rsid w:val="00FB1A87"/>
    <w:rsid w:val="00FB23E5"/>
    <w:rsid w:val="00FB275F"/>
    <w:rsid w:val="00FB2E2C"/>
    <w:rsid w:val="00FB347D"/>
    <w:rsid w:val="00FB365B"/>
    <w:rsid w:val="00FB49B8"/>
    <w:rsid w:val="00FB5283"/>
    <w:rsid w:val="00FB59D5"/>
    <w:rsid w:val="00FB5D93"/>
    <w:rsid w:val="00FB5E25"/>
    <w:rsid w:val="00FC08C0"/>
    <w:rsid w:val="00FC0922"/>
    <w:rsid w:val="00FC0AA3"/>
    <w:rsid w:val="00FC0C1B"/>
    <w:rsid w:val="00FC0EC1"/>
    <w:rsid w:val="00FC10DB"/>
    <w:rsid w:val="00FC131A"/>
    <w:rsid w:val="00FC1666"/>
    <w:rsid w:val="00FC284A"/>
    <w:rsid w:val="00FC4776"/>
    <w:rsid w:val="00FC4A0E"/>
    <w:rsid w:val="00FC541A"/>
    <w:rsid w:val="00FC5A00"/>
    <w:rsid w:val="00FC5B88"/>
    <w:rsid w:val="00FC5C8E"/>
    <w:rsid w:val="00FC64A5"/>
    <w:rsid w:val="00FC652F"/>
    <w:rsid w:val="00FC6B25"/>
    <w:rsid w:val="00FC7049"/>
    <w:rsid w:val="00FC75D5"/>
    <w:rsid w:val="00FC7B15"/>
    <w:rsid w:val="00FD3CC8"/>
    <w:rsid w:val="00FD433C"/>
    <w:rsid w:val="00FD4F28"/>
    <w:rsid w:val="00FD536F"/>
    <w:rsid w:val="00FD57A9"/>
    <w:rsid w:val="00FD5AFA"/>
    <w:rsid w:val="00FD622A"/>
    <w:rsid w:val="00FD663B"/>
    <w:rsid w:val="00FD7305"/>
    <w:rsid w:val="00FD7CE9"/>
    <w:rsid w:val="00FE1B88"/>
    <w:rsid w:val="00FE2420"/>
    <w:rsid w:val="00FE28E7"/>
    <w:rsid w:val="00FE29ED"/>
    <w:rsid w:val="00FE2FB0"/>
    <w:rsid w:val="00FE4498"/>
    <w:rsid w:val="00FE465E"/>
    <w:rsid w:val="00FE4B99"/>
    <w:rsid w:val="00FE4DA3"/>
    <w:rsid w:val="00FE5BB6"/>
    <w:rsid w:val="00FE5D1F"/>
    <w:rsid w:val="00FE66E9"/>
    <w:rsid w:val="00FE67F3"/>
    <w:rsid w:val="00FE7B6E"/>
    <w:rsid w:val="00FF0477"/>
    <w:rsid w:val="00FF0D3F"/>
    <w:rsid w:val="00FF14CC"/>
    <w:rsid w:val="00FF1971"/>
    <w:rsid w:val="00FF2A4A"/>
    <w:rsid w:val="00FF45FF"/>
    <w:rsid w:val="00FF5007"/>
    <w:rsid w:val="00FF54EF"/>
    <w:rsid w:val="00FF5583"/>
    <w:rsid w:val="00FF59AC"/>
    <w:rsid w:val="00FF6A49"/>
    <w:rsid w:val="00FF6AE2"/>
    <w:rsid w:val="00FF7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1608">
      <w:bodyDiv w:val="1"/>
      <w:marLeft w:val="0"/>
      <w:marRight w:val="0"/>
      <w:marTop w:val="0"/>
      <w:marBottom w:val="0"/>
      <w:divBdr>
        <w:top w:val="none" w:sz="0" w:space="0" w:color="auto"/>
        <w:left w:val="none" w:sz="0" w:space="0" w:color="auto"/>
        <w:bottom w:val="none" w:sz="0" w:space="0" w:color="auto"/>
        <w:right w:val="none" w:sz="0" w:space="0" w:color="auto"/>
      </w:divBdr>
      <w:divsChild>
        <w:div w:id="1910845113">
          <w:marLeft w:val="0"/>
          <w:marRight w:val="0"/>
          <w:marTop w:val="0"/>
          <w:marBottom w:val="0"/>
          <w:divBdr>
            <w:top w:val="none" w:sz="0" w:space="0" w:color="auto"/>
            <w:left w:val="none" w:sz="0" w:space="0" w:color="auto"/>
            <w:bottom w:val="none" w:sz="0" w:space="0" w:color="auto"/>
            <w:right w:val="none" w:sz="0" w:space="0" w:color="auto"/>
          </w:divBdr>
          <w:divsChild>
            <w:div w:id="894775389">
              <w:marLeft w:val="0"/>
              <w:marRight w:val="0"/>
              <w:marTop w:val="0"/>
              <w:marBottom w:val="0"/>
              <w:divBdr>
                <w:top w:val="none" w:sz="0" w:space="0" w:color="auto"/>
                <w:left w:val="none" w:sz="0" w:space="0" w:color="auto"/>
                <w:bottom w:val="none" w:sz="0" w:space="0" w:color="auto"/>
                <w:right w:val="none" w:sz="0" w:space="0" w:color="auto"/>
              </w:divBdr>
              <w:divsChild>
                <w:div w:id="1089812322">
                  <w:marLeft w:val="0"/>
                  <w:marRight w:val="0"/>
                  <w:marTop w:val="0"/>
                  <w:marBottom w:val="0"/>
                  <w:divBdr>
                    <w:top w:val="none" w:sz="0" w:space="0" w:color="auto"/>
                    <w:left w:val="none" w:sz="0" w:space="0" w:color="auto"/>
                    <w:bottom w:val="none" w:sz="0" w:space="0" w:color="auto"/>
                    <w:right w:val="none" w:sz="0" w:space="0" w:color="auto"/>
                  </w:divBdr>
                  <w:divsChild>
                    <w:div w:id="1581334127">
                      <w:marLeft w:val="0"/>
                      <w:marRight w:val="0"/>
                      <w:marTop w:val="0"/>
                      <w:marBottom w:val="0"/>
                      <w:divBdr>
                        <w:top w:val="none" w:sz="0" w:space="0" w:color="auto"/>
                        <w:left w:val="none" w:sz="0" w:space="0" w:color="auto"/>
                        <w:bottom w:val="none" w:sz="0" w:space="0" w:color="auto"/>
                        <w:right w:val="none" w:sz="0" w:space="0" w:color="auto"/>
                      </w:divBdr>
                      <w:divsChild>
                        <w:div w:id="1539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5638">
      <w:bodyDiv w:val="1"/>
      <w:marLeft w:val="0"/>
      <w:marRight w:val="0"/>
      <w:marTop w:val="0"/>
      <w:marBottom w:val="0"/>
      <w:divBdr>
        <w:top w:val="none" w:sz="0" w:space="0" w:color="auto"/>
        <w:left w:val="none" w:sz="0" w:space="0" w:color="auto"/>
        <w:bottom w:val="none" w:sz="0" w:space="0" w:color="auto"/>
        <w:right w:val="none" w:sz="0" w:space="0" w:color="auto"/>
      </w:divBdr>
      <w:divsChild>
        <w:div w:id="1430126649">
          <w:marLeft w:val="0"/>
          <w:marRight w:val="0"/>
          <w:marTop w:val="0"/>
          <w:marBottom w:val="0"/>
          <w:divBdr>
            <w:top w:val="none" w:sz="0" w:space="0" w:color="auto"/>
            <w:left w:val="none" w:sz="0" w:space="0" w:color="auto"/>
            <w:bottom w:val="none" w:sz="0" w:space="0" w:color="auto"/>
            <w:right w:val="none" w:sz="0" w:space="0" w:color="auto"/>
          </w:divBdr>
          <w:divsChild>
            <w:div w:id="18225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074">
      <w:bodyDiv w:val="1"/>
      <w:marLeft w:val="0"/>
      <w:marRight w:val="0"/>
      <w:marTop w:val="0"/>
      <w:marBottom w:val="0"/>
      <w:divBdr>
        <w:top w:val="none" w:sz="0" w:space="0" w:color="auto"/>
        <w:left w:val="none" w:sz="0" w:space="0" w:color="auto"/>
        <w:bottom w:val="none" w:sz="0" w:space="0" w:color="auto"/>
        <w:right w:val="none" w:sz="0" w:space="0" w:color="auto"/>
      </w:divBdr>
    </w:div>
    <w:div w:id="28145112">
      <w:bodyDiv w:val="1"/>
      <w:marLeft w:val="0"/>
      <w:marRight w:val="0"/>
      <w:marTop w:val="0"/>
      <w:marBottom w:val="0"/>
      <w:divBdr>
        <w:top w:val="none" w:sz="0" w:space="0" w:color="auto"/>
        <w:left w:val="none" w:sz="0" w:space="0" w:color="auto"/>
        <w:bottom w:val="none" w:sz="0" w:space="0" w:color="auto"/>
        <w:right w:val="none" w:sz="0" w:space="0" w:color="auto"/>
      </w:divBdr>
      <w:divsChild>
        <w:div w:id="275721529">
          <w:marLeft w:val="0"/>
          <w:marRight w:val="0"/>
          <w:marTop w:val="0"/>
          <w:marBottom w:val="0"/>
          <w:divBdr>
            <w:top w:val="none" w:sz="0" w:space="0" w:color="auto"/>
            <w:left w:val="none" w:sz="0" w:space="0" w:color="auto"/>
            <w:bottom w:val="none" w:sz="0" w:space="0" w:color="auto"/>
            <w:right w:val="none" w:sz="0" w:space="0" w:color="auto"/>
          </w:divBdr>
          <w:divsChild>
            <w:div w:id="32077165">
              <w:marLeft w:val="0"/>
              <w:marRight w:val="0"/>
              <w:marTop w:val="0"/>
              <w:marBottom w:val="0"/>
              <w:divBdr>
                <w:top w:val="none" w:sz="0" w:space="0" w:color="auto"/>
                <w:left w:val="single" w:sz="6" w:space="0" w:color="7F7F7F"/>
                <w:bottom w:val="none" w:sz="0" w:space="0" w:color="auto"/>
                <w:right w:val="single" w:sz="6" w:space="0" w:color="7F7F7F"/>
              </w:divBdr>
              <w:divsChild>
                <w:div w:id="1781871102">
                  <w:marLeft w:val="0"/>
                  <w:marRight w:val="-14400"/>
                  <w:marTop w:val="0"/>
                  <w:marBottom w:val="0"/>
                  <w:divBdr>
                    <w:top w:val="none" w:sz="0" w:space="0" w:color="auto"/>
                    <w:left w:val="none" w:sz="0" w:space="0" w:color="auto"/>
                    <w:bottom w:val="none" w:sz="0" w:space="0" w:color="auto"/>
                    <w:right w:val="none" w:sz="0" w:space="0" w:color="auto"/>
                  </w:divBdr>
                  <w:divsChild>
                    <w:div w:id="983658610">
                      <w:marLeft w:val="0"/>
                      <w:marRight w:val="0"/>
                      <w:marTop w:val="225"/>
                      <w:marBottom w:val="225"/>
                      <w:divBdr>
                        <w:top w:val="none" w:sz="0" w:space="0" w:color="auto"/>
                        <w:left w:val="none" w:sz="0" w:space="0" w:color="auto"/>
                        <w:bottom w:val="none" w:sz="0" w:space="0" w:color="auto"/>
                        <w:right w:val="single" w:sz="6" w:space="8" w:color="7F7F7F"/>
                      </w:divBdr>
                      <w:divsChild>
                        <w:div w:id="1669208577">
                          <w:marLeft w:val="0"/>
                          <w:marRight w:val="0"/>
                          <w:marTop w:val="0"/>
                          <w:marBottom w:val="0"/>
                          <w:divBdr>
                            <w:top w:val="none" w:sz="0" w:space="0" w:color="auto"/>
                            <w:left w:val="none" w:sz="0" w:space="0" w:color="auto"/>
                            <w:bottom w:val="none" w:sz="0" w:space="0" w:color="auto"/>
                            <w:right w:val="none" w:sz="0" w:space="0" w:color="auto"/>
                          </w:divBdr>
                          <w:divsChild>
                            <w:div w:id="1598708371">
                              <w:marLeft w:val="0"/>
                              <w:marRight w:val="0"/>
                              <w:marTop w:val="0"/>
                              <w:marBottom w:val="0"/>
                              <w:divBdr>
                                <w:top w:val="none" w:sz="0" w:space="0" w:color="auto"/>
                                <w:left w:val="none" w:sz="0" w:space="0" w:color="auto"/>
                                <w:bottom w:val="none" w:sz="0" w:space="0" w:color="auto"/>
                                <w:right w:val="none" w:sz="0" w:space="0" w:color="auto"/>
                              </w:divBdr>
                              <w:divsChild>
                                <w:div w:id="1503545191">
                                  <w:marLeft w:val="0"/>
                                  <w:marRight w:val="0"/>
                                  <w:marTop w:val="0"/>
                                  <w:marBottom w:val="0"/>
                                  <w:divBdr>
                                    <w:top w:val="none" w:sz="0" w:space="0" w:color="auto"/>
                                    <w:left w:val="none" w:sz="0" w:space="0" w:color="auto"/>
                                    <w:bottom w:val="none" w:sz="0" w:space="0" w:color="auto"/>
                                    <w:right w:val="none" w:sz="0" w:space="0" w:color="auto"/>
                                  </w:divBdr>
                                  <w:divsChild>
                                    <w:div w:id="2074963217">
                                      <w:marLeft w:val="0"/>
                                      <w:marRight w:val="0"/>
                                      <w:marTop w:val="0"/>
                                      <w:marBottom w:val="0"/>
                                      <w:divBdr>
                                        <w:top w:val="none" w:sz="0" w:space="0" w:color="auto"/>
                                        <w:left w:val="none" w:sz="0" w:space="0" w:color="auto"/>
                                        <w:bottom w:val="none" w:sz="0" w:space="0" w:color="auto"/>
                                        <w:right w:val="none" w:sz="0" w:space="0" w:color="auto"/>
                                      </w:divBdr>
                                      <w:divsChild>
                                        <w:div w:id="948009181">
                                          <w:marLeft w:val="0"/>
                                          <w:marRight w:val="0"/>
                                          <w:marTop w:val="0"/>
                                          <w:marBottom w:val="0"/>
                                          <w:divBdr>
                                            <w:top w:val="none" w:sz="0" w:space="0" w:color="auto"/>
                                            <w:left w:val="none" w:sz="0" w:space="0" w:color="auto"/>
                                            <w:bottom w:val="none" w:sz="0" w:space="0" w:color="auto"/>
                                            <w:right w:val="none" w:sz="0" w:space="0" w:color="auto"/>
                                          </w:divBdr>
                                        </w:div>
                                        <w:div w:id="178981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2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30778">
      <w:bodyDiv w:val="1"/>
      <w:marLeft w:val="0"/>
      <w:marRight w:val="0"/>
      <w:marTop w:val="0"/>
      <w:marBottom w:val="0"/>
      <w:divBdr>
        <w:top w:val="none" w:sz="0" w:space="0" w:color="auto"/>
        <w:left w:val="none" w:sz="0" w:space="0" w:color="auto"/>
        <w:bottom w:val="none" w:sz="0" w:space="0" w:color="auto"/>
        <w:right w:val="none" w:sz="0" w:space="0" w:color="auto"/>
      </w:divBdr>
      <w:divsChild>
        <w:div w:id="1608269788">
          <w:marLeft w:val="0"/>
          <w:marRight w:val="0"/>
          <w:marTop w:val="0"/>
          <w:marBottom w:val="0"/>
          <w:divBdr>
            <w:top w:val="none" w:sz="0" w:space="0" w:color="auto"/>
            <w:left w:val="none" w:sz="0" w:space="0" w:color="auto"/>
            <w:bottom w:val="none" w:sz="0" w:space="0" w:color="auto"/>
            <w:right w:val="none" w:sz="0" w:space="0" w:color="auto"/>
          </w:divBdr>
          <w:divsChild>
            <w:div w:id="645668705">
              <w:marLeft w:val="0"/>
              <w:marRight w:val="0"/>
              <w:marTop w:val="0"/>
              <w:marBottom w:val="0"/>
              <w:divBdr>
                <w:top w:val="none" w:sz="0" w:space="0" w:color="auto"/>
                <w:left w:val="none" w:sz="0" w:space="0" w:color="auto"/>
                <w:bottom w:val="none" w:sz="0" w:space="0" w:color="auto"/>
                <w:right w:val="none" w:sz="0" w:space="0" w:color="auto"/>
              </w:divBdr>
              <w:divsChild>
                <w:div w:id="2057311701">
                  <w:marLeft w:val="0"/>
                  <w:marRight w:val="0"/>
                  <w:marTop w:val="0"/>
                  <w:marBottom w:val="0"/>
                  <w:divBdr>
                    <w:top w:val="none" w:sz="0" w:space="0" w:color="auto"/>
                    <w:left w:val="none" w:sz="0" w:space="0" w:color="auto"/>
                    <w:bottom w:val="none" w:sz="0" w:space="0" w:color="auto"/>
                    <w:right w:val="none" w:sz="0" w:space="0" w:color="auto"/>
                  </w:divBdr>
                  <w:divsChild>
                    <w:div w:id="1422603187">
                      <w:marLeft w:val="0"/>
                      <w:marRight w:val="0"/>
                      <w:marTop w:val="0"/>
                      <w:marBottom w:val="0"/>
                      <w:divBdr>
                        <w:top w:val="none" w:sz="0" w:space="0" w:color="auto"/>
                        <w:left w:val="none" w:sz="0" w:space="0" w:color="auto"/>
                        <w:bottom w:val="none" w:sz="0" w:space="0" w:color="auto"/>
                        <w:right w:val="none" w:sz="0" w:space="0" w:color="auto"/>
                      </w:divBdr>
                      <w:divsChild>
                        <w:div w:id="7354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98567">
      <w:bodyDiv w:val="1"/>
      <w:marLeft w:val="0"/>
      <w:marRight w:val="0"/>
      <w:marTop w:val="0"/>
      <w:marBottom w:val="0"/>
      <w:divBdr>
        <w:top w:val="none" w:sz="0" w:space="0" w:color="auto"/>
        <w:left w:val="none" w:sz="0" w:space="0" w:color="auto"/>
        <w:bottom w:val="none" w:sz="0" w:space="0" w:color="auto"/>
        <w:right w:val="none" w:sz="0" w:space="0" w:color="auto"/>
      </w:divBdr>
      <w:divsChild>
        <w:div w:id="709187553">
          <w:marLeft w:val="0"/>
          <w:marRight w:val="0"/>
          <w:marTop w:val="0"/>
          <w:marBottom w:val="0"/>
          <w:divBdr>
            <w:top w:val="none" w:sz="0" w:space="0" w:color="auto"/>
            <w:left w:val="none" w:sz="0" w:space="0" w:color="auto"/>
            <w:bottom w:val="none" w:sz="0" w:space="0" w:color="auto"/>
            <w:right w:val="none" w:sz="0" w:space="0" w:color="auto"/>
          </w:divBdr>
          <w:divsChild>
            <w:div w:id="57553651">
              <w:marLeft w:val="0"/>
              <w:marRight w:val="0"/>
              <w:marTop w:val="0"/>
              <w:marBottom w:val="0"/>
              <w:divBdr>
                <w:top w:val="none" w:sz="0" w:space="0" w:color="auto"/>
                <w:left w:val="none" w:sz="0" w:space="0" w:color="auto"/>
                <w:bottom w:val="none" w:sz="0" w:space="0" w:color="auto"/>
                <w:right w:val="none" w:sz="0" w:space="0" w:color="auto"/>
              </w:divBdr>
              <w:divsChild>
                <w:div w:id="1190606124">
                  <w:marLeft w:val="0"/>
                  <w:marRight w:val="0"/>
                  <w:marTop w:val="0"/>
                  <w:marBottom w:val="0"/>
                  <w:divBdr>
                    <w:top w:val="none" w:sz="0" w:space="0" w:color="auto"/>
                    <w:left w:val="none" w:sz="0" w:space="0" w:color="auto"/>
                    <w:bottom w:val="none" w:sz="0" w:space="0" w:color="auto"/>
                    <w:right w:val="none" w:sz="0" w:space="0" w:color="auto"/>
                  </w:divBdr>
                  <w:divsChild>
                    <w:div w:id="871186555">
                      <w:marLeft w:val="0"/>
                      <w:marRight w:val="0"/>
                      <w:marTop w:val="0"/>
                      <w:marBottom w:val="0"/>
                      <w:divBdr>
                        <w:top w:val="none" w:sz="0" w:space="0" w:color="auto"/>
                        <w:left w:val="none" w:sz="0" w:space="0" w:color="auto"/>
                        <w:bottom w:val="none" w:sz="0" w:space="0" w:color="auto"/>
                        <w:right w:val="none" w:sz="0" w:space="0" w:color="auto"/>
                      </w:divBdr>
                      <w:divsChild>
                        <w:div w:id="1310331079">
                          <w:marLeft w:val="0"/>
                          <w:marRight w:val="0"/>
                          <w:marTop w:val="0"/>
                          <w:marBottom w:val="0"/>
                          <w:divBdr>
                            <w:top w:val="none" w:sz="0" w:space="0" w:color="auto"/>
                            <w:left w:val="none" w:sz="0" w:space="0" w:color="auto"/>
                            <w:bottom w:val="none" w:sz="0" w:space="0" w:color="auto"/>
                            <w:right w:val="none" w:sz="0" w:space="0" w:color="auto"/>
                          </w:divBdr>
                          <w:divsChild>
                            <w:div w:id="790395965">
                              <w:marLeft w:val="0"/>
                              <w:marRight w:val="0"/>
                              <w:marTop w:val="0"/>
                              <w:marBottom w:val="0"/>
                              <w:divBdr>
                                <w:top w:val="none" w:sz="0" w:space="0" w:color="auto"/>
                                <w:left w:val="none" w:sz="0" w:space="0" w:color="auto"/>
                                <w:bottom w:val="none" w:sz="0" w:space="0" w:color="auto"/>
                                <w:right w:val="none" w:sz="0" w:space="0" w:color="auto"/>
                              </w:divBdr>
                              <w:divsChild>
                                <w:div w:id="1249970138">
                                  <w:marLeft w:val="0"/>
                                  <w:marRight w:val="0"/>
                                  <w:marTop w:val="0"/>
                                  <w:marBottom w:val="0"/>
                                  <w:divBdr>
                                    <w:top w:val="none" w:sz="0" w:space="0" w:color="auto"/>
                                    <w:left w:val="none" w:sz="0" w:space="0" w:color="auto"/>
                                    <w:bottom w:val="none" w:sz="0" w:space="0" w:color="auto"/>
                                    <w:right w:val="none" w:sz="0" w:space="0" w:color="auto"/>
                                  </w:divBdr>
                                  <w:divsChild>
                                    <w:div w:id="1918322361">
                                      <w:marLeft w:val="0"/>
                                      <w:marRight w:val="0"/>
                                      <w:marTop w:val="0"/>
                                      <w:marBottom w:val="0"/>
                                      <w:divBdr>
                                        <w:top w:val="none" w:sz="0" w:space="0" w:color="auto"/>
                                        <w:left w:val="none" w:sz="0" w:space="0" w:color="auto"/>
                                        <w:bottom w:val="none" w:sz="0" w:space="0" w:color="auto"/>
                                        <w:right w:val="none" w:sz="0" w:space="0" w:color="auto"/>
                                      </w:divBdr>
                                      <w:divsChild>
                                        <w:div w:id="642388225">
                                          <w:marLeft w:val="0"/>
                                          <w:marRight w:val="0"/>
                                          <w:marTop w:val="0"/>
                                          <w:marBottom w:val="0"/>
                                          <w:divBdr>
                                            <w:top w:val="none" w:sz="0" w:space="0" w:color="auto"/>
                                            <w:left w:val="none" w:sz="0" w:space="0" w:color="auto"/>
                                            <w:bottom w:val="none" w:sz="0" w:space="0" w:color="auto"/>
                                            <w:right w:val="none" w:sz="0" w:space="0" w:color="auto"/>
                                          </w:divBdr>
                                          <w:divsChild>
                                            <w:div w:id="1051149564">
                                              <w:marLeft w:val="0"/>
                                              <w:marRight w:val="0"/>
                                              <w:marTop w:val="0"/>
                                              <w:marBottom w:val="0"/>
                                              <w:divBdr>
                                                <w:top w:val="none" w:sz="0" w:space="0" w:color="auto"/>
                                                <w:left w:val="none" w:sz="0" w:space="0" w:color="auto"/>
                                                <w:bottom w:val="none" w:sz="0" w:space="0" w:color="auto"/>
                                                <w:right w:val="none" w:sz="0" w:space="0" w:color="auto"/>
                                              </w:divBdr>
                                              <w:divsChild>
                                                <w:div w:id="1979798559">
                                                  <w:marLeft w:val="0"/>
                                                  <w:marRight w:val="0"/>
                                                  <w:marTop w:val="0"/>
                                                  <w:marBottom w:val="0"/>
                                                  <w:divBdr>
                                                    <w:top w:val="none" w:sz="0" w:space="0" w:color="auto"/>
                                                    <w:left w:val="none" w:sz="0" w:space="0" w:color="auto"/>
                                                    <w:bottom w:val="none" w:sz="0" w:space="0" w:color="auto"/>
                                                    <w:right w:val="none" w:sz="0" w:space="0" w:color="auto"/>
                                                  </w:divBdr>
                                                  <w:divsChild>
                                                    <w:div w:id="1258639182">
                                                      <w:marLeft w:val="0"/>
                                                      <w:marRight w:val="0"/>
                                                      <w:marTop w:val="0"/>
                                                      <w:marBottom w:val="0"/>
                                                      <w:divBdr>
                                                        <w:top w:val="none" w:sz="0" w:space="0" w:color="auto"/>
                                                        <w:left w:val="none" w:sz="0" w:space="0" w:color="auto"/>
                                                        <w:bottom w:val="none" w:sz="0" w:space="0" w:color="auto"/>
                                                        <w:right w:val="none" w:sz="0" w:space="0" w:color="auto"/>
                                                      </w:divBdr>
                                                      <w:divsChild>
                                                        <w:div w:id="1661889482">
                                                          <w:marLeft w:val="0"/>
                                                          <w:marRight w:val="0"/>
                                                          <w:marTop w:val="0"/>
                                                          <w:marBottom w:val="0"/>
                                                          <w:divBdr>
                                                            <w:top w:val="none" w:sz="0" w:space="0" w:color="auto"/>
                                                            <w:left w:val="none" w:sz="0" w:space="0" w:color="auto"/>
                                                            <w:bottom w:val="none" w:sz="0" w:space="0" w:color="auto"/>
                                                            <w:right w:val="none" w:sz="0" w:space="0" w:color="auto"/>
                                                          </w:divBdr>
                                                          <w:divsChild>
                                                            <w:div w:id="1197431433">
                                                              <w:marLeft w:val="0"/>
                                                              <w:marRight w:val="0"/>
                                                              <w:marTop w:val="0"/>
                                                              <w:marBottom w:val="0"/>
                                                              <w:divBdr>
                                                                <w:top w:val="none" w:sz="0" w:space="0" w:color="auto"/>
                                                                <w:left w:val="none" w:sz="0" w:space="0" w:color="auto"/>
                                                                <w:bottom w:val="none" w:sz="0" w:space="0" w:color="auto"/>
                                                                <w:right w:val="none" w:sz="0" w:space="0" w:color="auto"/>
                                                              </w:divBdr>
                                                              <w:divsChild>
                                                                <w:div w:id="523136009">
                                                                  <w:marLeft w:val="0"/>
                                                                  <w:marRight w:val="0"/>
                                                                  <w:marTop w:val="0"/>
                                                                  <w:marBottom w:val="0"/>
                                                                  <w:divBdr>
                                                                    <w:top w:val="none" w:sz="0" w:space="0" w:color="auto"/>
                                                                    <w:left w:val="none" w:sz="0" w:space="0" w:color="auto"/>
                                                                    <w:bottom w:val="none" w:sz="0" w:space="0" w:color="auto"/>
                                                                    <w:right w:val="none" w:sz="0" w:space="0" w:color="auto"/>
                                                                  </w:divBdr>
                                                                  <w:divsChild>
                                                                    <w:div w:id="11326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413161">
      <w:bodyDiv w:val="1"/>
      <w:marLeft w:val="0"/>
      <w:marRight w:val="0"/>
      <w:marTop w:val="0"/>
      <w:marBottom w:val="0"/>
      <w:divBdr>
        <w:top w:val="none" w:sz="0" w:space="0" w:color="auto"/>
        <w:left w:val="none" w:sz="0" w:space="0" w:color="auto"/>
        <w:bottom w:val="none" w:sz="0" w:space="0" w:color="auto"/>
        <w:right w:val="none" w:sz="0" w:space="0" w:color="auto"/>
      </w:divBdr>
      <w:divsChild>
        <w:div w:id="1181239952">
          <w:marLeft w:val="0"/>
          <w:marRight w:val="0"/>
          <w:marTop w:val="0"/>
          <w:marBottom w:val="0"/>
          <w:divBdr>
            <w:top w:val="none" w:sz="0" w:space="0" w:color="auto"/>
            <w:left w:val="none" w:sz="0" w:space="0" w:color="auto"/>
            <w:bottom w:val="none" w:sz="0" w:space="0" w:color="auto"/>
            <w:right w:val="none" w:sz="0" w:space="0" w:color="auto"/>
          </w:divBdr>
          <w:divsChild>
            <w:div w:id="240989386">
              <w:marLeft w:val="0"/>
              <w:marRight w:val="0"/>
              <w:marTop w:val="0"/>
              <w:marBottom w:val="0"/>
              <w:divBdr>
                <w:top w:val="none" w:sz="0" w:space="0" w:color="auto"/>
                <w:left w:val="none" w:sz="0" w:space="0" w:color="auto"/>
                <w:bottom w:val="none" w:sz="0" w:space="0" w:color="auto"/>
                <w:right w:val="none" w:sz="0" w:space="0" w:color="auto"/>
              </w:divBdr>
              <w:divsChild>
                <w:div w:id="519973004">
                  <w:marLeft w:val="0"/>
                  <w:marRight w:val="0"/>
                  <w:marTop w:val="0"/>
                  <w:marBottom w:val="0"/>
                  <w:divBdr>
                    <w:top w:val="none" w:sz="0" w:space="0" w:color="auto"/>
                    <w:left w:val="none" w:sz="0" w:space="0" w:color="auto"/>
                    <w:bottom w:val="none" w:sz="0" w:space="0" w:color="auto"/>
                    <w:right w:val="none" w:sz="0" w:space="0" w:color="auto"/>
                  </w:divBdr>
                  <w:divsChild>
                    <w:div w:id="511455530">
                      <w:marLeft w:val="0"/>
                      <w:marRight w:val="0"/>
                      <w:marTop w:val="0"/>
                      <w:marBottom w:val="0"/>
                      <w:divBdr>
                        <w:top w:val="none" w:sz="0" w:space="0" w:color="auto"/>
                        <w:left w:val="none" w:sz="0" w:space="0" w:color="auto"/>
                        <w:bottom w:val="none" w:sz="0" w:space="0" w:color="auto"/>
                        <w:right w:val="none" w:sz="0" w:space="0" w:color="auto"/>
                      </w:divBdr>
                      <w:divsChild>
                        <w:div w:id="9252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59256">
      <w:bodyDiv w:val="1"/>
      <w:marLeft w:val="0"/>
      <w:marRight w:val="0"/>
      <w:marTop w:val="0"/>
      <w:marBottom w:val="0"/>
      <w:divBdr>
        <w:top w:val="none" w:sz="0" w:space="0" w:color="auto"/>
        <w:left w:val="none" w:sz="0" w:space="0" w:color="auto"/>
        <w:bottom w:val="none" w:sz="0" w:space="0" w:color="auto"/>
        <w:right w:val="none" w:sz="0" w:space="0" w:color="auto"/>
      </w:divBdr>
      <w:divsChild>
        <w:div w:id="867134785">
          <w:marLeft w:val="0"/>
          <w:marRight w:val="0"/>
          <w:marTop w:val="0"/>
          <w:marBottom w:val="0"/>
          <w:divBdr>
            <w:top w:val="none" w:sz="0" w:space="0" w:color="auto"/>
            <w:left w:val="none" w:sz="0" w:space="0" w:color="auto"/>
            <w:bottom w:val="none" w:sz="0" w:space="0" w:color="auto"/>
            <w:right w:val="none" w:sz="0" w:space="0" w:color="auto"/>
          </w:divBdr>
          <w:divsChild>
            <w:div w:id="46418180">
              <w:marLeft w:val="0"/>
              <w:marRight w:val="0"/>
              <w:marTop w:val="0"/>
              <w:marBottom w:val="0"/>
              <w:divBdr>
                <w:top w:val="none" w:sz="0" w:space="0" w:color="auto"/>
                <w:left w:val="none" w:sz="0" w:space="0" w:color="auto"/>
                <w:bottom w:val="none" w:sz="0" w:space="0" w:color="auto"/>
                <w:right w:val="none" w:sz="0" w:space="0" w:color="auto"/>
              </w:divBdr>
              <w:divsChild>
                <w:div w:id="768618172">
                  <w:marLeft w:val="0"/>
                  <w:marRight w:val="0"/>
                  <w:marTop w:val="0"/>
                  <w:marBottom w:val="0"/>
                  <w:divBdr>
                    <w:top w:val="none" w:sz="0" w:space="0" w:color="auto"/>
                    <w:left w:val="none" w:sz="0" w:space="0" w:color="auto"/>
                    <w:bottom w:val="none" w:sz="0" w:space="0" w:color="auto"/>
                    <w:right w:val="none" w:sz="0" w:space="0" w:color="auto"/>
                  </w:divBdr>
                  <w:divsChild>
                    <w:div w:id="1376467823">
                      <w:marLeft w:val="0"/>
                      <w:marRight w:val="0"/>
                      <w:marTop w:val="0"/>
                      <w:marBottom w:val="0"/>
                      <w:divBdr>
                        <w:top w:val="none" w:sz="0" w:space="0" w:color="auto"/>
                        <w:left w:val="none" w:sz="0" w:space="0" w:color="auto"/>
                        <w:bottom w:val="none" w:sz="0" w:space="0" w:color="auto"/>
                        <w:right w:val="none" w:sz="0" w:space="0" w:color="auto"/>
                      </w:divBdr>
                      <w:divsChild>
                        <w:div w:id="1469395540">
                          <w:marLeft w:val="0"/>
                          <w:marRight w:val="0"/>
                          <w:marTop w:val="0"/>
                          <w:marBottom w:val="0"/>
                          <w:divBdr>
                            <w:top w:val="none" w:sz="0" w:space="0" w:color="auto"/>
                            <w:left w:val="none" w:sz="0" w:space="0" w:color="auto"/>
                            <w:bottom w:val="none" w:sz="0" w:space="0" w:color="auto"/>
                            <w:right w:val="none" w:sz="0" w:space="0" w:color="auto"/>
                          </w:divBdr>
                          <w:divsChild>
                            <w:div w:id="1600940882">
                              <w:marLeft w:val="0"/>
                              <w:marRight w:val="0"/>
                              <w:marTop w:val="0"/>
                              <w:marBottom w:val="0"/>
                              <w:divBdr>
                                <w:top w:val="none" w:sz="0" w:space="0" w:color="auto"/>
                                <w:left w:val="none" w:sz="0" w:space="0" w:color="auto"/>
                                <w:bottom w:val="none" w:sz="0" w:space="0" w:color="auto"/>
                                <w:right w:val="none" w:sz="0" w:space="0" w:color="auto"/>
                              </w:divBdr>
                              <w:divsChild>
                                <w:div w:id="1776056905">
                                  <w:marLeft w:val="0"/>
                                  <w:marRight w:val="0"/>
                                  <w:marTop w:val="0"/>
                                  <w:marBottom w:val="0"/>
                                  <w:divBdr>
                                    <w:top w:val="none" w:sz="0" w:space="0" w:color="auto"/>
                                    <w:left w:val="none" w:sz="0" w:space="0" w:color="auto"/>
                                    <w:bottom w:val="none" w:sz="0" w:space="0" w:color="auto"/>
                                    <w:right w:val="none" w:sz="0" w:space="0" w:color="auto"/>
                                  </w:divBdr>
                                  <w:divsChild>
                                    <w:div w:id="8857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91383">
      <w:bodyDiv w:val="1"/>
      <w:marLeft w:val="0"/>
      <w:marRight w:val="0"/>
      <w:marTop w:val="0"/>
      <w:marBottom w:val="0"/>
      <w:divBdr>
        <w:top w:val="none" w:sz="0" w:space="0" w:color="auto"/>
        <w:left w:val="none" w:sz="0" w:space="0" w:color="auto"/>
        <w:bottom w:val="none" w:sz="0" w:space="0" w:color="auto"/>
        <w:right w:val="none" w:sz="0" w:space="0" w:color="auto"/>
      </w:divBdr>
      <w:divsChild>
        <w:div w:id="1981957448">
          <w:marLeft w:val="0"/>
          <w:marRight w:val="0"/>
          <w:marTop w:val="0"/>
          <w:marBottom w:val="0"/>
          <w:divBdr>
            <w:top w:val="none" w:sz="0" w:space="0" w:color="auto"/>
            <w:left w:val="none" w:sz="0" w:space="0" w:color="auto"/>
            <w:bottom w:val="none" w:sz="0" w:space="0" w:color="auto"/>
            <w:right w:val="none" w:sz="0" w:space="0" w:color="auto"/>
          </w:divBdr>
          <w:divsChild>
            <w:div w:id="951669362">
              <w:marLeft w:val="0"/>
              <w:marRight w:val="0"/>
              <w:marTop w:val="0"/>
              <w:marBottom w:val="0"/>
              <w:divBdr>
                <w:top w:val="none" w:sz="0" w:space="0" w:color="auto"/>
                <w:left w:val="none" w:sz="0" w:space="0" w:color="auto"/>
                <w:bottom w:val="none" w:sz="0" w:space="0" w:color="auto"/>
                <w:right w:val="none" w:sz="0" w:space="0" w:color="auto"/>
              </w:divBdr>
              <w:divsChild>
                <w:div w:id="3625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7093">
      <w:bodyDiv w:val="1"/>
      <w:marLeft w:val="0"/>
      <w:marRight w:val="0"/>
      <w:marTop w:val="0"/>
      <w:marBottom w:val="0"/>
      <w:divBdr>
        <w:top w:val="none" w:sz="0" w:space="0" w:color="auto"/>
        <w:left w:val="none" w:sz="0" w:space="0" w:color="auto"/>
        <w:bottom w:val="none" w:sz="0" w:space="0" w:color="auto"/>
        <w:right w:val="none" w:sz="0" w:space="0" w:color="auto"/>
      </w:divBdr>
      <w:divsChild>
        <w:div w:id="334041413">
          <w:marLeft w:val="0"/>
          <w:marRight w:val="0"/>
          <w:marTop w:val="300"/>
          <w:marBottom w:val="300"/>
          <w:divBdr>
            <w:top w:val="none" w:sz="0" w:space="0" w:color="auto"/>
            <w:left w:val="none" w:sz="0" w:space="0" w:color="auto"/>
            <w:bottom w:val="none" w:sz="0" w:space="0" w:color="auto"/>
            <w:right w:val="none" w:sz="0" w:space="0" w:color="auto"/>
          </w:divBdr>
          <w:divsChild>
            <w:div w:id="4141150">
              <w:marLeft w:val="0"/>
              <w:marRight w:val="0"/>
              <w:marTop w:val="0"/>
              <w:marBottom w:val="0"/>
              <w:divBdr>
                <w:top w:val="none" w:sz="0" w:space="0" w:color="auto"/>
                <w:left w:val="none" w:sz="0" w:space="0" w:color="auto"/>
                <w:bottom w:val="none" w:sz="0" w:space="0" w:color="auto"/>
                <w:right w:val="none" w:sz="0" w:space="0" w:color="auto"/>
              </w:divBdr>
              <w:divsChild>
                <w:div w:id="1934316513">
                  <w:marLeft w:val="0"/>
                  <w:marRight w:val="0"/>
                  <w:marTop w:val="0"/>
                  <w:marBottom w:val="0"/>
                  <w:divBdr>
                    <w:top w:val="none" w:sz="0" w:space="0" w:color="auto"/>
                    <w:left w:val="none" w:sz="0" w:space="0" w:color="auto"/>
                    <w:bottom w:val="none" w:sz="0" w:space="0" w:color="auto"/>
                    <w:right w:val="none" w:sz="0" w:space="0" w:color="auto"/>
                  </w:divBdr>
                  <w:divsChild>
                    <w:div w:id="708918763">
                      <w:marLeft w:val="0"/>
                      <w:marRight w:val="0"/>
                      <w:marTop w:val="0"/>
                      <w:marBottom w:val="0"/>
                      <w:divBdr>
                        <w:top w:val="none" w:sz="0" w:space="0" w:color="auto"/>
                        <w:left w:val="none" w:sz="0" w:space="0" w:color="auto"/>
                        <w:bottom w:val="none" w:sz="0" w:space="0" w:color="auto"/>
                        <w:right w:val="none" w:sz="0" w:space="0" w:color="auto"/>
                      </w:divBdr>
                      <w:divsChild>
                        <w:div w:id="873276723">
                          <w:marLeft w:val="0"/>
                          <w:marRight w:val="0"/>
                          <w:marTop w:val="0"/>
                          <w:marBottom w:val="0"/>
                          <w:divBdr>
                            <w:top w:val="none" w:sz="0" w:space="0" w:color="auto"/>
                            <w:left w:val="none" w:sz="0" w:space="0" w:color="auto"/>
                            <w:bottom w:val="none" w:sz="0" w:space="0" w:color="auto"/>
                            <w:right w:val="none" w:sz="0" w:space="0" w:color="auto"/>
                          </w:divBdr>
                          <w:divsChild>
                            <w:div w:id="1180505327">
                              <w:marLeft w:val="0"/>
                              <w:marRight w:val="0"/>
                              <w:marTop w:val="0"/>
                              <w:marBottom w:val="0"/>
                              <w:divBdr>
                                <w:top w:val="none" w:sz="0" w:space="0" w:color="auto"/>
                                <w:left w:val="none" w:sz="0" w:space="0" w:color="auto"/>
                                <w:bottom w:val="none" w:sz="0" w:space="0" w:color="auto"/>
                                <w:right w:val="none" w:sz="0" w:space="0" w:color="auto"/>
                              </w:divBdr>
                              <w:divsChild>
                                <w:div w:id="1026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59776">
      <w:bodyDiv w:val="1"/>
      <w:marLeft w:val="0"/>
      <w:marRight w:val="0"/>
      <w:marTop w:val="0"/>
      <w:marBottom w:val="0"/>
      <w:divBdr>
        <w:top w:val="none" w:sz="0" w:space="0" w:color="auto"/>
        <w:left w:val="none" w:sz="0" w:space="0" w:color="auto"/>
        <w:bottom w:val="none" w:sz="0" w:space="0" w:color="auto"/>
        <w:right w:val="none" w:sz="0" w:space="0" w:color="auto"/>
      </w:divBdr>
      <w:divsChild>
        <w:div w:id="2000426339">
          <w:marLeft w:val="0"/>
          <w:marRight w:val="0"/>
          <w:marTop w:val="0"/>
          <w:marBottom w:val="0"/>
          <w:divBdr>
            <w:top w:val="none" w:sz="0" w:space="0" w:color="auto"/>
            <w:left w:val="none" w:sz="0" w:space="0" w:color="auto"/>
            <w:bottom w:val="none" w:sz="0" w:space="0" w:color="auto"/>
            <w:right w:val="none" w:sz="0" w:space="0" w:color="auto"/>
          </w:divBdr>
          <w:divsChild>
            <w:div w:id="2055692668">
              <w:marLeft w:val="600"/>
              <w:marRight w:val="600"/>
              <w:marTop w:val="600"/>
              <w:marBottom w:val="0"/>
              <w:divBdr>
                <w:top w:val="none" w:sz="0" w:space="0" w:color="auto"/>
                <w:left w:val="none" w:sz="0" w:space="0" w:color="auto"/>
                <w:bottom w:val="single" w:sz="18" w:space="12" w:color="DCDCDC"/>
                <w:right w:val="none" w:sz="0" w:space="0" w:color="auto"/>
              </w:divBdr>
              <w:divsChild>
                <w:div w:id="249504250">
                  <w:marLeft w:val="192"/>
                  <w:marRight w:val="192"/>
                  <w:marTop w:val="0"/>
                  <w:marBottom w:val="0"/>
                  <w:divBdr>
                    <w:top w:val="none" w:sz="0" w:space="0" w:color="auto"/>
                    <w:left w:val="none" w:sz="0" w:space="0" w:color="auto"/>
                    <w:bottom w:val="none" w:sz="0" w:space="0" w:color="auto"/>
                    <w:right w:val="none" w:sz="0" w:space="0" w:color="auto"/>
                  </w:divBdr>
                  <w:divsChild>
                    <w:div w:id="2068920054">
                      <w:marLeft w:val="0"/>
                      <w:marRight w:val="0"/>
                      <w:marTop w:val="0"/>
                      <w:marBottom w:val="0"/>
                      <w:divBdr>
                        <w:top w:val="none" w:sz="0" w:space="0" w:color="auto"/>
                        <w:left w:val="none" w:sz="0" w:space="0" w:color="auto"/>
                        <w:bottom w:val="none" w:sz="0" w:space="0" w:color="auto"/>
                        <w:right w:val="none" w:sz="0" w:space="0" w:color="auto"/>
                      </w:divBdr>
                      <w:divsChild>
                        <w:div w:id="929121631">
                          <w:marLeft w:val="0"/>
                          <w:marRight w:val="0"/>
                          <w:marTop w:val="0"/>
                          <w:marBottom w:val="0"/>
                          <w:divBdr>
                            <w:top w:val="none" w:sz="0" w:space="0" w:color="auto"/>
                            <w:left w:val="none" w:sz="0" w:space="0" w:color="auto"/>
                            <w:bottom w:val="none" w:sz="0" w:space="0" w:color="auto"/>
                            <w:right w:val="none" w:sz="0" w:space="0" w:color="auto"/>
                          </w:divBdr>
                          <w:divsChild>
                            <w:div w:id="1365593979">
                              <w:marLeft w:val="480"/>
                              <w:marRight w:val="480"/>
                              <w:marTop w:val="0"/>
                              <w:marBottom w:val="360"/>
                              <w:divBdr>
                                <w:top w:val="none" w:sz="0" w:space="0" w:color="auto"/>
                                <w:left w:val="none" w:sz="0" w:space="0" w:color="auto"/>
                                <w:bottom w:val="none" w:sz="0" w:space="0" w:color="auto"/>
                                <w:right w:val="none" w:sz="0" w:space="0" w:color="auto"/>
                              </w:divBdr>
                              <w:divsChild>
                                <w:div w:id="2124155213">
                                  <w:marLeft w:val="0"/>
                                  <w:marRight w:val="0"/>
                                  <w:marTop w:val="0"/>
                                  <w:marBottom w:val="0"/>
                                  <w:divBdr>
                                    <w:top w:val="none" w:sz="0" w:space="0" w:color="auto"/>
                                    <w:left w:val="none" w:sz="0" w:space="0" w:color="auto"/>
                                    <w:bottom w:val="none" w:sz="0" w:space="0" w:color="auto"/>
                                    <w:right w:val="none" w:sz="0" w:space="0" w:color="auto"/>
                                  </w:divBdr>
                                  <w:divsChild>
                                    <w:div w:id="13901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19127">
      <w:bodyDiv w:val="1"/>
      <w:marLeft w:val="0"/>
      <w:marRight w:val="0"/>
      <w:marTop w:val="0"/>
      <w:marBottom w:val="0"/>
      <w:divBdr>
        <w:top w:val="none" w:sz="0" w:space="0" w:color="auto"/>
        <w:left w:val="none" w:sz="0" w:space="0" w:color="auto"/>
        <w:bottom w:val="none" w:sz="0" w:space="0" w:color="auto"/>
        <w:right w:val="none" w:sz="0" w:space="0" w:color="auto"/>
      </w:divBdr>
    </w:div>
    <w:div w:id="146941092">
      <w:bodyDiv w:val="1"/>
      <w:marLeft w:val="0"/>
      <w:marRight w:val="0"/>
      <w:marTop w:val="0"/>
      <w:marBottom w:val="0"/>
      <w:divBdr>
        <w:top w:val="none" w:sz="0" w:space="0" w:color="auto"/>
        <w:left w:val="none" w:sz="0" w:space="0" w:color="auto"/>
        <w:bottom w:val="none" w:sz="0" w:space="0" w:color="auto"/>
        <w:right w:val="none" w:sz="0" w:space="0" w:color="auto"/>
      </w:divBdr>
      <w:divsChild>
        <w:div w:id="1289356355">
          <w:marLeft w:val="0"/>
          <w:marRight w:val="0"/>
          <w:marTop w:val="0"/>
          <w:marBottom w:val="0"/>
          <w:divBdr>
            <w:top w:val="none" w:sz="0" w:space="0" w:color="auto"/>
            <w:left w:val="none" w:sz="0" w:space="0" w:color="auto"/>
            <w:bottom w:val="none" w:sz="0" w:space="0" w:color="auto"/>
            <w:right w:val="none" w:sz="0" w:space="0" w:color="auto"/>
          </w:divBdr>
          <w:divsChild>
            <w:div w:id="425997714">
              <w:marLeft w:val="0"/>
              <w:marRight w:val="0"/>
              <w:marTop w:val="0"/>
              <w:marBottom w:val="0"/>
              <w:divBdr>
                <w:top w:val="none" w:sz="0" w:space="0" w:color="auto"/>
                <w:left w:val="none" w:sz="0" w:space="0" w:color="auto"/>
                <w:bottom w:val="none" w:sz="0" w:space="0" w:color="auto"/>
                <w:right w:val="none" w:sz="0" w:space="0" w:color="auto"/>
              </w:divBdr>
              <w:divsChild>
                <w:div w:id="140661686">
                  <w:marLeft w:val="0"/>
                  <w:marRight w:val="0"/>
                  <w:marTop w:val="0"/>
                  <w:marBottom w:val="0"/>
                  <w:divBdr>
                    <w:top w:val="none" w:sz="0" w:space="0" w:color="auto"/>
                    <w:left w:val="none" w:sz="0" w:space="0" w:color="auto"/>
                    <w:bottom w:val="none" w:sz="0" w:space="0" w:color="auto"/>
                    <w:right w:val="none" w:sz="0" w:space="0" w:color="auto"/>
                  </w:divBdr>
                  <w:divsChild>
                    <w:div w:id="1154106833">
                      <w:marLeft w:val="0"/>
                      <w:marRight w:val="0"/>
                      <w:marTop w:val="0"/>
                      <w:marBottom w:val="0"/>
                      <w:divBdr>
                        <w:top w:val="none" w:sz="0" w:space="0" w:color="auto"/>
                        <w:left w:val="none" w:sz="0" w:space="0" w:color="auto"/>
                        <w:bottom w:val="none" w:sz="0" w:space="0" w:color="auto"/>
                        <w:right w:val="none" w:sz="0" w:space="0" w:color="auto"/>
                      </w:divBdr>
                      <w:divsChild>
                        <w:div w:id="13639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78533">
      <w:bodyDiv w:val="1"/>
      <w:marLeft w:val="0"/>
      <w:marRight w:val="0"/>
      <w:marTop w:val="0"/>
      <w:marBottom w:val="0"/>
      <w:divBdr>
        <w:top w:val="none" w:sz="0" w:space="0" w:color="auto"/>
        <w:left w:val="none" w:sz="0" w:space="0" w:color="auto"/>
        <w:bottom w:val="none" w:sz="0" w:space="0" w:color="auto"/>
        <w:right w:val="none" w:sz="0" w:space="0" w:color="auto"/>
      </w:divBdr>
      <w:divsChild>
        <w:div w:id="1371227775">
          <w:marLeft w:val="0"/>
          <w:marRight w:val="0"/>
          <w:marTop w:val="0"/>
          <w:marBottom w:val="0"/>
          <w:divBdr>
            <w:top w:val="none" w:sz="0" w:space="0" w:color="auto"/>
            <w:left w:val="none" w:sz="0" w:space="0" w:color="auto"/>
            <w:bottom w:val="none" w:sz="0" w:space="0" w:color="auto"/>
            <w:right w:val="none" w:sz="0" w:space="0" w:color="auto"/>
          </w:divBdr>
          <w:divsChild>
            <w:div w:id="15667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3420">
      <w:bodyDiv w:val="1"/>
      <w:marLeft w:val="0"/>
      <w:marRight w:val="0"/>
      <w:marTop w:val="0"/>
      <w:marBottom w:val="0"/>
      <w:divBdr>
        <w:top w:val="none" w:sz="0" w:space="0" w:color="auto"/>
        <w:left w:val="none" w:sz="0" w:space="0" w:color="auto"/>
        <w:bottom w:val="none" w:sz="0" w:space="0" w:color="auto"/>
        <w:right w:val="none" w:sz="0" w:space="0" w:color="auto"/>
      </w:divBdr>
      <w:divsChild>
        <w:div w:id="1603103551">
          <w:marLeft w:val="0"/>
          <w:marRight w:val="0"/>
          <w:marTop w:val="0"/>
          <w:marBottom w:val="0"/>
          <w:divBdr>
            <w:top w:val="none" w:sz="0" w:space="0" w:color="auto"/>
            <w:left w:val="none" w:sz="0" w:space="0" w:color="auto"/>
            <w:bottom w:val="none" w:sz="0" w:space="0" w:color="auto"/>
            <w:right w:val="none" w:sz="0" w:space="0" w:color="auto"/>
          </w:divBdr>
          <w:divsChild>
            <w:div w:id="470946293">
              <w:marLeft w:val="0"/>
              <w:marRight w:val="0"/>
              <w:marTop w:val="0"/>
              <w:marBottom w:val="0"/>
              <w:divBdr>
                <w:top w:val="none" w:sz="0" w:space="0" w:color="auto"/>
                <w:left w:val="none" w:sz="0" w:space="0" w:color="auto"/>
                <w:bottom w:val="none" w:sz="0" w:space="0" w:color="auto"/>
                <w:right w:val="none" w:sz="0" w:space="0" w:color="auto"/>
              </w:divBdr>
              <w:divsChild>
                <w:div w:id="929388651">
                  <w:marLeft w:val="0"/>
                  <w:marRight w:val="0"/>
                  <w:marTop w:val="0"/>
                  <w:marBottom w:val="0"/>
                  <w:divBdr>
                    <w:top w:val="none" w:sz="0" w:space="0" w:color="auto"/>
                    <w:left w:val="none" w:sz="0" w:space="0" w:color="auto"/>
                    <w:bottom w:val="none" w:sz="0" w:space="0" w:color="auto"/>
                    <w:right w:val="none" w:sz="0" w:space="0" w:color="auto"/>
                  </w:divBdr>
                  <w:divsChild>
                    <w:div w:id="939219685">
                      <w:marLeft w:val="0"/>
                      <w:marRight w:val="0"/>
                      <w:marTop w:val="0"/>
                      <w:marBottom w:val="0"/>
                      <w:divBdr>
                        <w:top w:val="none" w:sz="0" w:space="0" w:color="auto"/>
                        <w:left w:val="none" w:sz="0" w:space="0" w:color="auto"/>
                        <w:bottom w:val="none" w:sz="0" w:space="0" w:color="auto"/>
                        <w:right w:val="none" w:sz="0" w:space="0" w:color="auto"/>
                      </w:divBdr>
                      <w:divsChild>
                        <w:div w:id="1367290208">
                          <w:marLeft w:val="0"/>
                          <w:marRight w:val="0"/>
                          <w:marTop w:val="0"/>
                          <w:marBottom w:val="0"/>
                          <w:divBdr>
                            <w:top w:val="none" w:sz="0" w:space="0" w:color="auto"/>
                            <w:left w:val="none" w:sz="0" w:space="0" w:color="auto"/>
                            <w:bottom w:val="none" w:sz="0" w:space="0" w:color="auto"/>
                            <w:right w:val="none" w:sz="0" w:space="0" w:color="auto"/>
                          </w:divBdr>
                          <w:divsChild>
                            <w:div w:id="19611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35011">
      <w:bodyDiv w:val="1"/>
      <w:marLeft w:val="0"/>
      <w:marRight w:val="0"/>
      <w:marTop w:val="0"/>
      <w:marBottom w:val="0"/>
      <w:divBdr>
        <w:top w:val="none" w:sz="0" w:space="0" w:color="auto"/>
        <w:left w:val="none" w:sz="0" w:space="0" w:color="auto"/>
        <w:bottom w:val="none" w:sz="0" w:space="0" w:color="auto"/>
        <w:right w:val="none" w:sz="0" w:space="0" w:color="auto"/>
      </w:divBdr>
      <w:divsChild>
        <w:div w:id="360016794">
          <w:marLeft w:val="0"/>
          <w:marRight w:val="0"/>
          <w:marTop w:val="0"/>
          <w:marBottom w:val="0"/>
          <w:divBdr>
            <w:top w:val="none" w:sz="0" w:space="0" w:color="auto"/>
            <w:left w:val="none" w:sz="0" w:space="0" w:color="auto"/>
            <w:bottom w:val="none" w:sz="0" w:space="0" w:color="auto"/>
            <w:right w:val="none" w:sz="0" w:space="0" w:color="auto"/>
          </w:divBdr>
          <w:divsChild>
            <w:div w:id="1722898348">
              <w:marLeft w:val="375"/>
              <w:marRight w:val="0"/>
              <w:marTop w:val="0"/>
              <w:marBottom w:val="0"/>
              <w:divBdr>
                <w:top w:val="none" w:sz="0" w:space="0" w:color="auto"/>
                <w:left w:val="none" w:sz="0" w:space="0" w:color="auto"/>
                <w:bottom w:val="none" w:sz="0" w:space="0" w:color="auto"/>
                <w:right w:val="none" w:sz="0" w:space="0" w:color="auto"/>
              </w:divBdr>
              <w:divsChild>
                <w:div w:id="4267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2934">
      <w:bodyDiv w:val="1"/>
      <w:marLeft w:val="0"/>
      <w:marRight w:val="0"/>
      <w:marTop w:val="0"/>
      <w:marBottom w:val="0"/>
      <w:divBdr>
        <w:top w:val="none" w:sz="0" w:space="0" w:color="auto"/>
        <w:left w:val="none" w:sz="0" w:space="0" w:color="auto"/>
        <w:bottom w:val="none" w:sz="0" w:space="0" w:color="auto"/>
        <w:right w:val="none" w:sz="0" w:space="0" w:color="auto"/>
      </w:divBdr>
      <w:divsChild>
        <w:div w:id="987170610">
          <w:marLeft w:val="0"/>
          <w:marRight w:val="0"/>
          <w:marTop w:val="0"/>
          <w:marBottom w:val="0"/>
          <w:divBdr>
            <w:top w:val="none" w:sz="0" w:space="0" w:color="auto"/>
            <w:left w:val="none" w:sz="0" w:space="0" w:color="auto"/>
            <w:bottom w:val="none" w:sz="0" w:space="0" w:color="auto"/>
            <w:right w:val="none" w:sz="0" w:space="0" w:color="auto"/>
          </w:divBdr>
          <w:divsChild>
            <w:div w:id="811286524">
              <w:marLeft w:val="0"/>
              <w:marRight w:val="0"/>
              <w:marTop w:val="0"/>
              <w:marBottom w:val="0"/>
              <w:divBdr>
                <w:top w:val="none" w:sz="0" w:space="0" w:color="auto"/>
                <w:left w:val="none" w:sz="0" w:space="0" w:color="auto"/>
                <w:bottom w:val="none" w:sz="0" w:space="0" w:color="auto"/>
                <w:right w:val="none" w:sz="0" w:space="0" w:color="auto"/>
              </w:divBdr>
              <w:divsChild>
                <w:div w:id="2009211124">
                  <w:marLeft w:val="0"/>
                  <w:marRight w:val="0"/>
                  <w:marTop w:val="0"/>
                  <w:marBottom w:val="0"/>
                  <w:divBdr>
                    <w:top w:val="none" w:sz="0" w:space="0" w:color="auto"/>
                    <w:left w:val="none" w:sz="0" w:space="0" w:color="auto"/>
                    <w:bottom w:val="none" w:sz="0" w:space="0" w:color="auto"/>
                    <w:right w:val="none" w:sz="0" w:space="0" w:color="auto"/>
                  </w:divBdr>
                  <w:divsChild>
                    <w:div w:id="10837802">
                      <w:marLeft w:val="0"/>
                      <w:marRight w:val="0"/>
                      <w:marTop w:val="0"/>
                      <w:marBottom w:val="0"/>
                      <w:divBdr>
                        <w:top w:val="none" w:sz="0" w:space="0" w:color="auto"/>
                        <w:left w:val="none" w:sz="0" w:space="0" w:color="auto"/>
                        <w:bottom w:val="none" w:sz="0" w:space="0" w:color="auto"/>
                        <w:right w:val="none" w:sz="0" w:space="0" w:color="auto"/>
                      </w:divBdr>
                      <w:divsChild>
                        <w:div w:id="8881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06787">
      <w:bodyDiv w:val="1"/>
      <w:marLeft w:val="0"/>
      <w:marRight w:val="0"/>
      <w:marTop w:val="0"/>
      <w:marBottom w:val="0"/>
      <w:divBdr>
        <w:top w:val="none" w:sz="0" w:space="0" w:color="auto"/>
        <w:left w:val="none" w:sz="0" w:space="0" w:color="auto"/>
        <w:bottom w:val="none" w:sz="0" w:space="0" w:color="auto"/>
        <w:right w:val="none" w:sz="0" w:space="0" w:color="auto"/>
      </w:divBdr>
      <w:divsChild>
        <w:div w:id="1037660775">
          <w:marLeft w:val="0"/>
          <w:marRight w:val="0"/>
          <w:marTop w:val="0"/>
          <w:marBottom w:val="0"/>
          <w:divBdr>
            <w:top w:val="none" w:sz="0" w:space="0" w:color="auto"/>
            <w:left w:val="none" w:sz="0" w:space="0" w:color="auto"/>
            <w:bottom w:val="none" w:sz="0" w:space="0" w:color="auto"/>
            <w:right w:val="none" w:sz="0" w:space="0" w:color="auto"/>
          </w:divBdr>
        </w:div>
      </w:divsChild>
    </w:div>
    <w:div w:id="186866773">
      <w:bodyDiv w:val="1"/>
      <w:marLeft w:val="0"/>
      <w:marRight w:val="0"/>
      <w:marTop w:val="0"/>
      <w:marBottom w:val="0"/>
      <w:divBdr>
        <w:top w:val="none" w:sz="0" w:space="0" w:color="auto"/>
        <w:left w:val="none" w:sz="0" w:space="0" w:color="auto"/>
        <w:bottom w:val="none" w:sz="0" w:space="0" w:color="auto"/>
        <w:right w:val="none" w:sz="0" w:space="0" w:color="auto"/>
      </w:divBdr>
      <w:divsChild>
        <w:div w:id="2108693803">
          <w:marLeft w:val="0"/>
          <w:marRight w:val="0"/>
          <w:marTop w:val="0"/>
          <w:marBottom w:val="0"/>
          <w:divBdr>
            <w:top w:val="none" w:sz="0" w:space="0" w:color="auto"/>
            <w:left w:val="none" w:sz="0" w:space="0" w:color="auto"/>
            <w:bottom w:val="none" w:sz="0" w:space="0" w:color="auto"/>
            <w:right w:val="none" w:sz="0" w:space="0" w:color="auto"/>
          </w:divBdr>
        </w:div>
      </w:divsChild>
    </w:div>
    <w:div w:id="217861797">
      <w:bodyDiv w:val="1"/>
      <w:marLeft w:val="0"/>
      <w:marRight w:val="0"/>
      <w:marTop w:val="0"/>
      <w:marBottom w:val="0"/>
      <w:divBdr>
        <w:top w:val="none" w:sz="0" w:space="0" w:color="auto"/>
        <w:left w:val="none" w:sz="0" w:space="0" w:color="auto"/>
        <w:bottom w:val="none" w:sz="0" w:space="0" w:color="auto"/>
        <w:right w:val="none" w:sz="0" w:space="0" w:color="auto"/>
      </w:divBdr>
    </w:div>
    <w:div w:id="228465909">
      <w:bodyDiv w:val="1"/>
      <w:marLeft w:val="0"/>
      <w:marRight w:val="0"/>
      <w:marTop w:val="0"/>
      <w:marBottom w:val="0"/>
      <w:divBdr>
        <w:top w:val="none" w:sz="0" w:space="0" w:color="auto"/>
        <w:left w:val="none" w:sz="0" w:space="0" w:color="auto"/>
        <w:bottom w:val="none" w:sz="0" w:space="0" w:color="auto"/>
        <w:right w:val="none" w:sz="0" w:space="0" w:color="auto"/>
      </w:divBdr>
      <w:divsChild>
        <w:div w:id="439222933">
          <w:marLeft w:val="0"/>
          <w:marRight w:val="0"/>
          <w:marTop w:val="0"/>
          <w:marBottom w:val="0"/>
          <w:divBdr>
            <w:top w:val="none" w:sz="0" w:space="0" w:color="auto"/>
            <w:left w:val="none" w:sz="0" w:space="0" w:color="auto"/>
            <w:bottom w:val="none" w:sz="0" w:space="0" w:color="auto"/>
            <w:right w:val="none" w:sz="0" w:space="0" w:color="auto"/>
          </w:divBdr>
          <w:divsChild>
            <w:div w:id="1106122157">
              <w:marLeft w:val="0"/>
              <w:marRight w:val="0"/>
              <w:marTop w:val="0"/>
              <w:marBottom w:val="0"/>
              <w:divBdr>
                <w:top w:val="none" w:sz="0" w:space="0" w:color="auto"/>
                <w:left w:val="none" w:sz="0" w:space="0" w:color="auto"/>
                <w:bottom w:val="none" w:sz="0" w:space="0" w:color="auto"/>
                <w:right w:val="none" w:sz="0" w:space="0" w:color="auto"/>
              </w:divBdr>
              <w:divsChild>
                <w:div w:id="1143426168">
                  <w:marLeft w:val="0"/>
                  <w:marRight w:val="0"/>
                  <w:marTop w:val="0"/>
                  <w:marBottom w:val="0"/>
                  <w:divBdr>
                    <w:top w:val="none" w:sz="0" w:space="0" w:color="auto"/>
                    <w:left w:val="none" w:sz="0" w:space="0" w:color="auto"/>
                    <w:bottom w:val="none" w:sz="0" w:space="0" w:color="auto"/>
                    <w:right w:val="none" w:sz="0" w:space="0" w:color="auto"/>
                  </w:divBdr>
                  <w:divsChild>
                    <w:div w:id="986784375">
                      <w:marLeft w:val="0"/>
                      <w:marRight w:val="0"/>
                      <w:marTop w:val="0"/>
                      <w:marBottom w:val="0"/>
                      <w:divBdr>
                        <w:top w:val="none" w:sz="0" w:space="0" w:color="auto"/>
                        <w:left w:val="none" w:sz="0" w:space="0" w:color="auto"/>
                        <w:bottom w:val="none" w:sz="0" w:space="0" w:color="auto"/>
                        <w:right w:val="none" w:sz="0" w:space="0" w:color="auto"/>
                      </w:divBdr>
                      <w:divsChild>
                        <w:div w:id="60833588">
                          <w:marLeft w:val="0"/>
                          <w:marRight w:val="0"/>
                          <w:marTop w:val="0"/>
                          <w:marBottom w:val="0"/>
                          <w:divBdr>
                            <w:top w:val="none" w:sz="0" w:space="0" w:color="auto"/>
                            <w:left w:val="none" w:sz="0" w:space="0" w:color="auto"/>
                            <w:bottom w:val="none" w:sz="0" w:space="0" w:color="auto"/>
                            <w:right w:val="none" w:sz="0" w:space="0" w:color="auto"/>
                          </w:divBdr>
                          <w:divsChild>
                            <w:div w:id="450443495">
                              <w:marLeft w:val="0"/>
                              <w:marRight w:val="0"/>
                              <w:marTop w:val="0"/>
                              <w:marBottom w:val="0"/>
                              <w:divBdr>
                                <w:top w:val="none" w:sz="0" w:space="0" w:color="auto"/>
                                <w:left w:val="none" w:sz="0" w:space="0" w:color="auto"/>
                                <w:bottom w:val="none" w:sz="0" w:space="0" w:color="auto"/>
                                <w:right w:val="none" w:sz="0" w:space="0" w:color="auto"/>
                              </w:divBdr>
                              <w:divsChild>
                                <w:div w:id="779573258">
                                  <w:marLeft w:val="0"/>
                                  <w:marRight w:val="0"/>
                                  <w:marTop w:val="0"/>
                                  <w:marBottom w:val="0"/>
                                  <w:divBdr>
                                    <w:top w:val="none" w:sz="0" w:space="0" w:color="auto"/>
                                    <w:left w:val="none" w:sz="0" w:space="0" w:color="auto"/>
                                    <w:bottom w:val="none" w:sz="0" w:space="0" w:color="auto"/>
                                    <w:right w:val="none" w:sz="0" w:space="0" w:color="auto"/>
                                  </w:divBdr>
                                  <w:divsChild>
                                    <w:div w:id="16057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251384">
      <w:bodyDiv w:val="1"/>
      <w:marLeft w:val="0"/>
      <w:marRight w:val="0"/>
      <w:marTop w:val="0"/>
      <w:marBottom w:val="0"/>
      <w:divBdr>
        <w:top w:val="none" w:sz="0" w:space="0" w:color="auto"/>
        <w:left w:val="none" w:sz="0" w:space="0" w:color="auto"/>
        <w:bottom w:val="none" w:sz="0" w:space="0" w:color="auto"/>
        <w:right w:val="none" w:sz="0" w:space="0" w:color="auto"/>
      </w:divBdr>
      <w:divsChild>
        <w:div w:id="1392996897">
          <w:marLeft w:val="0"/>
          <w:marRight w:val="0"/>
          <w:marTop w:val="0"/>
          <w:marBottom w:val="0"/>
          <w:divBdr>
            <w:top w:val="none" w:sz="0" w:space="0" w:color="auto"/>
            <w:left w:val="none" w:sz="0" w:space="0" w:color="auto"/>
            <w:bottom w:val="none" w:sz="0" w:space="0" w:color="auto"/>
            <w:right w:val="none" w:sz="0" w:space="0" w:color="auto"/>
          </w:divBdr>
          <w:divsChild>
            <w:div w:id="1759213805">
              <w:marLeft w:val="0"/>
              <w:marRight w:val="0"/>
              <w:marTop w:val="0"/>
              <w:marBottom w:val="0"/>
              <w:divBdr>
                <w:top w:val="none" w:sz="0" w:space="0" w:color="auto"/>
                <w:left w:val="none" w:sz="0" w:space="0" w:color="auto"/>
                <w:bottom w:val="none" w:sz="0" w:space="0" w:color="auto"/>
                <w:right w:val="none" w:sz="0" w:space="0" w:color="auto"/>
              </w:divBdr>
              <w:divsChild>
                <w:div w:id="941452909">
                  <w:marLeft w:val="0"/>
                  <w:marRight w:val="0"/>
                  <w:marTop w:val="0"/>
                  <w:marBottom w:val="0"/>
                  <w:divBdr>
                    <w:top w:val="none" w:sz="0" w:space="0" w:color="auto"/>
                    <w:left w:val="none" w:sz="0" w:space="0" w:color="auto"/>
                    <w:bottom w:val="none" w:sz="0" w:space="0" w:color="auto"/>
                    <w:right w:val="none" w:sz="0" w:space="0" w:color="auto"/>
                  </w:divBdr>
                  <w:divsChild>
                    <w:div w:id="7280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014744">
      <w:bodyDiv w:val="1"/>
      <w:marLeft w:val="0"/>
      <w:marRight w:val="0"/>
      <w:marTop w:val="0"/>
      <w:marBottom w:val="0"/>
      <w:divBdr>
        <w:top w:val="none" w:sz="0" w:space="0" w:color="auto"/>
        <w:left w:val="none" w:sz="0" w:space="0" w:color="auto"/>
        <w:bottom w:val="none" w:sz="0" w:space="0" w:color="auto"/>
        <w:right w:val="none" w:sz="0" w:space="0" w:color="auto"/>
      </w:divBdr>
      <w:divsChild>
        <w:div w:id="1864316969">
          <w:marLeft w:val="0"/>
          <w:marRight w:val="0"/>
          <w:marTop w:val="0"/>
          <w:marBottom w:val="0"/>
          <w:divBdr>
            <w:top w:val="single" w:sz="48" w:space="0" w:color="FFFFFF"/>
            <w:left w:val="single" w:sz="48" w:space="0" w:color="FFFFFF"/>
            <w:bottom w:val="single" w:sz="48" w:space="0" w:color="FFFFFF"/>
            <w:right w:val="single" w:sz="48" w:space="0" w:color="FFFFFF"/>
          </w:divBdr>
          <w:divsChild>
            <w:div w:id="106775766">
              <w:marLeft w:val="0"/>
              <w:marRight w:val="0"/>
              <w:marTop w:val="0"/>
              <w:marBottom w:val="0"/>
              <w:divBdr>
                <w:top w:val="none" w:sz="0" w:space="0" w:color="auto"/>
                <w:left w:val="none" w:sz="0" w:space="0" w:color="auto"/>
                <w:bottom w:val="none" w:sz="0" w:space="0" w:color="auto"/>
                <w:right w:val="none" w:sz="0" w:space="0" w:color="auto"/>
              </w:divBdr>
              <w:divsChild>
                <w:div w:id="1062871740">
                  <w:marLeft w:val="0"/>
                  <w:marRight w:val="0"/>
                  <w:marTop w:val="0"/>
                  <w:marBottom w:val="0"/>
                  <w:divBdr>
                    <w:top w:val="none" w:sz="0" w:space="0" w:color="auto"/>
                    <w:left w:val="none" w:sz="0" w:space="0" w:color="auto"/>
                    <w:bottom w:val="none" w:sz="0" w:space="0" w:color="auto"/>
                    <w:right w:val="none" w:sz="0" w:space="0" w:color="auto"/>
                  </w:divBdr>
                  <w:divsChild>
                    <w:div w:id="826941847">
                      <w:marLeft w:val="0"/>
                      <w:marRight w:val="0"/>
                      <w:marTop w:val="0"/>
                      <w:marBottom w:val="0"/>
                      <w:divBdr>
                        <w:top w:val="none" w:sz="0" w:space="0" w:color="auto"/>
                        <w:left w:val="none" w:sz="0" w:space="0" w:color="auto"/>
                        <w:bottom w:val="none" w:sz="0" w:space="0" w:color="auto"/>
                        <w:right w:val="none" w:sz="0" w:space="0" w:color="auto"/>
                      </w:divBdr>
                      <w:divsChild>
                        <w:div w:id="173804189">
                          <w:marLeft w:val="0"/>
                          <w:marRight w:val="0"/>
                          <w:marTop w:val="0"/>
                          <w:marBottom w:val="0"/>
                          <w:divBdr>
                            <w:top w:val="none" w:sz="0" w:space="0" w:color="auto"/>
                            <w:left w:val="none" w:sz="0" w:space="0" w:color="auto"/>
                            <w:bottom w:val="none" w:sz="0" w:space="0" w:color="auto"/>
                            <w:right w:val="none" w:sz="0" w:space="0" w:color="auto"/>
                          </w:divBdr>
                        </w:div>
                        <w:div w:id="661852515">
                          <w:marLeft w:val="0"/>
                          <w:marRight w:val="0"/>
                          <w:marTop w:val="0"/>
                          <w:marBottom w:val="0"/>
                          <w:divBdr>
                            <w:top w:val="none" w:sz="0" w:space="0" w:color="auto"/>
                            <w:left w:val="none" w:sz="0" w:space="0" w:color="auto"/>
                            <w:bottom w:val="none" w:sz="0" w:space="0" w:color="auto"/>
                            <w:right w:val="none" w:sz="0" w:space="0" w:color="auto"/>
                          </w:divBdr>
                          <w:divsChild>
                            <w:div w:id="488374411">
                              <w:marLeft w:val="0"/>
                              <w:marRight w:val="0"/>
                              <w:marTop w:val="60"/>
                              <w:marBottom w:val="0"/>
                              <w:divBdr>
                                <w:top w:val="none" w:sz="0" w:space="0" w:color="auto"/>
                                <w:left w:val="none" w:sz="0" w:space="0" w:color="auto"/>
                                <w:bottom w:val="none" w:sz="0" w:space="0" w:color="auto"/>
                                <w:right w:val="none" w:sz="0" w:space="0" w:color="auto"/>
                              </w:divBdr>
                            </w:div>
                            <w:div w:id="16618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190886">
      <w:bodyDiv w:val="1"/>
      <w:marLeft w:val="0"/>
      <w:marRight w:val="0"/>
      <w:marTop w:val="0"/>
      <w:marBottom w:val="0"/>
      <w:divBdr>
        <w:top w:val="none" w:sz="0" w:space="0" w:color="auto"/>
        <w:left w:val="none" w:sz="0" w:space="0" w:color="auto"/>
        <w:bottom w:val="none" w:sz="0" w:space="0" w:color="auto"/>
        <w:right w:val="none" w:sz="0" w:space="0" w:color="auto"/>
      </w:divBdr>
    </w:div>
    <w:div w:id="360862622">
      <w:bodyDiv w:val="1"/>
      <w:marLeft w:val="0"/>
      <w:marRight w:val="0"/>
      <w:marTop w:val="0"/>
      <w:marBottom w:val="0"/>
      <w:divBdr>
        <w:top w:val="none" w:sz="0" w:space="0" w:color="auto"/>
        <w:left w:val="none" w:sz="0" w:space="0" w:color="auto"/>
        <w:bottom w:val="none" w:sz="0" w:space="0" w:color="auto"/>
        <w:right w:val="none" w:sz="0" w:space="0" w:color="auto"/>
      </w:divBdr>
    </w:div>
    <w:div w:id="386228840">
      <w:bodyDiv w:val="1"/>
      <w:marLeft w:val="0"/>
      <w:marRight w:val="0"/>
      <w:marTop w:val="0"/>
      <w:marBottom w:val="0"/>
      <w:divBdr>
        <w:top w:val="none" w:sz="0" w:space="0" w:color="auto"/>
        <w:left w:val="none" w:sz="0" w:space="0" w:color="auto"/>
        <w:bottom w:val="none" w:sz="0" w:space="0" w:color="auto"/>
        <w:right w:val="none" w:sz="0" w:space="0" w:color="auto"/>
      </w:divBdr>
      <w:divsChild>
        <w:div w:id="283193098">
          <w:marLeft w:val="0"/>
          <w:marRight w:val="0"/>
          <w:marTop w:val="0"/>
          <w:marBottom w:val="0"/>
          <w:divBdr>
            <w:top w:val="none" w:sz="0" w:space="0" w:color="auto"/>
            <w:left w:val="none" w:sz="0" w:space="0" w:color="auto"/>
            <w:bottom w:val="none" w:sz="0" w:space="0" w:color="auto"/>
            <w:right w:val="none" w:sz="0" w:space="0" w:color="auto"/>
          </w:divBdr>
          <w:divsChild>
            <w:div w:id="1333220188">
              <w:marLeft w:val="0"/>
              <w:marRight w:val="0"/>
              <w:marTop w:val="0"/>
              <w:marBottom w:val="0"/>
              <w:divBdr>
                <w:top w:val="none" w:sz="0" w:space="0" w:color="auto"/>
                <w:left w:val="none" w:sz="0" w:space="0" w:color="auto"/>
                <w:bottom w:val="none" w:sz="0" w:space="0" w:color="auto"/>
                <w:right w:val="none" w:sz="0" w:space="0" w:color="auto"/>
              </w:divBdr>
              <w:divsChild>
                <w:div w:id="648368716">
                  <w:marLeft w:val="0"/>
                  <w:marRight w:val="0"/>
                  <w:marTop w:val="0"/>
                  <w:marBottom w:val="0"/>
                  <w:divBdr>
                    <w:top w:val="none" w:sz="0" w:space="0" w:color="auto"/>
                    <w:left w:val="none" w:sz="0" w:space="0" w:color="auto"/>
                    <w:bottom w:val="none" w:sz="0" w:space="0" w:color="auto"/>
                    <w:right w:val="none" w:sz="0" w:space="0" w:color="auto"/>
                  </w:divBdr>
                  <w:divsChild>
                    <w:div w:id="742214741">
                      <w:marLeft w:val="0"/>
                      <w:marRight w:val="0"/>
                      <w:marTop w:val="0"/>
                      <w:marBottom w:val="0"/>
                      <w:divBdr>
                        <w:top w:val="single" w:sz="6" w:space="0" w:color="C0C0C0"/>
                        <w:left w:val="single" w:sz="6" w:space="0" w:color="C0C0C0"/>
                        <w:bottom w:val="single" w:sz="6" w:space="0" w:color="C0C0C0"/>
                        <w:right w:val="single" w:sz="6" w:space="0" w:color="C0C0C0"/>
                      </w:divBdr>
                    </w:div>
                    <w:div w:id="1499883635">
                      <w:marLeft w:val="0"/>
                      <w:marRight w:val="0"/>
                      <w:marTop w:val="0"/>
                      <w:marBottom w:val="0"/>
                      <w:divBdr>
                        <w:top w:val="single" w:sz="6" w:space="0" w:color="C0C0C0"/>
                        <w:left w:val="single" w:sz="6" w:space="0" w:color="C0C0C0"/>
                        <w:bottom w:val="single" w:sz="6" w:space="0" w:color="C0C0C0"/>
                        <w:right w:val="single" w:sz="6" w:space="0" w:color="C0C0C0"/>
                      </w:divBdr>
                    </w:div>
                    <w:div w:id="1704017708">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sChild>
        </w:div>
      </w:divsChild>
    </w:div>
    <w:div w:id="393089713">
      <w:bodyDiv w:val="1"/>
      <w:marLeft w:val="0"/>
      <w:marRight w:val="0"/>
      <w:marTop w:val="0"/>
      <w:marBottom w:val="0"/>
      <w:divBdr>
        <w:top w:val="none" w:sz="0" w:space="0" w:color="auto"/>
        <w:left w:val="none" w:sz="0" w:space="0" w:color="auto"/>
        <w:bottom w:val="none" w:sz="0" w:space="0" w:color="auto"/>
        <w:right w:val="none" w:sz="0" w:space="0" w:color="auto"/>
      </w:divBdr>
      <w:divsChild>
        <w:div w:id="1354501495">
          <w:marLeft w:val="0"/>
          <w:marRight w:val="0"/>
          <w:marTop w:val="0"/>
          <w:marBottom w:val="150"/>
          <w:divBdr>
            <w:top w:val="none" w:sz="0" w:space="0" w:color="auto"/>
            <w:left w:val="none" w:sz="0" w:space="0" w:color="auto"/>
            <w:bottom w:val="single" w:sz="36" w:space="0" w:color="C4C4C4"/>
            <w:right w:val="none" w:sz="0" w:space="0" w:color="auto"/>
          </w:divBdr>
        </w:div>
      </w:divsChild>
    </w:div>
    <w:div w:id="418065703">
      <w:bodyDiv w:val="1"/>
      <w:marLeft w:val="0"/>
      <w:marRight w:val="0"/>
      <w:marTop w:val="0"/>
      <w:marBottom w:val="0"/>
      <w:divBdr>
        <w:top w:val="none" w:sz="0" w:space="0" w:color="auto"/>
        <w:left w:val="none" w:sz="0" w:space="0" w:color="auto"/>
        <w:bottom w:val="none" w:sz="0" w:space="0" w:color="auto"/>
        <w:right w:val="none" w:sz="0" w:space="0" w:color="auto"/>
      </w:divBdr>
      <w:divsChild>
        <w:div w:id="689570473">
          <w:marLeft w:val="0"/>
          <w:marRight w:val="0"/>
          <w:marTop w:val="0"/>
          <w:marBottom w:val="0"/>
          <w:divBdr>
            <w:top w:val="none" w:sz="0" w:space="0" w:color="auto"/>
            <w:left w:val="none" w:sz="0" w:space="0" w:color="auto"/>
            <w:bottom w:val="none" w:sz="0" w:space="0" w:color="auto"/>
            <w:right w:val="none" w:sz="0" w:space="0" w:color="auto"/>
          </w:divBdr>
          <w:divsChild>
            <w:div w:id="960651218">
              <w:marLeft w:val="0"/>
              <w:marRight w:val="0"/>
              <w:marTop w:val="0"/>
              <w:marBottom w:val="0"/>
              <w:divBdr>
                <w:top w:val="none" w:sz="0" w:space="0" w:color="auto"/>
                <w:left w:val="single" w:sz="6" w:space="0" w:color="7F7F7F"/>
                <w:bottom w:val="none" w:sz="0" w:space="0" w:color="auto"/>
                <w:right w:val="single" w:sz="6" w:space="0" w:color="7F7F7F"/>
              </w:divBdr>
              <w:divsChild>
                <w:div w:id="906184227">
                  <w:marLeft w:val="0"/>
                  <w:marRight w:val="-14400"/>
                  <w:marTop w:val="0"/>
                  <w:marBottom w:val="0"/>
                  <w:divBdr>
                    <w:top w:val="none" w:sz="0" w:space="0" w:color="auto"/>
                    <w:left w:val="none" w:sz="0" w:space="0" w:color="auto"/>
                    <w:bottom w:val="none" w:sz="0" w:space="0" w:color="auto"/>
                    <w:right w:val="none" w:sz="0" w:space="0" w:color="auto"/>
                  </w:divBdr>
                  <w:divsChild>
                    <w:div w:id="1293364485">
                      <w:marLeft w:val="0"/>
                      <w:marRight w:val="0"/>
                      <w:marTop w:val="225"/>
                      <w:marBottom w:val="225"/>
                      <w:divBdr>
                        <w:top w:val="none" w:sz="0" w:space="0" w:color="auto"/>
                        <w:left w:val="none" w:sz="0" w:space="0" w:color="auto"/>
                        <w:bottom w:val="none" w:sz="0" w:space="0" w:color="auto"/>
                        <w:right w:val="single" w:sz="6" w:space="8" w:color="7F7F7F"/>
                      </w:divBdr>
                      <w:divsChild>
                        <w:div w:id="1674722897">
                          <w:marLeft w:val="0"/>
                          <w:marRight w:val="0"/>
                          <w:marTop w:val="0"/>
                          <w:marBottom w:val="0"/>
                          <w:divBdr>
                            <w:top w:val="none" w:sz="0" w:space="0" w:color="auto"/>
                            <w:left w:val="none" w:sz="0" w:space="0" w:color="auto"/>
                            <w:bottom w:val="none" w:sz="0" w:space="0" w:color="auto"/>
                            <w:right w:val="none" w:sz="0" w:space="0" w:color="auto"/>
                          </w:divBdr>
                          <w:divsChild>
                            <w:div w:id="768696639">
                              <w:marLeft w:val="0"/>
                              <w:marRight w:val="0"/>
                              <w:marTop w:val="0"/>
                              <w:marBottom w:val="0"/>
                              <w:divBdr>
                                <w:top w:val="none" w:sz="0" w:space="0" w:color="auto"/>
                                <w:left w:val="none" w:sz="0" w:space="0" w:color="auto"/>
                                <w:bottom w:val="none" w:sz="0" w:space="0" w:color="auto"/>
                                <w:right w:val="none" w:sz="0" w:space="0" w:color="auto"/>
                              </w:divBdr>
                              <w:divsChild>
                                <w:div w:id="225531227">
                                  <w:marLeft w:val="0"/>
                                  <w:marRight w:val="0"/>
                                  <w:marTop w:val="0"/>
                                  <w:marBottom w:val="0"/>
                                  <w:divBdr>
                                    <w:top w:val="none" w:sz="0" w:space="0" w:color="auto"/>
                                    <w:left w:val="none" w:sz="0" w:space="0" w:color="auto"/>
                                    <w:bottom w:val="none" w:sz="0" w:space="0" w:color="auto"/>
                                    <w:right w:val="none" w:sz="0" w:space="0" w:color="auto"/>
                                  </w:divBdr>
                                  <w:divsChild>
                                    <w:div w:id="30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9033732">
      <w:bodyDiv w:val="1"/>
      <w:marLeft w:val="0"/>
      <w:marRight w:val="0"/>
      <w:marTop w:val="0"/>
      <w:marBottom w:val="0"/>
      <w:divBdr>
        <w:top w:val="none" w:sz="0" w:space="0" w:color="auto"/>
        <w:left w:val="none" w:sz="0" w:space="0" w:color="auto"/>
        <w:bottom w:val="none" w:sz="0" w:space="0" w:color="auto"/>
        <w:right w:val="none" w:sz="0" w:space="0" w:color="auto"/>
      </w:divBdr>
    </w:div>
    <w:div w:id="495922604">
      <w:bodyDiv w:val="1"/>
      <w:marLeft w:val="0"/>
      <w:marRight w:val="0"/>
      <w:marTop w:val="0"/>
      <w:marBottom w:val="0"/>
      <w:divBdr>
        <w:top w:val="none" w:sz="0" w:space="0" w:color="auto"/>
        <w:left w:val="none" w:sz="0" w:space="0" w:color="auto"/>
        <w:bottom w:val="none" w:sz="0" w:space="0" w:color="auto"/>
        <w:right w:val="none" w:sz="0" w:space="0" w:color="auto"/>
      </w:divBdr>
      <w:divsChild>
        <w:div w:id="1822379284">
          <w:marLeft w:val="0"/>
          <w:marRight w:val="0"/>
          <w:marTop w:val="0"/>
          <w:marBottom w:val="0"/>
          <w:divBdr>
            <w:top w:val="none" w:sz="0" w:space="0" w:color="auto"/>
            <w:left w:val="none" w:sz="0" w:space="0" w:color="auto"/>
            <w:bottom w:val="none" w:sz="0" w:space="0" w:color="auto"/>
            <w:right w:val="none" w:sz="0" w:space="0" w:color="auto"/>
          </w:divBdr>
          <w:divsChild>
            <w:div w:id="86582858">
              <w:marLeft w:val="0"/>
              <w:marRight w:val="0"/>
              <w:marTop w:val="0"/>
              <w:marBottom w:val="0"/>
              <w:divBdr>
                <w:top w:val="none" w:sz="0" w:space="0" w:color="auto"/>
                <w:left w:val="none" w:sz="0" w:space="0" w:color="auto"/>
                <w:bottom w:val="none" w:sz="0" w:space="0" w:color="auto"/>
                <w:right w:val="none" w:sz="0" w:space="0" w:color="auto"/>
              </w:divBdr>
              <w:divsChild>
                <w:div w:id="1735348323">
                  <w:marLeft w:val="0"/>
                  <w:marRight w:val="0"/>
                  <w:marTop w:val="0"/>
                  <w:marBottom w:val="0"/>
                  <w:divBdr>
                    <w:top w:val="none" w:sz="0" w:space="0" w:color="auto"/>
                    <w:left w:val="none" w:sz="0" w:space="0" w:color="auto"/>
                    <w:bottom w:val="none" w:sz="0" w:space="0" w:color="auto"/>
                    <w:right w:val="none" w:sz="0" w:space="0" w:color="auto"/>
                  </w:divBdr>
                  <w:divsChild>
                    <w:div w:id="175134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05027">
      <w:bodyDiv w:val="1"/>
      <w:marLeft w:val="0"/>
      <w:marRight w:val="0"/>
      <w:marTop w:val="0"/>
      <w:marBottom w:val="0"/>
      <w:divBdr>
        <w:top w:val="none" w:sz="0" w:space="0" w:color="auto"/>
        <w:left w:val="none" w:sz="0" w:space="0" w:color="auto"/>
        <w:bottom w:val="none" w:sz="0" w:space="0" w:color="auto"/>
        <w:right w:val="none" w:sz="0" w:space="0" w:color="auto"/>
      </w:divBdr>
    </w:div>
    <w:div w:id="514072532">
      <w:bodyDiv w:val="1"/>
      <w:marLeft w:val="0"/>
      <w:marRight w:val="0"/>
      <w:marTop w:val="0"/>
      <w:marBottom w:val="0"/>
      <w:divBdr>
        <w:top w:val="none" w:sz="0" w:space="0" w:color="auto"/>
        <w:left w:val="none" w:sz="0" w:space="0" w:color="auto"/>
        <w:bottom w:val="none" w:sz="0" w:space="0" w:color="auto"/>
        <w:right w:val="none" w:sz="0" w:space="0" w:color="auto"/>
      </w:divBdr>
      <w:divsChild>
        <w:div w:id="1088963850">
          <w:marLeft w:val="0"/>
          <w:marRight w:val="0"/>
          <w:marTop w:val="0"/>
          <w:marBottom w:val="0"/>
          <w:divBdr>
            <w:top w:val="none" w:sz="0" w:space="0" w:color="auto"/>
            <w:left w:val="none" w:sz="0" w:space="0" w:color="auto"/>
            <w:bottom w:val="none" w:sz="0" w:space="0" w:color="auto"/>
            <w:right w:val="none" w:sz="0" w:space="0" w:color="auto"/>
          </w:divBdr>
          <w:divsChild>
            <w:div w:id="1266426520">
              <w:marLeft w:val="0"/>
              <w:marRight w:val="0"/>
              <w:marTop w:val="0"/>
              <w:marBottom w:val="0"/>
              <w:divBdr>
                <w:top w:val="none" w:sz="0" w:space="0" w:color="auto"/>
                <w:left w:val="none" w:sz="0" w:space="0" w:color="auto"/>
                <w:bottom w:val="none" w:sz="0" w:space="0" w:color="auto"/>
                <w:right w:val="none" w:sz="0" w:space="0" w:color="auto"/>
              </w:divBdr>
              <w:divsChild>
                <w:div w:id="485511579">
                  <w:marLeft w:val="0"/>
                  <w:marRight w:val="0"/>
                  <w:marTop w:val="0"/>
                  <w:marBottom w:val="0"/>
                  <w:divBdr>
                    <w:top w:val="none" w:sz="0" w:space="0" w:color="auto"/>
                    <w:left w:val="none" w:sz="0" w:space="0" w:color="auto"/>
                    <w:bottom w:val="none" w:sz="0" w:space="0" w:color="auto"/>
                    <w:right w:val="none" w:sz="0" w:space="0" w:color="auto"/>
                  </w:divBdr>
                  <w:divsChild>
                    <w:div w:id="1182206213">
                      <w:marLeft w:val="0"/>
                      <w:marRight w:val="0"/>
                      <w:marTop w:val="0"/>
                      <w:marBottom w:val="0"/>
                      <w:divBdr>
                        <w:top w:val="none" w:sz="0" w:space="0" w:color="auto"/>
                        <w:left w:val="none" w:sz="0" w:space="0" w:color="auto"/>
                        <w:bottom w:val="none" w:sz="0" w:space="0" w:color="auto"/>
                        <w:right w:val="none" w:sz="0" w:space="0" w:color="auto"/>
                      </w:divBdr>
                      <w:divsChild>
                        <w:div w:id="11484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381537">
      <w:bodyDiv w:val="1"/>
      <w:marLeft w:val="0"/>
      <w:marRight w:val="0"/>
      <w:marTop w:val="0"/>
      <w:marBottom w:val="0"/>
      <w:divBdr>
        <w:top w:val="none" w:sz="0" w:space="0" w:color="auto"/>
        <w:left w:val="none" w:sz="0" w:space="0" w:color="auto"/>
        <w:bottom w:val="none" w:sz="0" w:space="0" w:color="auto"/>
        <w:right w:val="none" w:sz="0" w:space="0" w:color="auto"/>
      </w:divBdr>
    </w:div>
    <w:div w:id="583031105">
      <w:bodyDiv w:val="1"/>
      <w:marLeft w:val="0"/>
      <w:marRight w:val="0"/>
      <w:marTop w:val="0"/>
      <w:marBottom w:val="0"/>
      <w:divBdr>
        <w:top w:val="none" w:sz="0" w:space="0" w:color="auto"/>
        <w:left w:val="none" w:sz="0" w:space="0" w:color="auto"/>
        <w:bottom w:val="none" w:sz="0" w:space="0" w:color="auto"/>
        <w:right w:val="none" w:sz="0" w:space="0" w:color="auto"/>
      </w:divBdr>
      <w:divsChild>
        <w:div w:id="615016900">
          <w:marLeft w:val="0"/>
          <w:marRight w:val="0"/>
          <w:marTop w:val="0"/>
          <w:marBottom w:val="0"/>
          <w:divBdr>
            <w:top w:val="none" w:sz="0" w:space="0" w:color="auto"/>
            <w:left w:val="none" w:sz="0" w:space="0" w:color="auto"/>
            <w:bottom w:val="none" w:sz="0" w:space="0" w:color="auto"/>
            <w:right w:val="none" w:sz="0" w:space="0" w:color="auto"/>
          </w:divBdr>
          <w:divsChild>
            <w:div w:id="1965847748">
              <w:marLeft w:val="0"/>
              <w:marRight w:val="0"/>
              <w:marTop w:val="0"/>
              <w:marBottom w:val="0"/>
              <w:divBdr>
                <w:top w:val="none" w:sz="0" w:space="0" w:color="auto"/>
                <w:left w:val="none" w:sz="0" w:space="0" w:color="auto"/>
                <w:bottom w:val="none" w:sz="0" w:space="0" w:color="auto"/>
                <w:right w:val="none" w:sz="0" w:space="0" w:color="auto"/>
              </w:divBdr>
              <w:divsChild>
                <w:div w:id="1755783313">
                  <w:marLeft w:val="0"/>
                  <w:marRight w:val="0"/>
                  <w:marTop w:val="0"/>
                  <w:marBottom w:val="0"/>
                  <w:divBdr>
                    <w:top w:val="none" w:sz="0" w:space="0" w:color="auto"/>
                    <w:left w:val="none" w:sz="0" w:space="0" w:color="auto"/>
                    <w:bottom w:val="none" w:sz="0" w:space="0" w:color="auto"/>
                    <w:right w:val="none" w:sz="0" w:space="0" w:color="auto"/>
                  </w:divBdr>
                  <w:divsChild>
                    <w:div w:id="1379084290">
                      <w:marLeft w:val="0"/>
                      <w:marRight w:val="0"/>
                      <w:marTop w:val="0"/>
                      <w:marBottom w:val="0"/>
                      <w:divBdr>
                        <w:top w:val="none" w:sz="0" w:space="0" w:color="auto"/>
                        <w:left w:val="none" w:sz="0" w:space="0" w:color="auto"/>
                        <w:bottom w:val="none" w:sz="0" w:space="0" w:color="auto"/>
                        <w:right w:val="none" w:sz="0" w:space="0" w:color="auto"/>
                      </w:divBdr>
                      <w:divsChild>
                        <w:div w:id="455834168">
                          <w:marLeft w:val="0"/>
                          <w:marRight w:val="0"/>
                          <w:marTop w:val="0"/>
                          <w:marBottom w:val="0"/>
                          <w:divBdr>
                            <w:top w:val="none" w:sz="0" w:space="0" w:color="auto"/>
                            <w:left w:val="none" w:sz="0" w:space="0" w:color="auto"/>
                            <w:bottom w:val="none" w:sz="0" w:space="0" w:color="auto"/>
                            <w:right w:val="none" w:sz="0" w:space="0" w:color="auto"/>
                          </w:divBdr>
                          <w:divsChild>
                            <w:div w:id="249243154">
                              <w:marLeft w:val="0"/>
                              <w:marRight w:val="0"/>
                              <w:marTop w:val="0"/>
                              <w:marBottom w:val="0"/>
                              <w:divBdr>
                                <w:top w:val="none" w:sz="0" w:space="0" w:color="auto"/>
                                <w:left w:val="none" w:sz="0" w:space="0" w:color="auto"/>
                                <w:bottom w:val="none" w:sz="0" w:space="0" w:color="auto"/>
                                <w:right w:val="none" w:sz="0" w:space="0" w:color="auto"/>
                              </w:divBdr>
                              <w:divsChild>
                                <w:div w:id="1703019464">
                                  <w:marLeft w:val="0"/>
                                  <w:marRight w:val="0"/>
                                  <w:marTop w:val="0"/>
                                  <w:marBottom w:val="0"/>
                                  <w:divBdr>
                                    <w:top w:val="none" w:sz="0" w:space="0" w:color="auto"/>
                                    <w:left w:val="none" w:sz="0" w:space="0" w:color="auto"/>
                                    <w:bottom w:val="none" w:sz="0" w:space="0" w:color="auto"/>
                                    <w:right w:val="none" w:sz="0" w:space="0" w:color="auto"/>
                                  </w:divBdr>
                                  <w:divsChild>
                                    <w:div w:id="879980297">
                                      <w:marLeft w:val="0"/>
                                      <w:marRight w:val="0"/>
                                      <w:marTop w:val="0"/>
                                      <w:marBottom w:val="0"/>
                                      <w:divBdr>
                                        <w:top w:val="none" w:sz="0" w:space="0" w:color="auto"/>
                                        <w:left w:val="none" w:sz="0" w:space="0" w:color="auto"/>
                                        <w:bottom w:val="none" w:sz="0" w:space="0" w:color="auto"/>
                                        <w:right w:val="none" w:sz="0" w:space="0" w:color="auto"/>
                                      </w:divBdr>
                                      <w:divsChild>
                                        <w:div w:id="24885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9435851">
      <w:bodyDiv w:val="1"/>
      <w:marLeft w:val="0"/>
      <w:marRight w:val="0"/>
      <w:marTop w:val="0"/>
      <w:marBottom w:val="0"/>
      <w:divBdr>
        <w:top w:val="none" w:sz="0" w:space="0" w:color="auto"/>
        <w:left w:val="none" w:sz="0" w:space="0" w:color="auto"/>
        <w:bottom w:val="none" w:sz="0" w:space="0" w:color="auto"/>
        <w:right w:val="none" w:sz="0" w:space="0" w:color="auto"/>
      </w:divBdr>
      <w:divsChild>
        <w:div w:id="1629772887">
          <w:marLeft w:val="0"/>
          <w:marRight w:val="0"/>
          <w:marTop w:val="0"/>
          <w:marBottom w:val="0"/>
          <w:divBdr>
            <w:top w:val="none" w:sz="0" w:space="0" w:color="auto"/>
            <w:left w:val="none" w:sz="0" w:space="0" w:color="auto"/>
            <w:bottom w:val="none" w:sz="0" w:space="0" w:color="auto"/>
            <w:right w:val="none" w:sz="0" w:space="0" w:color="auto"/>
          </w:divBdr>
          <w:divsChild>
            <w:div w:id="1297643391">
              <w:marLeft w:val="0"/>
              <w:marRight w:val="0"/>
              <w:marTop w:val="0"/>
              <w:marBottom w:val="0"/>
              <w:divBdr>
                <w:top w:val="none" w:sz="0" w:space="0" w:color="auto"/>
                <w:left w:val="none" w:sz="0" w:space="0" w:color="auto"/>
                <w:bottom w:val="none" w:sz="0" w:space="0" w:color="auto"/>
                <w:right w:val="none" w:sz="0" w:space="0" w:color="auto"/>
              </w:divBdr>
              <w:divsChild>
                <w:div w:id="140929747">
                  <w:marLeft w:val="0"/>
                  <w:marRight w:val="0"/>
                  <w:marTop w:val="0"/>
                  <w:marBottom w:val="0"/>
                  <w:divBdr>
                    <w:top w:val="none" w:sz="0" w:space="0" w:color="auto"/>
                    <w:left w:val="none" w:sz="0" w:space="0" w:color="auto"/>
                    <w:bottom w:val="none" w:sz="0" w:space="0" w:color="auto"/>
                    <w:right w:val="none" w:sz="0" w:space="0" w:color="auto"/>
                  </w:divBdr>
                  <w:divsChild>
                    <w:div w:id="1122650941">
                      <w:marLeft w:val="0"/>
                      <w:marRight w:val="0"/>
                      <w:marTop w:val="0"/>
                      <w:marBottom w:val="0"/>
                      <w:divBdr>
                        <w:top w:val="none" w:sz="0" w:space="0" w:color="auto"/>
                        <w:left w:val="none" w:sz="0" w:space="0" w:color="auto"/>
                        <w:bottom w:val="none" w:sz="0" w:space="0" w:color="auto"/>
                        <w:right w:val="none" w:sz="0" w:space="0" w:color="auto"/>
                      </w:divBdr>
                      <w:divsChild>
                        <w:div w:id="1854538026">
                          <w:marLeft w:val="0"/>
                          <w:marRight w:val="0"/>
                          <w:marTop w:val="0"/>
                          <w:marBottom w:val="0"/>
                          <w:divBdr>
                            <w:top w:val="none" w:sz="0" w:space="0" w:color="auto"/>
                            <w:left w:val="none" w:sz="0" w:space="0" w:color="auto"/>
                            <w:bottom w:val="none" w:sz="0" w:space="0" w:color="auto"/>
                            <w:right w:val="none" w:sz="0" w:space="0" w:color="auto"/>
                          </w:divBdr>
                          <w:divsChild>
                            <w:div w:id="1943683983">
                              <w:marLeft w:val="0"/>
                              <w:marRight w:val="0"/>
                              <w:marTop w:val="0"/>
                              <w:marBottom w:val="0"/>
                              <w:divBdr>
                                <w:top w:val="none" w:sz="0" w:space="0" w:color="auto"/>
                                <w:left w:val="none" w:sz="0" w:space="0" w:color="auto"/>
                                <w:bottom w:val="none" w:sz="0" w:space="0" w:color="auto"/>
                                <w:right w:val="none" w:sz="0" w:space="0" w:color="auto"/>
                              </w:divBdr>
                              <w:divsChild>
                                <w:div w:id="882669369">
                                  <w:marLeft w:val="0"/>
                                  <w:marRight w:val="0"/>
                                  <w:marTop w:val="0"/>
                                  <w:marBottom w:val="0"/>
                                  <w:divBdr>
                                    <w:top w:val="none" w:sz="0" w:space="0" w:color="auto"/>
                                    <w:left w:val="none" w:sz="0" w:space="0" w:color="auto"/>
                                    <w:bottom w:val="none" w:sz="0" w:space="0" w:color="auto"/>
                                    <w:right w:val="none" w:sz="0" w:space="0" w:color="auto"/>
                                  </w:divBdr>
                                  <w:divsChild>
                                    <w:div w:id="7266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121425">
      <w:bodyDiv w:val="1"/>
      <w:marLeft w:val="0"/>
      <w:marRight w:val="0"/>
      <w:marTop w:val="0"/>
      <w:marBottom w:val="0"/>
      <w:divBdr>
        <w:top w:val="none" w:sz="0" w:space="0" w:color="auto"/>
        <w:left w:val="none" w:sz="0" w:space="0" w:color="auto"/>
        <w:bottom w:val="none" w:sz="0" w:space="0" w:color="auto"/>
        <w:right w:val="none" w:sz="0" w:space="0" w:color="auto"/>
      </w:divBdr>
      <w:divsChild>
        <w:div w:id="1914463974">
          <w:marLeft w:val="0"/>
          <w:marRight w:val="0"/>
          <w:marTop w:val="0"/>
          <w:marBottom w:val="0"/>
          <w:divBdr>
            <w:top w:val="none" w:sz="0" w:space="0" w:color="auto"/>
            <w:left w:val="none" w:sz="0" w:space="0" w:color="auto"/>
            <w:bottom w:val="none" w:sz="0" w:space="0" w:color="auto"/>
            <w:right w:val="none" w:sz="0" w:space="0" w:color="auto"/>
          </w:divBdr>
        </w:div>
      </w:divsChild>
    </w:div>
    <w:div w:id="604920958">
      <w:bodyDiv w:val="1"/>
      <w:marLeft w:val="0"/>
      <w:marRight w:val="0"/>
      <w:marTop w:val="0"/>
      <w:marBottom w:val="0"/>
      <w:divBdr>
        <w:top w:val="none" w:sz="0" w:space="0" w:color="auto"/>
        <w:left w:val="none" w:sz="0" w:space="0" w:color="auto"/>
        <w:bottom w:val="none" w:sz="0" w:space="0" w:color="auto"/>
        <w:right w:val="none" w:sz="0" w:space="0" w:color="auto"/>
      </w:divBdr>
      <w:divsChild>
        <w:div w:id="812911668">
          <w:marLeft w:val="0"/>
          <w:marRight w:val="0"/>
          <w:marTop w:val="0"/>
          <w:marBottom w:val="0"/>
          <w:divBdr>
            <w:top w:val="none" w:sz="0" w:space="0" w:color="auto"/>
            <w:left w:val="none" w:sz="0" w:space="0" w:color="auto"/>
            <w:bottom w:val="none" w:sz="0" w:space="0" w:color="auto"/>
            <w:right w:val="none" w:sz="0" w:space="0" w:color="auto"/>
          </w:divBdr>
          <w:divsChild>
            <w:div w:id="257376875">
              <w:marLeft w:val="0"/>
              <w:marRight w:val="0"/>
              <w:marTop w:val="0"/>
              <w:marBottom w:val="0"/>
              <w:divBdr>
                <w:top w:val="none" w:sz="0" w:space="0" w:color="auto"/>
                <w:left w:val="none" w:sz="0" w:space="0" w:color="auto"/>
                <w:bottom w:val="none" w:sz="0" w:space="0" w:color="auto"/>
                <w:right w:val="none" w:sz="0" w:space="0" w:color="auto"/>
              </w:divBdr>
              <w:divsChild>
                <w:div w:id="1232424636">
                  <w:marLeft w:val="0"/>
                  <w:marRight w:val="0"/>
                  <w:marTop w:val="0"/>
                  <w:marBottom w:val="0"/>
                  <w:divBdr>
                    <w:top w:val="none" w:sz="0" w:space="0" w:color="auto"/>
                    <w:left w:val="none" w:sz="0" w:space="0" w:color="auto"/>
                    <w:bottom w:val="none" w:sz="0" w:space="0" w:color="auto"/>
                    <w:right w:val="none" w:sz="0" w:space="0" w:color="auto"/>
                  </w:divBdr>
                  <w:divsChild>
                    <w:div w:id="2055302183">
                      <w:marLeft w:val="0"/>
                      <w:marRight w:val="0"/>
                      <w:marTop w:val="750"/>
                      <w:marBottom w:val="0"/>
                      <w:divBdr>
                        <w:top w:val="none" w:sz="0" w:space="0" w:color="auto"/>
                        <w:left w:val="none" w:sz="0" w:space="0" w:color="auto"/>
                        <w:bottom w:val="none" w:sz="0" w:space="0" w:color="auto"/>
                        <w:right w:val="none" w:sz="0" w:space="0" w:color="auto"/>
                      </w:divBdr>
                      <w:divsChild>
                        <w:div w:id="23030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319455">
      <w:bodyDiv w:val="1"/>
      <w:marLeft w:val="0"/>
      <w:marRight w:val="0"/>
      <w:marTop w:val="0"/>
      <w:marBottom w:val="0"/>
      <w:divBdr>
        <w:top w:val="none" w:sz="0" w:space="0" w:color="auto"/>
        <w:left w:val="none" w:sz="0" w:space="0" w:color="auto"/>
        <w:bottom w:val="none" w:sz="0" w:space="0" w:color="auto"/>
        <w:right w:val="none" w:sz="0" w:space="0" w:color="auto"/>
      </w:divBdr>
      <w:divsChild>
        <w:div w:id="561258739">
          <w:marLeft w:val="0"/>
          <w:marRight w:val="0"/>
          <w:marTop w:val="0"/>
          <w:marBottom w:val="0"/>
          <w:divBdr>
            <w:top w:val="none" w:sz="0" w:space="0" w:color="auto"/>
            <w:left w:val="none" w:sz="0" w:space="0" w:color="auto"/>
            <w:bottom w:val="none" w:sz="0" w:space="0" w:color="auto"/>
            <w:right w:val="none" w:sz="0" w:space="0" w:color="auto"/>
          </w:divBdr>
          <w:divsChild>
            <w:div w:id="1961692212">
              <w:marLeft w:val="0"/>
              <w:marRight w:val="0"/>
              <w:marTop w:val="0"/>
              <w:marBottom w:val="0"/>
              <w:divBdr>
                <w:top w:val="none" w:sz="0" w:space="0" w:color="auto"/>
                <w:left w:val="none" w:sz="0" w:space="0" w:color="auto"/>
                <w:bottom w:val="none" w:sz="0" w:space="0" w:color="auto"/>
                <w:right w:val="none" w:sz="0" w:space="0" w:color="auto"/>
              </w:divBdr>
              <w:divsChild>
                <w:div w:id="594706410">
                  <w:marLeft w:val="0"/>
                  <w:marRight w:val="0"/>
                  <w:marTop w:val="0"/>
                  <w:marBottom w:val="0"/>
                  <w:divBdr>
                    <w:top w:val="none" w:sz="0" w:space="0" w:color="auto"/>
                    <w:left w:val="none" w:sz="0" w:space="0" w:color="auto"/>
                    <w:bottom w:val="none" w:sz="0" w:space="0" w:color="auto"/>
                    <w:right w:val="none" w:sz="0" w:space="0" w:color="auto"/>
                  </w:divBdr>
                  <w:divsChild>
                    <w:div w:id="1003436871">
                      <w:marLeft w:val="0"/>
                      <w:marRight w:val="0"/>
                      <w:marTop w:val="0"/>
                      <w:marBottom w:val="0"/>
                      <w:divBdr>
                        <w:top w:val="none" w:sz="0" w:space="0" w:color="auto"/>
                        <w:left w:val="none" w:sz="0" w:space="0" w:color="auto"/>
                        <w:bottom w:val="none" w:sz="0" w:space="0" w:color="auto"/>
                        <w:right w:val="none" w:sz="0" w:space="0" w:color="auto"/>
                      </w:divBdr>
                      <w:divsChild>
                        <w:div w:id="11245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204918">
      <w:bodyDiv w:val="1"/>
      <w:marLeft w:val="0"/>
      <w:marRight w:val="0"/>
      <w:marTop w:val="0"/>
      <w:marBottom w:val="0"/>
      <w:divBdr>
        <w:top w:val="none" w:sz="0" w:space="0" w:color="auto"/>
        <w:left w:val="none" w:sz="0" w:space="0" w:color="auto"/>
        <w:bottom w:val="none" w:sz="0" w:space="0" w:color="auto"/>
        <w:right w:val="none" w:sz="0" w:space="0" w:color="auto"/>
      </w:divBdr>
    </w:div>
    <w:div w:id="636955679">
      <w:bodyDiv w:val="1"/>
      <w:marLeft w:val="0"/>
      <w:marRight w:val="0"/>
      <w:marTop w:val="0"/>
      <w:marBottom w:val="0"/>
      <w:divBdr>
        <w:top w:val="none" w:sz="0" w:space="0" w:color="auto"/>
        <w:left w:val="none" w:sz="0" w:space="0" w:color="auto"/>
        <w:bottom w:val="none" w:sz="0" w:space="0" w:color="auto"/>
        <w:right w:val="none" w:sz="0" w:space="0" w:color="auto"/>
      </w:divBdr>
      <w:divsChild>
        <w:div w:id="126049364">
          <w:marLeft w:val="0"/>
          <w:marRight w:val="0"/>
          <w:marTop w:val="0"/>
          <w:marBottom w:val="0"/>
          <w:divBdr>
            <w:top w:val="none" w:sz="0" w:space="0" w:color="auto"/>
            <w:left w:val="none" w:sz="0" w:space="0" w:color="auto"/>
            <w:bottom w:val="none" w:sz="0" w:space="0" w:color="auto"/>
            <w:right w:val="none" w:sz="0" w:space="0" w:color="auto"/>
          </w:divBdr>
          <w:divsChild>
            <w:div w:id="946888127">
              <w:marLeft w:val="0"/>
              <w:marRight w:val="0"/>
              <w:marTop w:val="0"/>
              <w:marBottom w:val="0"/>
              <w:divBdr>
                <w:top w:val="none" w:sz="0" w:space="0" w:color="auto"/>
                <w:left w:val="none" w:sz="0" w:space="0" w:color="auto"/>
                <w:bottom w:val="none" w:sz="0" w:space="0" w:color="auto"/>
                <w:right w:val="none" w:sz="0" w:space="0" w:color="auto"/>
              </w:divBdr>
              <w:divsChild>
                <w:div w:id="1865245124">
                  <w:marLeft w:val="0"/>
                  <w:marRight w:val="0"/>
                  <w:marTop w:val="0"/>
                  <w:marBottom w:val="0"/>
                  <w:divBdr>
                    <w:top w:val="none" w:sz="0" w:space="0" w:color="auto"/>
                    <w:left w:val="none" w:sz="0" w:space="0" w:color="auto"/>
                    <w:bottom w:val="none" w:sz="0" w:space="0" w:color="auto"/>
                    <w:right w:val="none" w:sz="0" w:space="0" w:color="auto"/>
                  </w:divBdr>
                  <w:divsChild>
                    <w:div w:id="297347358">
                      <w:marLeft w:val="0"/>
                      <w:marRight w:val="0"/>
                      <w:marTop w:val="0"/>
                      <w:marBottom w:val="0"/>
                      <w:divBdr>
                        <w:top w:val="none" w:sz="0" w:space="0" w:color="auto"/>
                        <w:left w:val="none" w:sz="0" w:space="0" w:color="auto"/>
                        <w:bottom w:val="none" w:sz="0" w:space="0" w:color="auto"/>
                        <w:right w:val="none" w:sz="0" w:space="0" w:color="auto"/>
                      </w:divBdr>
                      <w:divsChild>
                        <w:div w:id="20727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740681">
      <w:bodyDiv w:val="1"/>
      <w:marLeft w:val="0"/>
      <w:marRight w:val="0"/>
      <w:marTop w:val="0"/>
      <w:marBottom w:val="0"/>
      <w:divBdr>
        <w:top w:val="none" w:sz="0" w:space="0" w:color="auto"/>
        <w:left w:val="none" w:sz="0" w:space="0" w:color="auto"/>
        <w:bottom w:val="none" w:sz="0" w:space="0" w:color="auto"/>
        <w:right w:val="none" w:sz="0" w:space="0" w:color="auto"/>
      </w:divBdr>
      <w:divsChild>
        <w:div w:id="1122500609">
          <w:marLeft w:val="0"/>
          <w:marRight w:val="0"/>
          <w:marTop w:val="0"/>
          <w:marBottom w:val="0"/>
          <w:divBdr>
            <w:top w:val="none" w:sz="0" w:space="0" w:color="auto"/>
            <w:left w:val="none" w:sz="0" w:space="0" w:color="auto"/>
            <w:bottom w:val="none" w:sz="0" w:space="0" w:color="auto"/>
            <w:right w:val="none" w:sz="0" w:space="0" w:color="auto"/>
          </w:divBdr>
          <w:divsChild>
            <w:div w:id="171338237">
              <w:marLeft w:val="0"/>
              <w:marRight w:val="0"/>
              <w:marTop w:val="0"/>
              <w:marBottom w:val="0"/>
              <w:divBdr>
                <w:top w:val="none" w:sz="0" w:space="0" w:color="auto"/>
                <w:left w:val="single" w:sz="6" w:space="0" w:color="7F7F7F"/>
                <w:bottom w:val="none" w:sz="0" w:space="0" w:color="auto"/>
                <w:right w:val="single" w:sz="6" w:space="0" w:color="7F7F7F"/>
              </w:divBdr>
              <w:divsChild>
                <w:div w:id="1334606870">
                  <w:marLeft w:val="0"/>
                  <w:marRight w:val="-14400"/>
                  <w:marTop w:val="0"/>
                  <w:marBottom w:val="0"/>
                  <w:divBdr>
                    <w:top w:val="none" w:sz="0" w:space="0" w:color="auto"/>
                    <w:left w:val="none" w:sz="0" w:space="0" w:color="auto"/>
                    <w:bottom w:val="none" w:sz="0" w:space="0" w:color="auto"/>
                    <w:right w:val="none" w:sz="0" w:space="0" w:color="auto"/>
                  </w:divBdr>
                  <w:divsChild>
                    <w:div w:id="1306860221">
                      <w:marLeft w:val="0"/>
                      <w:marRight w:val="0"/>
                      <w:marTop w:val="225"/>
                      <w:marBottom w:val="225"/>
                      <w:divBdr>
                        <w:top w:val="none" w:sz="0" w:space="0" w:color="auto"/>
                        <w:left w:val="none" w:sz="0" w:space="0" w:color="auto"/>
                        <w:bottom w:val="none" w:sz="0" w:space="0" w:color="auto"/>
                        <w:right w:val="single" w:sz="6" w:space="8" w:color="7F7F7F"/>
                      </w:divBdr>
                      <w:divsChild>
                        <w:div w:id="721640163">
                          <w:marLeft w:val="0"/>
                          <w:marRight w:val="0"/>
                          <w:marTop w:val="0"/>
                          <w:marBottom w:val="0"/>
                          <w:divBdr>
                            <w:top w:val="none" w:sz="0" w:space="0" w:color="auto"/>
                            <w:left w:val="none" w:sz="0" w:space="0" w:color="auto"/>
                            <w:bottom w:val="none" w:sz="0" w:space="0" w:color="auto"/>
                            <w:right w:val="none" w:sz="0" w:space="0" w:color="auto"/>
                          </w:divBdr>
                          <w:divsChild>
                            <w:div w:id="642082447">
                              <w:marLeft w:val="0"/>
                              <w:marRight w:val="0"/>
                              <w:marTop w:val="0"/>
                              <w:marBottom w:val="0"/>
                              <w:divBdr>
                                <w:top w:val="none" w:sz="0" w:space="0" w:color="auto"/>
                                <w:left w:val="none" w:sz="0" w:space="0" w:color="auto"/>
                                <w:bottom w:val="none" w:sz="0" w:space="0" w:color="auto"/>
                                <w:right w:val="none" w:sz="0" w:space="0" w:color="auto"/>
                              </w:divBdr>
                              <w:divsChild>
                                <w:div w:id="962081803">
                                  <w:marLeft w:val="0"/>
                                  <w:marRight w:val="0"/>
                                  <w:marTop w:val="0"/>
                                  <w:marBottom w:val="0"/>
                                  <w:divBdr>
                                    <w:top w:val="none" w:sz="0" w:space="0" w:color="auto"/>
                                    <w:left w:val="none" w:sz="0" w:space="0" w:color="auto"/>
                                    <w:bottom w:val="none" w:sz="0" w:space="0" w:color="auto"/>
                                    <w:right w:val="none" w:sz="0" w:space="0" w:color="auto"/>
                                  </w:divBdr>
                                  <w:divsChild>
                                    <w:div w:id="123250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451725">
      <w:bodyDiv w:val="1"/>
      <w:marLeft w:val="0"/>
      <w:marRight w:val="0"/>
      <w:marTop w:val="0"/>
      <w:marBottom w:val="0"/>
      <w:divBdr>
        <w:top w:val="none" w:sz="0" w:space="0" w:color="auto"/>
        <w:left w:val="none" w:sz="0" w:space="0" w:color="auto"/>
        <w:bottom w:val="none" w:sz="0" w:space="0" w:color="auto"/>
        <w:right w:val="none" w:sz="0" w:space="0" w:color="auto"/>
      </w:divBdr>
    </w:div>
    <w:div w:id="650865420">
      <w:bodyDiv w:val="1"/>
      <w:marLeft w:val="0"/>
      <w:marRight w:val="0"/>
      <w:marTop w:val="0"/>
      <w:marBottom w:val="0"/>
      <w:divBdr>
        <w:top w:val="none" w:sz="0" w:space="0" w:color="auto"/>
        <w:left w:val="none" w:sz="0" w:space="0" w:color="auto"/>
        <w:bottom w:val="none" w:sz="0" w:space="0" w:color="auto"/>
        <w:right w:val="none" w:sz="0" w:space="0" w:color="auto"/>
      </w:divBdr>
    </w:div>
    <w:div w:id="651106278">
      <w:bodyDiv w:val="1"/>
      <w:marLeft w:val="0"/>
      <w:marRight w:val="0"/>
      <w:marTop w:val="0"/>
      <w:marBottom w:val="0"/>
      <w:divBdr>
        <w:top w:val="none" w:sz="0" w:space="0" w:color="auto"/>
        <w:left w:val="none" w:sz="0" w:space="0" w:color="auto"/>
        <w:bottom w:val="none" w:sz="0" w:space="0" w:color="auto"/>
        <w:right w:val="none" w:sz="0" w:space="0" w:color="auto"/>
      </w:divBdr>
      <w:divsChild>
        <w:div w:id="1666326214">
          <w:marLeft w:val="0"/>
          <w:marRight w:val="0"/>
          <w:marTop w:val="0"/>
          <w:marBottom w:val="0"/>
          <w:divBdr>
            <w:top w:val="none" w:sz="0" w:space="0" w:color="auto"/>
            <w:left w:val="none" w:sz="0" w:space="0" w:color="auto"/>
            <w:bottom w:val="none" w:sz="0" w:space="0" w:color="auto"/>
            <w:right w:val="none" w:sz="0" w:space="0" w:color="auto"/>
          </w:divBdr>
          <w:divsChild>
            <w:div w:id="199459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94285">
      <w:bodyDiv w:val="1"/>
      <w:marLeft w:val="0"/>
      <w:marRight w:val="0"/>
      <w:marTop w:val="0"/>
      <w:marBottom w:val="0"/>
      <w:divBdr>
        <w:top w:val="none" w:sz="0" w:space="0" w:color="auto"/>
        <w:left w:val="none" w:sz="0" w:space="0" w:color="auto"/>
        <w:bottom w:val="none" w:sz="0" w:space="0" w:color="auto"/>
        <w:right w:val="none" w:sz="0" w:space="0" w:color="auto"/>
      </w:divBdr>
      <w:divsChild>
        <w:div w:id="1635020438">
          <w:marLeft w:val="0"/>
          <w:marRight w:val="0"/>
          <w:marTop w:val="0"/>
          <w:marBottom w:val="0"/>
          <w:divBdr>
            <w:top w:val="none" w:sz="0" w:space="0" w:color="auto"/>
            <w:left w:val="none" w:sz="0" w:space="0" w:color="auto"/>
            <w:bottom w:val="none" w:sz="0" w:space="0" w:color="auto"/>
            <w:right w:val="none" w:sz="0" w:space="0" w:color="auto"/>
          </w:divBdr>
          <w:divsChild>
            <w:div w:id="267740830">
              <w:marLeft w:val="0"/>
              <w:marRight w:val="0"/>
              <w:marTop w:val="0"/>
              <w:marBottom w:val="0"/>
              <w:divBdr>
                <w:top w:val="none" w:sz="0" w:space="0" w:color="auto"/>
                <w:left w:val="none" w:sz="0" w:space="0" w:color="auto"/>
                <w:bottom w:val="none" w:sz="0" w:space="0" w:color="auto"/>
                <w:right w:val="none" w:sz="0" w:space="0" w:color="auto"/>
              </w:divBdr>
              <w:divsChild>
                <w:div w:id="268464763">
                  <w:marLeft w:val="0"/>
                  <w:marRight w:val="0"/>
                  <w:marTop w:val="0"/>
                  <w:marBottom w:val="0"/>
                  <w:divBdr>
                    <w:top w:val="none" w:sz="0" w:space="0" w:color="auto"/>
                    <w:left w:val="none" w:sz="0" w:space="0" w:color="auto"/>
                    <w:bottom w:val="none" w:sz="0" w:space="0" w:color="auto"/>
                    <w:right w:val="none" w:sz="0" w:space="0" w:color="auto"/>
                  </w:divBdr>
                  <w:divsChild>
                    <w:div w:id="1339045462">
                      <w:marLeft w:val="0"/>
                      <w:marRight w:val="0"/>
                      <w:marTop w:val="0"/>
                      <w:marBottom w:val="0"/>
                      <w:divBdr>
                        <w:top w:val="none" w:sz="0" w:space="0" w:color="auto"/>
                        <w:left w:val="none" w:sz="0" w:space="0" w:color="auto"/>
                        <w:bottom w:val="none" w:sz="0" w:space="0" w:color="auto"/>
                        <w:right w:val="none" w:sz="0" w:space="0" w:color="auto"/>
                      </w:divBdr>
                      <w:divsChild>
                        <w:div w:id="5671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617737">
      <w:bodyDiv w:val="1"/>
      <w:marLeft w:val="0"/>
      <w:marRight w:val="0"/>
      <w:marTop w:val="0"/>
      <w:marBottom w:val="0"/>
      <w:divBdr>
        <w:top w:val="none" w:sz="0" w:space="0" w:color="auto"/>
        <w:left w:val="none" w:sz="0" w:space="0" w:color="auto"/>
        <w:bottom w:val="none" w:sz="0" w:space="0" w:color="auto"/>
        <w:right w:val="none" w:sz="0" w:space="0" w:color="auto"/>
      </w:divBdr>
      <w:divsChild>
        <w:div w:id="825585066">
          <w:marLeft w:val="0"/>
          <w:marRight w:val="0"/>
          <w:marTop w:val="100"/>
          <w:marBottom w:val="100"/>
          <w:divBdr>
            <w:top w:val="none" w:sz="0" w:space="0" w:color="auto"/>
            <w:left w:val="none" w:sz="0" w:space="0" w:color="auto"/>
            <w:bottom w:val="none" w:sz="0" w:space="0" w:color="auto"/>
            <w:right w:val="none" w:sz="0" w:space="0" w:color="auto"/>
          </w:divBdr>
          <w:divsChild>
            <w:div w:id="1281064319">
              <w:marLeft w:val="0"/>
              <w:marRight w:val="0"/>
              <w:marTop w:val="0"/>
              <w:marBottom w:val="0"/>
              <w:divBdr>
                <w:top w:val="none" w:sz="0" w:space="0" w:color="auto"/>
                <w:left w:val="none" w:sz="0" w:space="0" w:color="auto"/>
                <w:bottom w:val="none" w:sz="0" w:space="0" w:color="auto"/>
                <w:right w:val="none" w:sz="0" w:space="0" w:color="auto"/>
              </w:divBdr>
              <w:divsChild>
                <w:div w:id="865021774">
                  <w:marLeft w:val="0"/>
                  <w:marRight w:val="-6000"/>
                  <w:marTop w:val="0"/>
                  <w:marBottom w:val="0"/>
                  <w:divBdr>
                    <w:top w:val="none" w:sz="0" w:space="0" w:color="auto"/>
                    <w:left w:val="none" w:sz="0" w:space="0" w:color="auto"/>
                    <w:bottom w:val="none" w:sz="0" w:space="0" w:color="auto"/>
                    <w:right w:val="none" w:sz="0" w:space="0" w:color="auto"/>
                  </w:divBdr>
                  <w:divsChild>
                    <w:div w:id="1033769870">
                      <w:marLeft w:val="0"/>
                      <w:marRight w:val="4671"/>
                      <w:marTop w:val="225"/>
                      <w:marBottom w:val="0"/>
                      <w:divBdr>
                        <w:top w:val="none" w:sz="0" w:space="0" w:color="auto"/>
                        <w:left w:val="none" w:sz="0" w:space="0" w:color="auto"/>
                        <w:bottom w:val="none" w:sz="0" w:space="0" w:color="auto"/>
                        <w:right w:val="none" w:sz="0" w:space="0" w:color="auto"/>
                      </w:divBdr>
                      <w:divsChild>
                        <w:div w:id="1345135356">
                          <w:marLeft w:val="0"/>
                          <w:marRight w:val="0"/>
                          <w:marTop w:val="0"/>
                          <w:marBottom w:val="0"/>
                          <w:divBdr>
                            <w:top w:val="none" w:sz="0" w:space="0" w:color="auto"/>
                            <w:left w:val="none" w:sz="0" w:space="0" w:color="auto"/>
                            <w:bottom w:val="none" w:sz="0" w:space="0" w:color="auto"/>
                            <w:right w:val="none" w:sz="0" w:space="0" w:color="auto"/>
                          </w:divBdr>
                          <w:divsChild>
                            <w:div w:id="18942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852471">
      <w:bodyDiv w:val="1"/>
      <w:marLeft w:val="0"/>
      <w:marRight w:val="0"/>
      <w:marTop w:val="0"/>
      <w:marBottom w:val="0"/>
      <w:divBdr>
        <w:top w:val="none" w:sz="0" w:space="0" w:color="auto"/>
        <w:left w:val="none" w:sz="0" w:space="0" w:color="auto"/>
        <w:bottom w:val="none" w:sz="0" w:space="0" w:color="auto"/>
        <w:right w:val="none" w:sz="0" w:space="0" w:color="auto"/>
      </w:divBdr>
      <w:divsChild>
        <w:div w:id="230889311">
          <w:marLeft w:val="0"/>
          <w:marRight w:val="0"/>
          <w:marTop w:val="0"/>
          <w:marBottom w:val="0"/>
          <w:divBdr>
            <w:top w:val="none" w:sz="0" w:space="0" w:color="auto"/>
            <w:left w:val="none" w:sz="0" w:space="0" w:color="auto"/>
            <w:bottom w:val="none" w:sz="0" w:space="0" w:color="auto"/>
            <w:right w:val="none" w:sz="0" w:space="0" w:color="auto"/>
          </w:divBdr>
          <w:divsChild>
            <w:div w:id="1554736415">
              <w:marLeft w:val="0"/>
              <w:marRight w:val="0"/>
              <w:marTop w:val="0"/>
              <w:marBottom w:val="0"/>
              <w:divBdr>
                <w:top w:val="none" w:sz="0" w:space="0" w:color="auto"/>
                <w:left w:val="none" w:sz="0" w:space="0" w:color="auto"/>
                <w:bottom w:val="none" w:sz="0" w:space="0" w:color="auto"/>
                <w:right w:val="none" w:sz="0" w:space="0" w:color="auto"/>
              </w:divBdr>
              <w:divsChild>
                <w:div w:id="482739049">
                  <w:marLeft w:val="0"/>
                  <w:marRight w:val="0"/>
                  <w:marTop w:val="0"/>
                  <w:marBottom w:val="0"/>
                  <w:divBdr>
                    <w:top w:val="none" w:sz="0" w:space="0" w:color="auto"/>
                    <w:left w:val="none" w:sz="0" w:space="0" w:color="auto"/>
                    <w:bottom w:val="none" w:sz="0" w:space="0" w:color="auto"/>
                    <w:right w:val="none" w:sz="0" w:space="0" w:color="auto"/>
                  </w:divBdr>
                  <w:divsChild>
                    <w:div w:id="1813018470">
                      <w:marLeft w:val="0"/>
                      <w:marRight w:val="0"/>
                      <w:marTop w:val="0"/>
                      <w:marBottom w:val="0"/>
                      <w:divBdr>
                        <w:top w:val="none" w:sz="0" w:space="0" w:color="auto"/>
                        <w:left w:val="none" w:sz="0" w:space="0" w:color="auto"/>
                        <w:bottom w:val="none" w:sz="0" w:space="0" w:color="auto"/>
                        <w:right w:val="none" w:sz="0" w:space="0" w:color="auto"/>
                      </w:divBdr>
                      <w:divsChild>
                        <w:div w:id="3965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8952">
      <w:bodyDiv w:val="1"/>
      <w:marLeft w:val="0"/>
      <w:marRight w:val="0"/>
      <w:marTop w:val="0"/>
      <w:marBottom w:val="0"/>
      <w:divBdr>
        <w:top w:val="none" w:sz="0" w:space="0" w:color="auto"/>
        <w:left w:val="none" w:sz="0" w:space="0" w:color="auto"/>
        <w:bottom w:val="none" w:sz="0" w:space="0" w:color="auto"/>
        <w:right w:val="none" w:sz="0" w:space="0" w:color="auto"/>
      </w:divBdr>
      <w:divsChild>
        <w:div w:id="870218865">
          <w:marLeft w:val="0"/>
          <w:marRight w:val="0"/>
          <w:marTop w:val="0"/>
          <w:marBottom w:val="0"/>
          <w:divBdr>
            <w:top w:val="none" w:sz="0" w:space="0" w:color="auto"/>
            <w:left w:val="none" w:sz="0" w:space="0" w:color="auto"/>
            <w:bottom w:val="none" w:sz="0" w:space="0" w:color="auto"/>
            <w:right w:val="none" w:sz="0" w:space="0" w:color="auto"/>
          </w:divBdr>
          <w:divsChild>
            <w:div w:id="445731096">
              <w:marLeft w:val="600"/>
              <w:marRight w:val="600"/>
              <w:marTop w:val="600"/>
              <w:marBottom w:val="0"/>
              <w:divBdr>
                <w:top w:val="none" w:sz="0" w:space="0" w:color="auto"/>
                <w:left w:val="none" w:sz="0" w:space="0" w:color="auto"/>
                <w:bottom w:val="single" w:sz="18" w:space="12" w:color="DCDCDC"/>
                <w:right w:val="none" w:sz="0" w:space="0" w:color="auto"/>
              </w:divBdr>
              <w:divsChild>
                <w:div w:id="2001695499">
                  <w:marLeft w:val="192"/>
                  <w:marRight w:val="192"/>
                  <w:marTop w:val="0"/>
                  <w:marBottom w:val="0"/>
                  <w:divBdr>
                    <w:top w:val="none" w:sz="0" w:space="0" w:color="auto"/>
                    <w:left w:val="none" w:sz="0" w:space="0" w:color="auto"/>
                    <w:bottom w:val="none" w:sz="0" w:space="0" w:color="auto"/>
                    <w:right w:val="none" w:sz="0" w:space="0" w:color="auto"/>
                  </w:divBdr>
                  <w:divsChild>
                    <w:div w:id="800922269">
                      <w:marLeft w:val="0"/>
                      <w:marRight w:val="0"/>
                      <w:marTop w:val="0"/>
                      <w:marBottom w:val="0"/>
                      <w:divBdr>
                        <w:top w:val="none" w:sz="0" w:space="0" w:color="auto"/>
                        <w:left w:val="none" w:sz="0" w:space="0" w:color="auto"/>
                        <w:bottom w:val="none" w:sz="0" w:space="0" w:color="auto"/>
                        <w:right w:val="none" w:sz="0" w:space="0" w:color="auto"/>
                      </w:divBdr>
                      <w:divsChild>
                        <w:div w:id="1486161114">
                          <w:marLeft w:val="0"/>
                          <w:marRight w:val="0"/>
                          <w:marTop w:val="0"/>
                          <w:marBottom w:val="0"/>
                          <w:divBdr>
                            <w:top w:val="none" w:sz="0" w:space="0" w:color="auto"/>
                            <w:left w:val="none" w:sz="0" w:space="0" w:color="auto"/>
                            <w:bottom w:val="none" w:sz="0" w:space="0" w:color="auto"/>
                            <w:right w:val="none" w:sz="0" w:space="0" w:color="auto"/>
                          </w:divBdr>
                          <w:divsChild>
                            <w:div w:id="657416021">
                              <w:marLeft w:val="480"/>
                              <w:marRight w:val="480"/>
                              <w:marTop w:val="0"/>
                              <w:marBottom w:val="360"/>
                              <w:divBdr>
                                <w:top w:val="none" w:sz="0" w:space="0" w:color="auto"/>
                                <w:left w:val="none" w:sz="0" w:space="0" w:color="auto"/>
                                <w:bottom w:val="none" w:sz="0" w:space="0" w:color="auto"/>
                                <w:right w:val="none" w:sz="0" w:space="0" w:color="auto"/>
                              </w:divBdr>
                              <w:divsChild>
                                <w:div w:id="283539739">
                                  <w:marLeft w:val="0"/>
                                  <w:marRight w:val="0"/>
                                  <w:marTop w:val="0"/>
                                  <w:marBottom w:val="0"/>
                                  <w:divBdr>
                                    <w:top w:val="none" w:sz="0" w:space="0" w:color="auto"/>
                                    <w:left w:val="none" w:sz="0" w:space="0" w:color="auto"/>
                                    <w:bottom w:val="none" w:sz="0" w:space="0" w:color="auto"/>
                                    <w:right w:val="none" w:sz="0" w:space="0" w:color="auto"/>
                                  </w:divBdr>
                                  <w:divsChild>
                                    <w:div w:id="13571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012741">
      <w:bodyDiv w:val="1"/>
      <w:marLeft w:val="0"/>
      <w:marRight w:val="0"/>
      <w:marTop w:val="0"/>
      <w:marBottom w:val="0"/>
      <w:divBdr>
        <w:top w:val="none" w:sz="0" w:space="0" w:color="auto"/>
        <w:left w:val="none" w:sz="0" w:space="0" w:color="auto"/>
        <w:bottom w:val="none" w:sz="0" w:space="0" w:color="auto"/>
        <w:right w:val="none" w:sz="0" w:space="0" w:color="auto"/>
      </w:divBdr>
      <w:divsChild>
        <w:div w:id="833380483">
          <w:marLeft w:val="0"/>
          <w:marRight w:val="0"/>
          <w:marTop w:val="0"/>
          <w:marBottom w:val="0"/>
          <w:divBdr>
            <w:top w:val="none" w:sz="0" w:space="0" w:color="auto"/>
            <w:left w:val="none" w:sz="0" w:space="0" w:color="auto"/>
            <w:bottom w:val="none" w:sz="0" w:space="0" w:color="auto"/>
            <w:right w:val="none" w:sz="0" w:space="0" w:color="auto"/>
          </w:divBdr>
          <w:divsChild>
            <w:div w:id="743378135">
              <w:marLeft w:val="0"/>
              <w:marRight w:val="0"/>
              <w:marTop w:val="0"/>
              <w:marBottom w:val="0"/>
              <w:divBdr>
                <w:top w:val="none" w:sz="0" w:space="0" w:color="auto"/>
                <w:left w:val="none" w:sz="0" w:space="0" w:color="auto"/>
                <w:bottom w:val="none" w:sz="0" w:space="0" w:color="auto"/>
                <w:right w:val="none" w:sz="0" w:space="0" w:color="auto"/>
              </w:divBdr>
              <w:divsChild>
                <w:div w:id="1558856663">
                  <w:marLeft w:val="0"/>
                  <w:marRight w:val="0"/>
                  <w:marTop w:val="0"/>
                  <w:marBottom w:val="0"/>
                  <w:divBdr>
                    <w:top w:val="none" w:sz="0" w:space="0" w:color="auto"/>
                    <w:left w:val="none" w:sz="0" w:space="0" w:color="auto"/>
                    <w:bottom w:val="none" w:sz="0" w:space="0" w:color="auto"/>
                    <w:right w:val="none" w:sz="0" w:space="0" w:color="auto"/>
                  </w:divBdr>
                  <w:divsChild>
                    <w:div w:id="122116435">
                      <w:marLeft w:val="0"/>
                      <w:marRight w:val="0"/>
                      <w:marTop w:val="0"/>
                      <w:marBottom w:val="0"/>
                      <w:divBdr>
                        <w:top w:val="none" w:sz="0" w:space="0" w:color="auto"/>
                        <w:left w:val="none" w:sz="0" w:space="0" w:color="auto"/>
                        <w:bottom w:val="none" w:sz="0" w:space="0" w:color="auto"/>
                        <w:right w:val="none" w:sz="0" w:space="0" w:color="auto"/>
                      </w:divBdr>
                      <w:divsChild>
                        <w:div w:id="478883677">
                          <w:marLeft w:val="0"/>
                          <w:marRight w:val="0"/>
                          <w:marTop w:val="0"/>
                          <w:marBottom w:val="0"/>
                          <w:divBdr>
                            <w:top w:val="none" w:sz="0" w:space="0" w:color="auto"/>
                            <w:left w:val="none" w:sz="0" w:space="0" w:color="auto"/>
                            <w:bottom w:val="none" w:sz="0" w:space="0" w:color="auto"/>
                            <w:right w:val="none" w:sz="0" w:space="0" w:color="auto"/>
                          </w:divBdr>
                          <w:divsChild>
                            <w:div w:id="8506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443069">
      <w:bodyDiv w:val="1"/>
      <w:marLeft w:val="0"/>
      <w:marRight w:val="0"/>
      <w:marTop w:val="0"/>
      <w:marBottom w:val="0"/>
      <w:divBdr>
        <w:top w:val="none" w:sz="0" w:space="0" w:color="auto"/>
        <w:left w:val="none" w:sz="0" w:space="0" w:color="auto"/>
        <w:bottom w:val="none" w:sz="0" w:space="0" w:color="auto"/>
        <w:right w:val="none" w:sz="0" w:space="0" w:color="auto"/>
      </w:divBdr>
      <w:divsChild>
        <w:div w:id="1658145508">
          <w:marLeft w:val="0"/>
          <w:marRight w:val="0"/>
          <w:marTop w:val="0"/>
          <w:marBottom w:val="0"/>
          <w:divBdr>
            <w:top w:val="none" w:sz="0" w:space="0" w:color="auto"/>
            <w:left w:val="none" w:sz="0" w:space="0" w:color="auto"/>
            <w:bottom w:val="none" w:sz="0" w:space="0" w:color="auto"/>
            <w:right w:val="none" w:sz="0" w:space="0" w:color="auto"/>
          </w:divBdr>
          <w:divsChild>
            <w:div w:id="10843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61962">
      <w:bodyDiv w:val="1"/>
      <w:marLeft w:val="0"/>
      <w:marRight w:val="0"/>
      <w:marTop w:val="0"/>
      <w:marBottom w:val="0"/>
      <w:divBdr>
        <w:top w:val="none" w:sz="0" w:space="0" w:color="auto"/>
        <w:left w:val="none" w:sz="0" w:space="0" w:color="auto"/>
        <w:bottom w:val="none" w:sz="0" w:space="0" w:color="auto"/>
        <w:right w:val="none" w:sz="0" w:space="0" w:color="auto"/>
      </w:divBdr>
    </w:div>
    <w:div w:id="799809447">
      <w:bodyDiv w:val="1"/>
      <w:marLeft w:val="0"/>
      <w:marRight w:val="0"/>
      <w:marTop w:val="0"/>
      <w:marBottom w:val="0"/>
      <w:divBdr>
        <w:top w:val="none" w:sz="0" w:space="0" w:color="auto"/>
        <w:left w:val="none" w:sz="0" w:space="0" w:color="auto"/>
        <w:bottom w:val="none" w:sz="0" w:space="0" w:color="auto"/>
        <w:right w:val="none" w:sz="0" w:space="0" w:color="auto"/>
      </w:divBdr>
      <w:divsChild>
        <w:div w:id="1723401548">
          <w:marLeft w:val="0"/>
          <w:marRight w:val="0"/>
          <w:marTop w:val="0"/>
          <w:marBottom w:val="0"/>
          <w:divBdr>
            <w:top w:val="none" w:sz="0" w:space="0" w:color="auto"/>
            <w:left w:val="none" w:sz="0" w:space="0" w:color="auto"/>
            <w:bottom w:val="none" w:sz="0" w:space="0" w:color="auto"/>
            <w:right w:val="none" w:sz="0" w:space="0" w:color="auto"/>
          </w:divBdr>
          <w:divsChild>
            <w:div w:id="726612895">
              <w:marLeft w:val="0"/>
              <w:marRight w:val="0"/>
              <w:marTop w:val="0"/>
              <w:marBottom w:val="0"/>
              <w:divBdr>
                <w:top w:val="none" w:sz="0" w:space="0" w:color="auto"/>
                <w:left w:val="none" w:sz="0" w:space="0" w:color="auto"/>
                <w:bottom w:val="none" w:sz="0" w:space="0" w:color="auto"/>
                <w:right w:val="none" w:sz="0" w:space="0" w:color="auto"/>
              </w:divBdr>
              <w:divsChild>
                <w:div w:id="1717198776">
                  <w:marLeft w:val="0"/>
                  <w:marRight w:val="0"/>
                  <w:marTop w:val="0"/>
                  <w:marBottom w:val="0"/>
                  <w:divBdr>
                    <w:top w:val="none" w:sz="0" w:space="0" w:color="auto"/>
                    <w:left w:val="none" w:sz="0" w:space="0" w:color="auto"/>
                    <w:bottom w:val="none" w:sz="0" w:space="0" w:color="auto"/>
                    <w:right w:val="none" w:sz="0" w:space="0" w:color="auto"/>
                  </w:divBdr>
                  <w:divsChild>
                    <w:div w:id="270092876">
                      <w:marLeft w:val="0"/>
                      <w:marRight w:val="0"/>
                      <w:marTop w:val="0"/>
                      <w:marBottom w:val="0"/>
                      <w:divBdr>
                        <w:top w:val="none" w:sz="0" w:space="0" w:color="auto"/>
                        <w:left w:val="none" w:sz="0" w:space="0" w:color="auto"/>
                        <w:bottom w:val="none" w:sz="0" w:space="0" w:color="auto"/>
                        <w:right w:val="none" w:sz="0" w:space="0" w:color="auto"/>
                      </w:divBdr>
                      <w:divsChild>
                        <w:div w:id="753891303">
                          <w:marLeft w:val="0"/>
                          <w:marRight w:val="0"/>
                          <w:marTop w:val="0"/>
                          <w:marBottom w:val="0"/>
                          <w:divBdr>
                            <w:top w:val="none" w:sz="0" w:space="0" w:color="auto"/>
                            <w:left w:val="none" w:sz="0" w:space="0" w:color="auto"/>
                            <w:bottom w:val="none" w:sz="0" w:space="0" w:color="auto"/>
                            <w:right w:val="none" w:sz="0" w:space="0" w:color="auto"/>
                          </w:divBdr>
                          <w:divsChild>
                            <w:div w:id="13818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666811">
      <w:bodyDiv w:val="1"/>
      <w:marLeft w:val="0"/>
      <w:marRight w:val="0"/>
      <w:marTop w:val="0"/>
      <w:marBottom w:val="0"/>
      <w:divBdr>
        <w:top w:val="none" w:sz="0" w:space="0" w:color="auto"/>
        <w:left w:val="none" w:sz="0" w:space="0" w:color="auto"/>
        <w:bottom w:val="none" w:sz="0" w:space="0" w:color="auto"/>
        <w:right w:val="none" w:sz="0" w:space="0" w:color="auto"/>
      </w:divBdr>
    </w:div>
    <w:div w:id="860045328">
      <w:bodyDiv w:val="1"/>
      <w:marLeft w:val="0"/>
      <w:marRight w:val="0"/>
      <w:marTop w:val="0"/>
      <w:marBottom w:val="0"/>
      <w:divBdr>
        <w:top w:val="none" w:sz="0" w:space="0" w:color="auto"/>
        <w:left w:val="none" w:sz="0" w:space="0" w:color="auto"/>
        <w:bottom w:val="none" w:sz="0" w:space="0" w:color="auto"/>
        <w:right w:val="none" w:sz="0" w:space="0" w:color="auto"/>
      </w:divBdr>
      <w:divsChild>
        <w:div w:id="1733963450">
          <w:marLeft w:val="0"/>
          <w:marRight w:val="0"/>
          <w:marTop w:val="0"/>
          <w:marBottom w:val="0"/>
          <w:divBdr>
            <w:top w:val="none" w:sz="0" w:space="0" w:color="auto"/>
            <w:left w:val="none" w:sz="0" w:space="0" w:color="auto"/>
            <w:bottom w:val="none" w:sz="0" w:space="0" w:color="auto"/>
            <w:right w:val="none" w:sz="0" w:space="0" w:color="auto"/>
          </w:divBdr>
          <w:divsChild>
            <w:div w:id="665011941">
              <w:marLeft w:val="0"/>
              <w:marRight w:val="0"/>
              <w:marTop w:val="0"/>
              <w:marBottom w:val="0"/>
              <w:divBdr>
                <w:top w:val="none" w:sz="0" w:space="0" w:color="auto"/>
                <w:left w:val="none" w:sz="0" w:space="0" w:color="auto"/>
                <w:bottom w:val="none" w:sz="0" w:space="0" w:color="auto"/>
                <w:right w:val="none" w:sz="0" w:space="0" w:color="auto"/>
              </w:divBdr>
              <w:divsChild>
                <w:div w:id="1707876285">
                  <w:marLeft w:val="0"/>
                  <w:marRight w:val="0"/>
                  <w:marTop w:val="100"/>
                  <w:marBottom w:val="100"/>
                  <w:divBdr>
                    <w:top w:val="none" w:sz="0" w:space="0" w:color="auto"/>
                    <w:left w:val="none" w:sz="0" w:space="0" w:color="auto"/>
                    <w:bottom w:val="none" w:sz="0" w:space="0" w:color="auto"/>
                    <w:right w:val="none" w:sz="0" w:space="0" w:color="auto"/>
                  </w:divBdr>
                  <w:divsChild>
                    <w:div w:id="114182592">
                      <w:marLeft w:val="0"/>
                      <w:marRight w:val="0"/>
                      <w:marTop w:val="0"/>
                      <w:marBottom w:val="0"/>
                      <w:divBdr>
                        <w:top w:val="none" w:sz="0" w:space="0" w:color="auto"/>
                        <w:left w:val="none" w:sz="0" w:space="0" w:color="auto"/>
                        <w:bottom w:val="none" w:sz="0" w:space="0" w:color="auto"/>
                        <w:right w:val="none" w:sz="0" w:space="0" w:color="auto"/>
                      </w:divBdr>
                    </w:div>
                    <w:div w:id="478574427">
                      <w:marLeft w:val="0"/>
                      <w:marRight w:val="0"/>
                      <w:marTop w:val="0"/>
                      <w:marBottom w:val="0"/>
                      <w:divBdr>
                        <w:top w:val="none" w:sz="0" w:space="0" w:color="auto"/>
                        <w:left w:val="none" w:sz="0" w:space="0" w:color="auto"/>
                        <w:bottom w:val="none" w:sz="0" w:space="0" w:color="auto"/>
                        <w:right w:val="none" w:sz="0" w:space="0" w:color="auto"/>
                      </w:divBdr>
                      <w:divsChild>
                        <w:div w:id="1071999194">
                          <w:marLeft w:val="375"/>
                          <w:marRight w:val="0"/>
                          <w:marTop w:val="2250"/>
                          <w:marBottom w:val="0"/>
                          <w:divBdr>
                            <w:top w:val="none" w:sz="0" w:space="0" w:color="auto"/>
                            <w:left w:val="none" w:sz="0" w:space="0" w:color="auto"/>
                            <w:bottom w:val="none" w:sz="0" w:space="0" w:color="auto"/>
                            <w:right w:val="none" w:sz="0" w:space="0" w:color="auto"/>
                          </w:divBdr>
                          <w:divsChild>
                            <w:div w:id="17210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772570">
      <w:bodyDiv w:val="1"/>
      <w:marLeft w:val="0"/>
      <w:marRight w:val="0"/>
      <w:marTop w:val="0"/>
      <w:marBottom w:val="0"/>
      <w:divBdr>
        <w:top w:val="none" w:sz="0" w:space="0" w:color="auto"/>
        <w:left w:val="none" w:sz="0" w:space="0" w:color="auto"/>
        <w:bottom w:val="none" w:sz="0" w:space="0" w:color="auto"/>
        <w:right w:val="none" w:sz="0" w:space="0" w:color="auto"/>
      </w:divBdr>
      <w:divsChild>
        <w:div w:id="1059207991">
          <w:marLeft w:val="0"/>
          <w:marRight w:val="0"/>
          <w:marTop w:val="0"/>
          <w:marBottom w:val="0"/>
          <w:divBdr>
            <w:top w:val="none" w:sz="0" w:space="0" w:color="auto"/>
            <w:left w:val="none" w:sz="0" w:space="0" w:color="auto"/>
            <w:bottom w:val="none" w:sz="0" w:space="0" w:color="auto"/>
            <w:right w:val="none" w:sz="0" w:space="0" w:color="auto"/>
          </w:divBdr>
          <w:divsChild>
            <w:div w:id="799493681">
              <w:marLeft w:val="0"/>
              <w:marRight w:val="0"/>
              <w:marTop w:val="0"/>
              <w:marBottom w:val="0"/>
              <w:divBdr>
                <w:top w:val="none" w:sz="0" w:space="0" w:color="auto"/>
                <w:left w:val="none" w:sz="0" w:space="0" w:color="auto"/>
                <w:bottom w:val="none" w:sz="0" w:space="0" w:color="auto"/>
                <w:right w:val="none" w:sz="0" w:space="0" w:color="auto"/>
              </w:divBdr>
              <w:divsChild>
                <w:div w:id="2025787461">
                  <w:marLeft w:val="960"/>
                  <w:marRight w:val="960"/>
                  <w:marTop w:val="0"/>
                  <w:marBottom w:val="960"/>
                  <w:divBdr>
                    <w:top w:val="none" w:sz="0" w:space="0" w:color="auto"/>
                    <w:left w:val="none" w:sz="0" w:space="0" w:color="auto"/>
                    <w:bottom w:val="none" w:sz="0" w:space="0" w:color="auto"/>
                    <w:right w:val="none" w:sz="0" w:space="0" w:color="auto"/>
                  </w:divBdr>
                  <w:divsChild>
                    <w:div w:id="898858806">
                      <w:marLeft w:val="0"/>
                      <w:marRight w:val="0"/>
                      <w:marTop w:val="0"/>
                      <w:marBottom w:val="150"/>
                      <w:divBdr>
                        <w:top w:val="none" w:sz="0" w:space="0" w:color="auto"/>
                        <w:left w:val="none" w:sz="0" w:space="0" w:color="auto"/>
                        <w:bottom w:val="none" w:sz="0" w:space="0" w:color="auto"/>
                        <w:right w:val="none" w:sz="0" w:space="0" w:color="auto"/>
                      </w:divBdr>
                      <w:divsChild>
                        <w:div w:id="1701079512">
                          <w:marLeft w:val="0"/>
                          <w:marRight w:val="0"/>
                          <w:marTop w:val="0"/>
                          <w:marBottom w:val="0"/>
                          <w:divBdr>
                            <w:top w:val="none" w:sz="0" w:space="0" w:color="auto"/>
                            <w:left w:val="none" w:sz="0" w:space="0" w:color="auto"/>
                            <w:bottom w:val="none" w:sz="0" w:space="0" w:color="auto"/>
                            <w:right w:val="none" w:sz="0" w:space="0" w:color="auto"/>
                          </w:divBdr>
                          <w:divsChild>
                            <w:div w:id="791285737">
                              <w:marLeft w:val="0"/>
                              <w:marRight w:val="0"/>
                              <w:marTop w:val="0"/>
                              <w:marBottom w:val="0"/>
                              <w:divBdr>
                                <w:top w:val="none" w:sz="0" w:space="0" w:color="auto"/>
                                <w:left w:val="none" w:sz="0" w:space="0" w:color="auto"/>
                                <w:bottom w:val="none" w:sz="0" w:space="0" w:color="auto"/>
                                <w:right w:val="none" w:sz="0" w:space="0" w:color="auto"/>
                              </w:divBdr>
                              <w:divsChild>
                                <w:div w:id="196281889">
                                  <w:marLeft w:val="0"/>
                                  <w:marRight w:val="0"/>
                                  <w:marTop w:val="0"/>
                                  <w:marBottom w:val="0"/>
                                  <w:divBdr>
                                    <w:top w:val="none" w:sz="0" w:space="0" w:color="auto"/>
                                    <w:left w:val="none" w:sz="0" w:space="0" w:color="auto"/>
                                    <w:bottom w:val="none" w:sz="0" w:space="0" w:color="auto"/>
                                    <w:right w:val="none" w:sz="0" w:space="0" w:color="auto"/>
                                  </w:divBdr>
                                  <w:divsChild>
                                    <w:div w:id="1173109814">
                                      <w:marLeft w:val="0"/>
                                      <w:marRight w:val="0"/>
                                      <w:marTop w:val="0"/>
                                      <w:marBottom w:val="0"/>
                                      <w:divBdr>
                                        <w:top w:val="none" w:sz="0" w:space="0" w:color="auto"/>
                                        <w:left w:val="none" w:sz="0" w:space="0" w:color="auto"/>
                                        <w:bottom w:val="none" w:sz="0" w:space="0" w:color="auto"/>
                                        <w:right w:val="none" w:sz="0" w:space="0" w:color="auto"/>
                                      </w:divBdr>
                                      <w:divsChild>
                                        <w:div w:id="1189375049">
                                          <w:marLeft w:val="0"/>
                                          <w:marRight w:val="0"/>
                                          <w:marTop w:val="0"/>
                                          <w:marBottom w:val="0"/>
                                          <w:divBdr>
                                            <w:top w:val="none" w:sz="0" w:space="0" w:color="auto"/>
                                            <w:left w:val="none" w:sz="0" w:space="0" w:color="auto"/>
                                            <w:bottom w:val="none" w:sz="0" w:space="0" w:color="auto"/>
                                            <w:right w:val="none" w:sz="0" w:space="0" w:color="auto"/>
                                          </w:divBdr>
                                          <w:divsChild>
                                            <w:div w:id="1371881438">
                                              <w:marLeft w:val="375"/>
                                              <w:marRight w:val="375"/>
                                              <w:marTop w:val="0"/>
                                              <w:marBottom w:val="0"/>
                                              <w:divBdr>
                                                <w:top w:val="none" w:sz="0" w:space="0" w:color="auto"/>
                                                <w:left w:val="none" w:sz="0" w:space="0" w:color="auto"/>
                                                <w:bottom w:val="none" w:sz="0" w:space="0" w:color="auto"/>
                                                <w:right w:val="none" w:sz="0" w:space="0" w:color="auto"/>
                                              </w:divBdr>
                                              <w:divsChild>
                                                <w:div w:id="1316570773">
                                                  <w:marLeft w:val="0"/>
                                                  <w:marRight w:val="0"/>
                                                  <w:marTop w:val="0"/>
                                                  <w:marBottom w:val="0"/>
                                                  <w:divBdr>
                                                    <w:top w:val="none" w:sz="0" w:space="0" w:color="auto"/>
                                                    <w:left w:val="none" w:sz="0" w:space="0" w:color="auto"/>
                                                    <w:bottom w:val="none" w:sz="0" w:space="0" w:color="auto"/>
                                                    <w:right w:val="none" w:sz="0" w:space="0" w:color="auto"/>
                                                  </w:divBdr>
                                                  <w:divsChild>
                                                    <w:div w:id="194268321">
                                                      <w:marLeft w:val="0"/>
                                                      <w:marRight w:val="0"/>
                                                      <w:marTop w:val="0"/>
                                                      <w:marBottom w:val="0"/>
                                                      <w:divBdr>
                                                        <w:top w:val="none" w:sz="0" w:space="0" w:color="auto"/>
                                                        <w:left w:val="none" w:sz="0" w:space="0" w:color="auto"/>
                                                        <w:bottom w:val="none" w:sz="0" w:space="0" w:color="auto"/>
                                                        <w:right w:val="none" w:sz="0" w:space="0" w:color="auto"/>
                                                      </w:divBdr>
                                                    </w:div>
                                                    <w:div w:id="123739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0164283">
      <w:bodyDiv w:val="1"/>
      <w:marLeft w:val="0"/>
      <w:marRight w:val="0"/>
      <w:marTop w:val="0"/>
      <w:marBottom w:val="0"/>
      <w:divBdr>
        <w:top w:val="none" w:sz="0" w:space="0" w:color="auto"/>
        <w:left w:val="none" w:sz="0" w:space="0" w:color="auto"/>
        <w:bottom w:val="none" w:sz="0" w:space="0" w:color="auto"/>
        <w:right w:val="none" w:sz="0" w:space="0" w:color="auto"/>
      </w:divBdr>
      <w:divsChild>
        <w:div w:id="15351834">
          <w:marLeft w:val="0"/>
          <w:marRight w:val="0"/>
          <w:marTop w:val="0"/>
          <w:marBottom w:val="0"/>
          <w:divBdr>
            <w:top w:val="none" w:sz="0" w:space="0" w:color="auto"/>
            <w:left w:val="none" w:sz="0" w:space="0" w:color="auto"/>
            <w:bottom w:val="none" w:sz="0" w:space="0" w:color="auto"/>
            <w:right w:val="none" w:sz="0" w:space="0" w:color="auto"/>
          </w:divBdr>
          <w:divsChild>
            <w:div w:id="1225917010">
              <w:marLeft w:val="0"/>
              <w:marRight w:val="0"/>
              <w:marTop w:val="0"/>
              <w:marBottom w:val="0"/>
              <w:divBdr>
                <w:top w:val="none" w:sz="0" w:space="0" w:color="auto"/>
                <w:left w:val="single" w:sz="6" w:space="0" w:color="7F7F7F"/>
                <w:bottom w:val="none" w:sz="0" w:space="0" w:color="auto"/>
                <w:right w:val="single" w:sz="6" w:space="0" w:color="7F7F7F"/>
              </w:divBdr>
              <w:divsChild>
                <w:div w:id="343481685">
                  <w:marLeft w:val="0"/>
                  <w:marRight w:val="-14400"/>
                  <w:marTop w:val="0"/>
                  <w:marBottom w:val="0"/>
                  <w:divBdr>
                    <w:top w:val="none" w:sz="0" w:space="0" w:color="auto"/>
                    <w:left w:val="none" w:sz="0" w:space="0" w:color="auto"/>
                    <w:bottom w:val="none" w:sz="0" w:space="0" w:color="auto"/>
                    <w:right w:val="none" w:sz="0" w:space="0" w:color="auto"/>
                  </w:divBdr>
                  <w:divsChild>
                    <w:div w:id="728384467">
                      <w:marLeft w:val="0"/>
                      <w:marRight w:val="0"/>
                      <w:marTop w:val="225"/>
                      <w:marBottom w:val="225"/>
                      <w:divBdr>
                        <w:top w:val="none" w:sz="0" w:space="0" w:color="auto"/>
                        <w:left w:val="none" w:sz="0" w:space="0" w:color="auto"/>
                        <w:bottom w:val="none" w:sz="0" w:space="0" w:color="auto"/>
                        <w:right w:val="single" w:sz="6" w:space="8" w:color="7F7F7F"/>
                      </w:divBdr>
                      <w:divsChild>
                        <w:div w:id="669917134">
                          <w:marLeft w:val="0"/>
                          <w:marRight w:val="0"/>
                          <w:marTop w:val="0"/>
                          <w:marBottom w:val="0"/>
                          <w:divBdr>
                            <w:top w:val="none" w:sz="0" w:space="0" w:color="auto"/>
                            <w:left w:val="none" w:sz="0" w:space="0" w:color="auto"/>
                            <w:bottom w:val="none" w:sz="0" w:space="0" w:color="auto"/>
                            <w:right w:val="none" w:sz="0" w:space="0" w:color="auto"/>
                          </w:divBdr>
                          <w:divsChild>
                            <w:div w:id="1381243276">
                              <w:marLeft w:val="0"/>
                              <w:marRight w:val="0"/>
                              <w:marTop w:val="0"/>
                              <w:marBottom w:val="0"/>
                              <w:divBdr>
                                <w:top w:val="none" w:sz="0" w:space="0" w:color="auto"/>
                                <w:left w:val="none" w:sz="0" w:space="0" w:color="auto"/>
                                <w:bottom w:val="none" w:sz="0" w:space="0" w:color="auto"/>
                                <w:right w:val="none" w:sz="0" w:space="0" w:color="auto"/>
                              </w:divBdr>
                              <w:divsChild>
                                <w:div w:id="2129620765">
                                  <w:marLeft w:val="0"/>
                                  <w:marRight w:val="0"/>
                                  <w:marTop w:val="0"/>
                                  <w:marBottom w:val="0"/>
                                  <w:divBdr>
                                    <w:top w:val="none" w:sz="0" w:space="0" w:color="auto"/>
                                    <w:left w:val="none" w:sz="0" w:space="0" w:color="auto"/>
                                    <w:bottom w:val="none" w:sz="0" w:space="0" w:color="auto"/>
                                    <w:right w:val="none" w:sz="0" w:space="0" w:color="auto"/>
                                  </w:divBdr>
                                  <w:divsChild>
                                    <w:div w:id="18823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709830">
      <w:bodyDiv w:val="1"/>
      <w:marLeft w:val="0"/>
      <w:marRight w:val="0"/>
      <w:marTop w:val="0"/>
      <w:marBottom w:val="0"/>
      <w:divBdr>
        <w:top w:val="none" w:sz="0" w:space="0" w:color="auto"/>
        <w:left w:val="none" w:sz="0" w:space="0" w:color="auto"/>
        <w:bottom w:val="none" w:sz="0" w:space="0" w:color="auto"/>
        <w:right w:val="none" w:sz="0" w:space="0" w:color="auto"/>
      </w:divBdr>
      <w:divsChild>
        <w:div w:id="1134297460">
          <w:marLeft w:val="0"/>
          <w:marRight w:val="0"/>
          <w:marTop w:val="0"/>
          <w:marBottom w:val="0"/>
          <w:divBdr>
            <w:top w:val="none" w:sz="0" w:space="0" w:color="auto"/>
            <w:left w:val="none" w:sz="0" w:space="0" w:color="auto"/>
            <w:bottom w:val="none" w:sz="0" w:space="0" w:color="auto"/>
            <w:right w:val="none" w:sz="0" w:space="0" w:color="auto"/>
          </w:divBdr>
          <w:divsChild>
            <w:div w:id="1028414582">
              <w:marLeft w:val="0"/>
              <w:marRight w:val="0"/>
              <w:marTop w:val="0"/>
              <w:marBottom w:val="0"/>
              <w:divBdr>
                <w:top w:val="none" w:sz="0" w:space="0" w:color="auto"/>
                <w:left w:val="none" w:sz="0" w:space="0" w:color="auto"/>
                <w:bottom w:val="none" w:sz="0" w:space="0" w:color="auto"/>
                <w:right w:val="none" w:sz="0" w:space="0" w:color="auto"/>
              </w:divBdr>
              <w:divsChild>
                <w:div w:id="1057897337">
                  <w:marLeft w:val="0"/>
                  <w:marRight w:val="0"/>
                  <w:marTop w:val="0"/>
                  <w:marBottom w:val="0"/>
                  <w:divBdr>
                    <w:top w:val="none" w:sz="0" w:space="0" w:color="auto"/>
                    <w:left w:val="none" w:sz="0" w:space="0" w:color="auto"/>
                    <w:bottom w:val="none" w:sz="0" w:space="0" w:color="auto"/>
                    <w:right w:val="none" w:sz="0" w:space="0" w:color="auto"/>
                  </w:divBdr>
                  <w:divsChild>
                    <w:div w:id="6383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565626">
      <w:bodyDiv w:val="1"/>
      <w:marLeft w:val="0"/>
      <w:marRight w:val="0"/>
      <w:marTop w:val="0"/>
      <w:marBottom w:val="0"/>
      <w:divBdr>
        <w:top w:val="none" w:sz="0" w:space="0" w:color="auto"/>
        <w:left w:val="none" w:sz="0" w:space="0" w:color="auto"/>
        <w:bottom w:val="none" w:sz="0" w:space="0" w:color="auto"/>
        <w:right w:val="none" w:sz="0" w:space="0" w:color="auto"/>
      </w:divBdr>
      <w:divsChild>
        <w:div w:id="30032468">
          <w:marLeft w:val="0"/>
          <w:marRight w:val="0"/>
          <w:marTop w:val="0"/>
          <w:marBottom w:val="0"/>
          <w:divBdr>
            <w:top w:val="none" w:sz="0" w:space="0" w:color="auto"/>
            <w:left w:val="none" w:sz="0" w:space="0" w:color="auto"/>
            <w:bottom w:val="none" w:sz="0" w:space="0" w:color="auto"/>
            <w:right w:val="none" w:sz="0" w:space="0" w:color="auto"/>
          </w:divBdr>
          <w:divsChild>
            <w:div w:id="1875069450">
              <w:marLeft w:val="0"/>
              <w:marRight w:val="0"/>
              <w:marTop w:val="0"/>
              <w:marBottom w:val="0"/>
              <w:divBdr>
                <w:top w:val="none" w:sz="0" w:space="0" w:color="auto"/>
                <w:left w:val="none" w:sz="0" w:space="0" w:color="auto"/>
                <w:bottom w:val="none" w:sz="0" w:space="0" w:color="auto"/>
                <w:right w:val="none" w:sz="0" w:space="0" w:color="auto"/>
              </w:divBdr>
              <w:divsChild>
                <w:div w:id="655261494">
                  <w:marLeft w:val="0"/>
                  <w:marRight w:val="0"/>
                  <w:marTop w:val="0"/>
                  <w:marBottom w:val="0"/>
                  <w:divBdr>
                    <w:top w:val="none" w:sz="0" w:space="0" w:color="auto"/>
                    <w:left w:val="none" w:sz="0" w:space="0" w:color="auto"/>
                    <w:bottom w:val="none" w:sz="0" w:space="0" w:color="auto"/>
                    <w:right w:val="none" w:sz="0" w:space="0" w:color="auto"/>
                  </w:divBdr>
                  <w:divsChild>
                    <w:div w:id="1801918917">
                      <w:marLeft w:val="0"/>
                      <w:marRight w:val="0"/>
                      <w:marTop w:val="0"/>
                      <w:marBottom w:val="0"/>
                      <w:divBdr>
                        <w:top w:val="none" w:sz="0" w:space="0" w:color="auto"/>
                        <w:left w:val="none" w:sz="0" w:space="0" w:color="auto"/>
                        <w:bottom w:val="none" w:sz="0" w:space="0" w:color="auto"/>
                        <w:right w:val="none" w:sz="0" w:space="0" w:color="auto"/>
                      </w:divBdr>
                      <w:divsChild>
                        <w:div w:id="167047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278757">
      <w:bodyDiv w:val="1"/>
      <w:marLeft w:val="0"/>
      <w:marRight w:val="0"/>
      <w:marTop w:val="0"/>
      <w:marBottom w:val="0"/>
      <w:divBdr>
        <w:top w:val="none" w:sz="0" w:space="0" w:color="auto"/>
        <w:left w:val="none" w:sz="0" w:space="0" w:color="auto"/>
        <w:bottom w:val="none" w:sz="0" w:space="0" w:color="auto"/>
        <w:right w:val="none" w:sz="0" w:space="0" w:color="auto"/>
      </w:divBdr>
      <w:divsChild>
        <w:div w:id="1598710462">
          <w:marLeft w:val="0"/>
          <w:marRight w:val="0"/>
          <w:marTop w:val="0"/>
          <w:marBottom w:val="0"/>
          <w:divBdr>
            <w:top w:val="none" w:sz="0" w:space="0" w:color="auto"/>
            <w:left w:val="none" w:sz="0" w:space="0" w:color="auto"/>
            <w:bottom w:val="none" w:sz="0" w:space="0" w:color="auto"/>
            <w:right w:val="none" w:sz="0" w:space="0" w:color="auto"/>
          </w:divBdr>
          <w:divsChild>
            <w:div w:id="1691951255">
              <w:marLeft w:val="0"/>
              <w:marRight w:val="0"/>
              <w:marTop w:val="0"/>
              <w:marBottom w:val="0"/>
              <w:divBdr>
                <w:top w:val="none" w:sz="0" w:space="0" w:color="auto"/>
                <w:left w:val="none" w:sz="0" w:space="0" w:color="auto"/>
                <w:bottom w:val="none" w:sz="0" w:space="0" w:color="auto"/>
                <w:right w:val="none" w:sz="0" w:space="0" w:color="auto"/>
              </w:divBdr>
              <w:divsChild>
                <w:div w:id="758015719">
                  <w:marLeft w:val="0"/>
                  <w:marRight w:val="0"/>
                  <w:marTop w:val="0"/>
                  <w:marBottom w:val="0"/>
                  <w:divBdr>
                    <w:top w:val="none" w:sz="0" w:space="0" w:color="auto"/>
                    <w:left w:val="none" w:sz="0" w:space="0" w:color="auto"/>
                    <w:bottom w:val="none" w:sz="0" w:space="0" w:color="auto"/>
                    <w:right w:val="none" w:sz="0" w:space="0" w:color="auto"/>
                  </w:divBdr>
                  <w:divsChild>
                    <w:div w:id="746735092">
                      <w:marLeft w:val="0"/>
                      <w:marRight w:val="0"/>
                      <w:marTop w:val="0"/>
                      <w:marBottom w:val="0"/>
                      <w:divBdr>
                        <w:top w:val="none" w:sz="0" w:space="0" w:color="auto"/>
                        <w:left w:val="none" w:sz="0" w:space="0" w:color="auto"/>
                        <w:bottom w:val="none" w:sz="0" w:space="0" w:color="auto"/>
                        <w:right w:val="none" w:sz="0" w:space="0" w:color="auto"/>
                      </w:divBdr>
                      <w:divsChild>
                        <w:div w:id="1547641819">
                          <w:marLeft w:val="0"/>
                          <w:marRight w:val="0"/>
                          <w:marTop w:val="0"/>
                          <w:marBottom w:val="0"/>
                          <w:divBdr>
                            <w:top w:val="none" w:sz="0" w:space="0" w:color="auto"/>
                            <w:left w:val="none" w:sz="0" w:space="0" w:color="auto"/>
                            <w:bottom w:val="none" w:sz="0" w:space="0" w:color="auto"/>
                            <w:right w:val="none" w:sz="0" w:space="0" w:color="auto"/>
                          </w:divBdr>
                          <w:divsChild>
                            <w:div w:id="1995603772">
                              <w:marLeft w:val="0"/>
                              <w:marRight w:val="0"/>
                              <w:marTop w:val="0"/>
                              <w:marBottom w:val="0"/>
                              <w:divBdr>
                                <w:top w:val="none" w:sz="0" w:space="0" w:color="auto"/>
                                <w:left w:val="none" w:sz="0" w:space="0" w:color="auto"/>
                                <w:bottom w:val="none" w:sz="0" w:space="0" w:color="auto"/>
                                <w:right w:val="none" w:sz="0" w:space="0" w:color="auto"/>
                              </w:divBdr>
                              <w:divsChild>
                                <w:div w:id="1730572829">
                                  <w:marLeft w:val="0"/>
                                  <w:marRight w:val="0"/>
                                  <w:marTop w:val="0"/>
                                  <w:marBottom w:val="0"/>
                                  <w:divBdr>
                                    <w:top w:val="none" w:sz="0" w:space="0" w:color="auto"/>
                                    <w:left w:val="none" w:sz="0" w:space="0" w:color="auto"/>
                                    <w:bottom w:val="none" w:sz="0" w:space="0" w:color="auto"/>
                                    <w:right w:val="none" w:sz="0" w:space="0" w:color="auto"/>
                                  </w:divBdr>
                                  <w:divsChild>
                                    <w:div w:id="13241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474570">
      <w:bodyDiv w:val="1"/>
      <w:marLeft w:val="0"/>
      <w:marRight w:val="0"/>
      <w:marTop w:val="0"/>
      <w:marBottom w:val="0"/>
      <w:divBdr>
        <w:top w:val="none" w:sz="0" w:space="0" w:color="auto"/>
        <w:left w:val="none" w:sz="0" w:space="0" w:color="auto"/>
        <w:bottom w:val="none" w:sz="0" w:space="0" w:color="auto"/>
        <w:right w:val="none" w:sz="0" w:space="0" w:color="auto"/>
      </w:divBdr>
      <w:divsChild>
        <w:div w:id="1034813621">
          <w:marLeft w:val="0"/>
          <w:marRight w:val="0"/>
          <w:marTop w:val="0"/>
          <w:marBottom w:val="0"/>
          <w:divBdr>
            <w:top w:val="none" w:sz="0" w:space="0" w:color="auto"/>
            <w:left w:val="none" w:sz="0" w:space="0" w:color="auto"/>
            <w:bottom w:val="none" w:sz="0" w:space="0" w:color="auto"/>
            <w:right w:val="none" w:sz="0" w:space="0" w:color="auto"/>
          </w:divBdr>
          <w:divsChild>
            <w:div w:id="1927766191">
              <w:marLeft w:val="0"/>
              <w:marRight w:val="0"/>
              <w:marTop w:val="0"/>
              <w:marBottom w:val="0"/>
              <w:divBdr>
                <w:top w:val="none" w:sz="0" w:space="0" w:color="auto"/>
                <w:left w:val="none" w:sz="0" w:space="0" w:color="auto"/>
                <w:bottom w:val="none" w:sz="0" w:space="0" w:color="auto"/>
                <w:right w:val="none" w:sz="0" w:space="0" w:color="auto"/>
              </w:divBdr>
              <w:divsChild>
                <w:div w:id="557933021">
                  <w:marLeft w:val="0"/>
                  <w:marRight w:val="0"/>
                  <w:marTop w:val="0"/>
                  <w:marBottom w:val="0"/>
                  <w:divBdr>
                    <w:top w:val="none" w:sz="0" w:space="0" w:color="auto"/>
                    <w:left w:val="none" w:sz="0" w:space="0" w:color="auto"/>
                    <w:bottom w:val="none" w:sz="0" w:space="0" w:color="auto"/>
                    <w:right w:val="none" w:sz="0" w:space="0" w:color="auto"/>
                  </w:divBdr>
                  <w:divsChild>
                    <w:div w:id="1184710167">
                      <w:marLeft w:val="0"/>
                      <w:marRight w:val="0"/>
                      <w:marTop w:val="0"/>
                      <w:marBottom w:val="0"/>
                      <w:divBdr>
                        <w:top w:val="none" w:sz="0" w:space="0" w:color="auto"/>
                        <w:left w:val="none" w:sz="0" w:space="0" w:color="auto"/>
                        <w:bottom w:val="none" w:sz="0" w:space="0" w:color="auto"/>
                        <w:right w:val="none" w:sz="0" w:space="0" w:color="auto"/>
                      </w:divBdr>
                    </w:div>
                  </w:divsChild>
                </w:div>
                <w:div w:id="1587376046">
                  <w:marLeft w:val="0"/>
                  <w:marRight w:val="0"/>
                  <w:marTop w:val="0"/>
                  <w:marBottom w:val="0"/>
                  <w:divBdr>
                    <w:top w:val="none" w:sz="0" w:space="0" w:color="auto"/>
                    <w:left w:val="none" w:sz="0" w:space="0" w:color="auto"/>
                    <w:bottom w:val="none" w:sz="0" w:space="0" w:color="auto"/>
                    <w:right w:val="none" w:sz="0" w:space="0" w:color="auto"/>
                  </w:divBdr>
                  <w:divsChild>
                    <w:div w:id="18645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91422">
      <w:bodyDiv w:val="1"/>
      <w:marLeft w:val="0"/>
      <w:marRight w:val="0"/>
      <w:marTop w:val="0"/>
      <w:marBottom w:val="0"/>
      <w:divBdr>
        <w:top w:val="none" w:sz="0" w:space="0" w:color="auto"/>
        <w:left w:val="none" w:sz="0" w:space="0" w:color="auto"/>
        <w:bottom w:val="none" w:sz="0" w:space="0" w:color="auto"/>
        <w:right w:val="none" w:sz="0" w:space="0" w:color="auto"/>
      </w:divBdr>
    </w:div>
    <w:div w:id="929433238">
      <w:bodyDiv w:val="1"/>
      <w:marLeft w:val="0"/>
      <w:marRight w:val="0"/>
      <w:marTop w:val="0"/>
      <w:marBottom w:val="0"/>
      <w:divBdr>
        <w:top w:val="none" w:sz="0" w:space="0" w:color="auto"/>
        <w:left w:val="none" w:sz="0" w:space="0" w:color="auto"/>
        <w:bottom w:val="none" w:sz="0" w:space="0" w:color="auto"/>
        <w:right w:val="none" w:sz="0" w:space="0" w:color="auto"/>
      </w:divBdr>
      <w:divsChild>
        <w:div w:id="805006849">
          <w:marLeft w:val="0"/>
          <w:marRight w:val="0"/>
          <w:marTop w:val="0"/>
          <w:marBottom w:val="0"/>
          <w:divBdr>
            <w:top w:val="none" w:sz="0" w:space="0" w:color="auto"/>
            <w:left w:val="none" w:sz="0" w:space="0" w:color="auto"/>
            <w:bottom w:val="none" w:sz="0" w:space="0" w:color="auto"/>
            <w:right w:val="none" w:sz="0" w:space="0" w:color="auto"/>
          </w:divBdr>
          <w:divsChild>
            <w:div w:id="717438848">
              <w:marLeft w:val="0"/>
              <w:marRight w:val="0"/>
              <w:marTop w:val="0"/>
              <w:marBottom w:val="0"/>
              <w:divBdr>
                <w:top w:val="none" w:sz="0" w:space="0" w:color="auto"/>
                <w:left w:val="none" w:sz="0" w:space="0" w:color="auto"/>
                <w:bottom w:val="none" w:sz="0" w:space="0" w:color="auto"/>
                <w:right w:val="none" w:sz="0" w:space="0" w:color="auto"/>
              </w:divBdr>
              <w:divsChild>
                <w:div w:id="1211570265">
                  <w:marLeft w:val="0"/>
                  <w:marRight w:val="0"/>
                  <w:marTop w:val="0"/>
                  <w:marBottom w:val="0"/>
                  <w:divBdr>
                    <w:top w:val="none" w:sz="0" w:space="0" w:color="auto"/>
                    <w:left w:val="none" w:sz="0" w:space="0" w:color="auto"/>
                    <w:bottom w:val="none" w:sz="0" w:space="0" w:color="auto"/>
                    <w:right w:val="none" w:sz="0" w:space="0" w:color="auto"/>
                  </w:divBdr>
                  <w:divsChild>
                    <w:div w:id="1953856909">
                      <w:marLeft w:val="0"/>
                      <w:marRight w:val="0"/>
                      <w:marTop w:val="0"/>
                      <w:marBottom w:val="0"/>
                      <w:divBdr>
                        <w:top w:val="none" w:sz="0" w:space="0" w:color="auto"/>
                        <w:left w:val="none" w:sz="0" w:space="0" w:color="auto"/>
                        <w:bottom w:val="none" w:sz="0" w:space="0" w:color="auto"/>
                        <w:right w:val="none" w:sz="0" w:space="0" w:color="auto"/>
                      </w:divBdr>
                      <w:divsChild>
                        <w:div w:id="674919739">
                          <w:marLeft w:val="0"/>
                          <w:marRight w:val="0"/>
                          <w:marTop w:val="0"/>
                          <w:marBottom w:val="0"/>
                          <w:divBdr>
                            <w:top w:val="none" w:sz="0" w:space="0" w:color="auto"/>
                            <w:left w:val="none" w:sz="0" w:space="0" w:color="auto"/>
                            <w:bottom w:val="none" w:sz="0" w:space="0" w:color="auto"/>
                            <w:right w:val="none" w:sz="0" w:space="0" w:color="auto"/>
                          </w:divBdr>
                          <w:divsChild>
                            <w:div w:id="260989506">
                              <w:marLeft w:val="0"/>
                              <w:marRight w:val="0"/>
                              <w:marTop w:val="0"/>
                              <w:marBottom w:val="0"/>
                              <w:divBdr>
                                <w:top w:val="none" w:sz="0" w:space="0" w:color="auto"/>
                                <w:left w:val="none" w:sz="0" w:space="0" w:color="auto"/>
                                <w:bottom w:val="none" w:sz="0" w:space="0" w:color="auto"/>
                                <w:right w:val="none" w:sz="0" w:space="0" w:color="auto"/>
                              </w:divBdr>
                              <w:divsChild>
                                <w:div w:id="1811746731">
                                  <w:marLeft w:val="0"/>
                                  <w:marRight w:val="0"/>
                                  <w:marTop w:val="0"/>
                                  <w:marBottom w:val="0"/>
                                  <w:divBdr>
                                    <w:top w:val="none" w:sz="0" w:space="0" w:color="auto"/>
                                    <w:left w:val="none" w:sz="0" w:space="0" w:color="auto"/>
                                    <w:bottom w:val="none" w:sz="0" w:space="0" w:color="auto"/>
                                    <w:right w:val="none" w:sz="0" w:space="0" w:color="auto"/>
                                  </w:divBdr>
                                  <w:divsChild>
                                    <w:div w:id="3987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774521">
      <w:bodyDiv w:val="1"/>
      <w:marLeft w:val="0"/>
      <w:marRight w:val="0"/>
      <w:marTop w:val="0"/>
      <w:marBottom w:val="0"/>
      <w:divBdr>
        <w:top w:val="none" w:sz="0" w:space="0" w:color="auto"/>
        <w:left w:val="none" w:sz="0" w:space="0" w:color="auto"/>
        <w:bottom w:val="none" w:sz="0" w:space="0" w:color="auto"/>
        <w:right w:val="none" w:sz="0" w:space="0" w:color="auto"/>
      </w:divBdr>
      <w:divsChild>
        <w:div w:id="1633709662">
          <w:marLeft w:val="0"/>
          <w:marRight w:val="0"/>
          <w:marTop w:val="0"/>
          <w:marBottom w:val="0"/>
          <w:divBdr>
            <w:top w:val="none" w:sz="0" w:space="0" w:color="auto"/>
            <w:left w:val="none" w:sz="0" w:space="0" w:color="auto"/>
            <w:bottom w:val="none" w:sz="0" w:space="0" w:color="auto"/>
            <w:right w:val="none" w:sz="0" w:space="0" w:color="auto"/>
          </w:divBdr>
          <w:divsChild>
            <w:div w:id="1568108317">
              <w:marLeft w:val="0"/>
              <w:marRight w:val="0"/>
              <w:marTop w:val="0"/>
              <w:marBottom w:val="0"/>
              <w:divBdr>
                <w:top w:val="none" w:sz="0" w:space="0" w:color="auto"/>
                <w:left w:val="none" w:sz="0" w:space="0" w:color="auto"/>
                <w:bottom w:val="none" w:sz="0" w:space="0" w:color="auto"/>
                <w:right w:val="none" w:sz="0" w:space="0" w:color="auto"/>
              </w:divBdr>
              <w:divsChild>
                <w:div w:id="1031997409">
                  <w:marLeft w:val="0"/>
                  <w:marRight w:val="0"/>
                  <w:marTop w:val="0"/>
                  <w:marBottom w:val="0"/>
                  <w:divBdr>
                    <w:top w:val="none" w:sz="0" w:space="0" w:color="auto"/>
                    <w:left w:val="none" w:sz="0" w:space="0" w:color="auto"/>
                    <w:bottom w:val="none" w:sz="0" w:space="0" w:color="auto"/>
                    <w:right w:val="none" w:sz="0" w:space="0" w:color="auto"/>
                  </w:divBdr>
                  <w:divsChild>
                    <w:div w:id="1452937499">
                      <w:marLeft w:val="0"/>
                      <w:marRight w:val="0"/>
                      <w:marTop w:val="0"/>
                      <w:marBottom w:val="0"/>
                      <w:divBdr>
                        <w:top w:val="none" w:sz="0" w:space="0" w:color="auto"/>
                        <w:left w:val="none" w:sz="0" w:space="0" w:color="auto"/>
                        <w:bottom w:val="none" w:sz="0" w:space="0" w:color="auto"/>
                        <w:right w:val="none" w:sz="0" w:space="0" w:color="auto"/>
                      </w:divBdr>
                      <w:divsChild>
                        <w:div w:id="10301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264359">
      <w:bodyDiv w:val="1"/>
      <w:marLeft w:val="0"/>
      <w:marRight w:val="0"/>
      <w:marTop w:val="0"/>
      <w:marBottom w:val="0"/>
      <w:divBdr>
        <w:top w:val="none" w:sz="0" w:space="0" w:color="auto"/>
        <w:left w:val="none" w:sz="0" w:space="0" w:color="auto"/>
        <w:bottom w:val="none" w:sz="0" w:space="0" w:color="auto"/>
        <w:right w:val="none" w:sz="0" w:space="0" w:color="auto"/>
      </w:divBdr>
    </w:div>
    <w:div w:id="987824870">
      <w:bodyDiv w:val="1"/>
      <w:marLeft w:val="0"/>
      <w:marRight w:val="0"/>
      <w:marTop w:val="0"/>
      <w:marBottom w:val="0"/>
      <w:divBdr>
        <w:top w:val="none" w:sz="0" w:space="0" w:color="auto"/>
        <w:left w:val="none" w:sz="0" w:space="0" w:color="auto"/>
        <w:bottom w:val="none" w:sz="0" w:space="0" w:color="auto"/>
        <w:right w:val="none" w:sz="0" w:space="0" w:color="auto"/>
      </w:divBdr>
    </w:div>
    <w:div w:id="991525693">
      <w:bodyDiv w:val="1"/>
      <w:marLeft w:val="0"/>
      <w:marRight w:val="0"/>
      <w:marTop w:val="0"/>
      <w:marBottom w:val="0"/>
      <w:divBdr>
        <w:top w:val="none" w:sz="0" w:space="0" w:color="auto"/>
        <w:left w:val="none" w:sz="0" w:space="0" w:color="auto"/>
        <w:bottom w:val="none" w:sz="0" w:space="0" w:color="auto"/>
        <w:right w:val="none" w:sz="0" w:space="0" w:color="auto"/>
      </w:divBdr>
      <w:divsChild>
        <w:div w:id="1789734029">
          <w:marLeft w:val="0"/>
          <w:marRight w:val="0"/>
          <w:marTop w:val="0"/>
          <w:marBottom w:val="0"/>
          <w:divBdr>
            <w:top w:val="none" w:sz="0" w:space="0" w:color="auto"/>
            <w:left w:val="none" w:sz="0" w:space="0" w:color="auto"/>
            <w:bottom w:val="none" w:sz="0" w:space="0" w:color="auto"/>
            <w:right w:val="none" w:sz="0" w:space="0" w:color="auto"/>
          </w:divBdr>
          <w:divsChild>
            <w:div w:id="1909413833">
              <w:marLeft w:val="0"/>
              <w:marRight w:val="0"/>
              <w:marTop w:val="0"/>
              <w:marBottom w:val="0"/>
              <w:divBdr>
                <w:top w:val="none" w:sz="0" w:space="0" w:color="auto"/>
                <w:left w:val="none" w:sz="0" w:space="0" w:color="auto"/>
                <w:bottom w:val="none" w:sz="0" w:space="0" w:color="auto"/>
                <w:right w:val="none" w:sz="0" w:space="0" w:color="auto"/>
              </w:divBdr>
              <w:divsChild>
                <w:div w:id="1101224936">
                  <w:marLeft w:val="0"/>
                  <w:marRight w:val="0"/>
                  <w:marTop w:val="0"/>
                  <w:marBottom w:val="0"/>
                  <w:divBdr>
                    <w:top w:val="none" w:sz="0" w:space="0" w:color="auto"/>
                    <w:left w:val="none" w:sz="0" w:space="0" w:color="auto"/>
                    <w:bottom w:val="none" w:sz="0" w:space="0" w:color="auto"/>
                    <w:right w:val="none" w:sz="0" w:space="0" w:color="auto"/>
                  </w:divBdr>
                  <w:divsChild>
                    <w:div w:id="1876574768">
                      <w:marLeft w:val="0"/>
                      <w:marRight w:val="0"/>
                      <w:marTop w:val="0"/>
                      <w:marBottom w:val="0"/>
                      <w:divBdr>
                        <w:top w:val="none" w:sz="0" w:space="0" w:color="auto"/>
                        <w:left w:val="none" w:sz="0" w:space="0" w:color="auto"/>
                        <w:bottom w:val="none" w:sz="0" w:space="0" w:color="auto"/>
                        <w:right w:val="none" w:sz="0" w:space="0" w:color="auto"/>
                      </w:divBdr>
                      <w:divsChild>
                        <w:div w:id="137692216">
                          <w:marLeft w:val="0"/>
                          <w:marRight w:val="0"/>
                          <w:marTop w:val="0"/>
                          <w:marBottom w:val="0"/>
                          <w:divBdr>
                            <w:top w:val="none" w:sz="0" w:space="0" w:color="auto"/>
                            <w:left w:val="none" w:sz="0" w:space="0" w:color="auto"/>
                            <w:bottom w:val="none" w:sz="0" w:space="0" w:color="auto"/>
                            <w:right w:val="none" w:sz="0" w:space="0" w:color="auto"/>
                          </w:divBdr>
                          <w:divsChild>
                            <w:div w:id="84393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378492">
      <w:bodyDiv w:val="1"/>
      <w:marLeft w:val="0"/>
      <w:marRight w:val="0"/>
      <w:marTop w:val="0"/>
      <w:marBottom w:val="0"/>
      <w:divBdr>
        <w:top w:val="none" w:sz="0" w:space="0" w:color="auto"/>
        <w:left w:val="none" w:sz="0" w:space="0" w:color="auto"/>
        <w:bottom w:val="none" w:sz="0" w:space="0" w:color="auto"/>
        <w:right w:val="none" w:sz="0" w:space="0" w:color="auto"/>
      </w:divBdr>
    </w:div>
    <w:div w:id="1006709769">
      <w:bodyDiv w:val="1"/>
      <w:marLeft w:val="0"/>
      <w:marRight w:val="0"/>
      <w:marTop w:val="0"/>
      <w:marBottom w:val="0"/>
      <w:divBdr>
        <w:top w:val="none" w:sz="0" w:space="0" w:color="auto"/>
        <w:left w:val="none" w:sz="0" w:space="0" w:color="auto"/>
        <w:bottom w:val="none" w:sz="0" w:space="0" w:color="auto"/>
        <w:right w:val="none" w:sz="0" w:space="0" w:color="auto"/>
      </w:divBdr>
      <w:divsChild>
        <w:div w:id="48380453">
          <w:marLeft w:val="0"/>
          <w:marRight w:val="0"/>
          <w:marTop w:val="0"/>
          <w:marBottom w:val="0"/>
          <w:divBdr>
            <w:top w:val="none" w:sz="0" w:space="0" w:color="auto"/>
            <w:left w:val="none" w:sz="0" w:space="0" w:color="auto"/>
            <w:bottom w:val="none" w:sz="0" w:space="0" w:color="auto"/>
            <w:right w:val="none" w:sz="0" w:space="0" w:color="auto"/>
          </w:divBdr>
          <w:divsChild>
            <w:div w:id="894657026">
              <w:marLeft w:val="0"/>
              <w:marRight w:val="0"/>
              <w:marTop w:val="475"/>
              <w:marBottom w:val="0"/>
              <w:divBdr>
                <w:top w:val="none" w:sz="0" w:space="0" w:color="auto"/>
                <w:left w:val="none" w:sz="0" w:space="0" w:color="auto"/>
                <w:bottom w:val="none" w:sz="0" w:space="0" w:color="auto"/>
                <w:right w:val="none" w:sz="0" w:space="0" w:color="auto"/>
              </w:divBdr>
              <w:divsChild>
                <w:div w:id="698698245">
                  <w:marLeft w:val="0"/>
                  <w:marRight w:val="231"/>
                  <w:marTop w:val="0"/>
                  <w:marBottom w:val="0"/>
                  <w:divBdr>
                    <w:top w:val="none" w:sz="0" w:space="0" w:color="auto"/>
                    <w:left w:val="none" w:sz="0" w:space="0" w:color="auto"/>
                    <w:bottom w:val="none" w:sz="0" w:space="0" w:color="auto"/>
                    <w:right w:val="none" w:sz="0" w:space="0" w:color="auto"/>
                  </w:divBdr>
                  <w:divsChild>
                    <w:div w:id="1626153804">
                      <w:marLeft w:val="0"/>
                      <w:marRight w:val="0"/>
                      <w:marTop w:val="0"/>
                      <w:marBottom w:val="0"/>
                      <w:divBdr>
                        <w:top w:val="none" w:sz="0" w:space="0" w:color="auto"/>
                        <w:left w:val="none" w:sz="0" w:space="0" w:color="auto"/>
                        <w:bottom w:val="none" w:sz="0" w:space="0" w:color="auto"/>
                        <w:right w:val="none" w:sz="0" w:space="0" w:color="auto"/>
                      </w:divBdr>
                      <w:divsChild>
                        <w:div w:id="2020738795">
                          <w:marLeft w:val="0"/>
                          <w:marRight w:val="0"/>
                          <w:marTop w:val="0"/>
                          <w:marBottom w:val="0"/>
                          <w:divBdr>
                            <w:top w:val="none" w:sz="0" w:space="0" w:color="auto"/>
                            <w:left w:val="none" w:sz="0" w:space="0" w:color="auto"/>
                            <w:bottom w:val="none" w:sz="0" w:space="0" w:color="auto"/>
                            <w:right w:val="none" w:sz="0" w:space="0" w:color="auto"/>
                          </w:divBdr>
                          <w:divsChild>
                            <w:div w:id="539707920">
                              <w:marLeft w:val="0"/>
                              <w:marRight w:val="0"/>
                              <w:marTop w:val="0"/>
                              <w:marBottom w:val="0"/>
                              <w:divBdr>
                                <w:top w:val="none" w:sz="0" w:space="0" w:color="auto"/>
                                <w:left w:val="none" w:sz="0" w:space="0" w:color="auto"/>
                                <w:bottom w:val="none" w:sz="0" w:space="0" w:color="auto"/>
                                <w:right w:val="none" w:sz="0" w:space="0" w:color="auto"/>
                              </w:divBdr>
                              <w:divsChild>
                                <w:div w:id="14532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937312">
      <w:bodyDiv w:val="1"/>
      <w:marLeft w:val="0"/>
      <w:marRight w:val="0"/>
      <w:marTop w:val="0"/>
      <w:marBottom w:val="0"/>
      <w:divBdr>
        <w:top w:val="none" w:sz="0" w:space="0" w:color="auto"/>
        <w:left w:val="none" w:sz="0" w:space="0" w:color="auto"/>
        <w:bottom w:val="none" w:sz="0" w:space="0" w:color="auto"/>
        <w:right w:val="none" w:sz="0" w:space="0" w:color="auto"/>
      </w:divBdr>
    </w:div>
    <w:div w:id="1077554087">
      <w:bodyDiv w:val="1"/>
      <w:marLeft w:val="0"/>
      <w:marRight w:val="0"/>
      <w:marTop w:val="0"/>
      <w:marBottom w:val="0"/>
      <w:divBdr>
        <w:top w:val="none" w:sz="0" w:space="0" w:color="auto"/>
        <w:left w:val="none" w:sz="0" w:space="0" w:color="auto"/>
        <w:bottom w:val="none" w:sz="0" w:space="0" w:color="auto"/>
        <w:right w:val="none" w:sz="0" w:space="0" w:color="auto"/>
      </w:divBdr>
    </w:div>
    <w:div w:id="1107963361">
      <w:bodyDiv w:val="1"/>
      <w:marLeft w:val="0"/>
      <w:marRight w:val="0"/>
      <w:marTop w:val="0"/>
      <w:marBottom w:val="0"/>
      <w:divBdr>
        <w:top w:val="none" w:sz="0" w:space="0" w:color="auto"/>
        <w:left w:val="none" w:sz="0" w:space="0" w:color="auto"/>
        <w:bottom w:val="none" w:sz="0" w:space="0" w:color="auto"/>
        <w:right w:val="none" w:sz="0" w:space="0" w:color="auto"/>
      </w:divBdr>
      <w:divsChild>
        <w:div w:id="1746881977">
          <w:marLeft w:val="0"/>
          <w:marRight w:val="0"/>
          <w:marTop w:val="0"/>
          <w:marBottom w:val="0"/>
          <w:divBdr>
            <w:top w:val="none" w:sz="0" w:space="0" w:color="auto"/>
            <w:left w:val="none" w:sz="0" w:space="0" w:color="auto"/>
            <w:bottom w:val="none" w:sz="0" w:space="0" w:color="auto"/>
            <w:right w:val="none" w:sz="0" w:space="0" w:color="auto"/>
          </w:divBdr>
          <w:divsChild>
            <w:div w:id="864711938">
              <w:marLeft w:val="0"/>
              <w:marRight w:val="0"/>
              <w:marTop w:val="0"/>
              <w:marBottom w:val="0"/>
              <w:divBdr>
                <w:top w:val="none" w:sz="0" w:space="0" w:color="auto"/>
                <w:left w:val="none" w:sz="0" w:space="0" w:color="auto"/>
                <w:bottom w:val="none" w:sz="0" w:space="0" w:color="auto"/>
                <w:right w:val="none" w:sz="0" w:space="0" w:color="auto"/>
              </w:divBdr>
              <w:divsChild>
                <w:div w:id="1325401813">
                  <w:marLeft w:val="0"/>
                  <w:marRight w:val="0"/>
                  <w:marTop w:val="0"/>
                  <w:marBottom w:val="0"/>
                  <w:divBdr>
                    <w:top w:val="none" w:sz="0" w:space="0" w:color="auto"/>
                    <w:left w:val="none" w:sz="0" w:space="0" w:color="auto"/>
                    <w:bottom w:val="none" w:sz="0" w:space="0" w:color="auto"/>
                    <w:right w:val="none" w:sz="0" w:space="0" w:color="auto"/>
                  </w:divBdr>
                  <w:divsChild>
                    <w:div w:id="108673217">
                      <w:marLeft w:val="0"/>
                      <w:marRight w:val="0"/>
                      <w:marTop w:val="0"/>
                      <w:marBottom w:val="0"/>
                      <w:divBdr>
                        <w:top w:val="none" w:sz="0" w:space="0" w:color="auto"/>
                        <w:left w:val="none" w:sz="0" w:space="0" w:color="auto"/>
                        <w:bottom w:val="none" w:sz="0" w:space="0" w:color="auto"/>
                        <w:right w:val="none" w:sz="0" w:space="0" w:color="auto"/>
                      </w:divBdr>
                      <w:divsChild>
                        <w:div w:id="19638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156262">
      <w:bodyDiv w:val="1"/>
      <w:marLeft w:val="0"/>
      <w:marRight w:val="0"/>
      <w:marTop w:val="0"/>
      <w:marBottom w:val="0"/>
      <w:divBdr>
        <w:top w:val="none" w:sz="0" w:space="0" w:color="auto"/>
        <w:left w:val="none" w:sz="0" w:space="0" w:color="auto"/>
        <w:bottom w:val="none" w:sz="0" w:space="0" w:color="auto"/>
        <w:right w:val="none" w:sz="0" w:space="0" w:color="auto"/>
      </w:divBdr>
      <w:divsChild>
        <w:div w:id="111360342">
          <w:marLeft w:val="0"/>
          <w:marRight w:val="0"/>
          <w:marTop w:val="0"/>
          <w:marBottom w:val="0"/>
          <w:divBdr>
            <w:top w:val="none" w:sz="0" w:space="0" w:color="auto"/>
            <w:left w:val="none" w:sz="0" w:space="0" w:color="auto"/>
            <w:bottom w:val="none" w:sz="0" w:space="0" w:color="auto"/>
            <w:right w:val="none" w:sz="0" w:space="0" w:color="auto"/>
          </w:divBdr>
          <w:divsChild>
            <w:div w:id="238637599">
              <w:marLeft w:val="0"/>
              <w:marRight w:val="0"/>
              <w:marTop w:val="0"/>
              <w:marBottom w:val="0"/>
              <w:divBdr>
                <w:top w:val="none" w:sz="0" w:space="0" w:color="auto"/>
                <w:left w:val="none" w:sz="0" w:space="0" w:color="auto"/>
                <w:bottom w:val="none" w:sz="0" w:space="0" w:color="auto"/>
                <w:right w:val="none" w:sz="0" w:space="0" w:color="auto"/>
              </w:divBdr>
              <w:divsChild>
                <w:div w:id="470175409">
                  <w:marLeft w:val="0"/>
                  <w:marRight w:val="0"/>
                  <w:marTop w:val="0"/>
                  <w:marBottom w:val="0"/>
                  <w:divBdr>
                    <w:top w:val="none" w:sz="0" w:space="0" w:color="auto"/>
                    <w:left w:val="none" w:sz="0" w:space="0" w:color="auto"/>
                    <w:bottom w:val="none" w:sz="0" w:space="0" w:color="auto"/>
                    <w:right w:val="none" w:sz="0" w:space="0" w:color="auto"/>
                  </w:divBdr>
                  <w:divsChild>
                    <w:div w:id="1253516675">
                      <w:marLeft w:val="0"/>
                      <w:marRight w:val="0"/>
                      <w:marTop w:val="0"/>
                      <w:marBottom w:val="0"/>
                      <w:divBdr>
                        <w:top w:val="none" w:sz="0" w:space="0" w:color="auto"/>
                        <w:left w:val="none" w:sz="0" w:space="0" w:color="auto"/>
                        <w:bottom w:val="none" w:sz="0" w:space="0" w:color="auto"/>
                        <w:right w:val="none" w:sz="0" w:space="0" w:color="auto"/>
                      </w:divBdr>
                      <w:divsChild>
                        <w:div w:id="9968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11058">
      <w:bodyDiv w:val="1"/>
      <w:marLeft w:val="0"/>
      <w:marRight w:val="0"/>
      <w:marTop w:val="0"/>
      <w:marBottom w:val="0"/>
      <w:divBdr>
        <w:top w:val="none" w:sz="0" w:space="0" w:color="auto"/>
        <w:left w:val="none" w:sz="0" w:space="0" w:color="auto"/>
        <w:bottom w:val="none" w:sz="0" w:space="0" w:color="auto"/>
        <w:right w:val="none" w:sz="0" w:space="0" w:color="auto"/>
      </w:divBdr>
      <w:divsChild>
        <w:div w:id="1450007677">
          <w:marLeft w:val="0"/>
          <w:marRight w:val="0"/>
          <w:marTop w:val="0"/>
          <w:marBottom w:val="0"/>
          <w:divBdr>
            <w:top w:val="none" w:sz="0" w:space="0" w:color="auto"/>
            <w:left w:val="none" w:sz="0" w:space="0" w:color="auto"/>
            <w:bottom w:val="none" w:sz="0" w:space="0" w:color="auto"/>
            <w:right w:val="none" w:sz="0" w:space="0" w:color="auto"/>
          </w:divBdr>
          <w:divsChild>
            <w:div w:id="1888763881">
              <w:marLeft w:val="0"/>
              <w:marRight w:val="0"/>
              <w:marTop w:val="0"/>
              <w:marBottom w:val="0"/>
              <w:divBdr>
                <w:top w:val="none" w:sz="0" w:space="0" w:color="auto"/>
                <w:left w:val="none" w:sz="0" w:space="0" w:color="auto"/>
                <w:bottom w:val="none" w:sz="0" w:space="0" w:color="auto"/>
                <w:right w:val="none" w:sz="0" w:space="0" w:color="auto"/>
              </w:divBdr>
              <w:divsChild>
                <w:div w:id="1043674055">
                  <w:marLeft w:val="0"/>
                  <w:marRight w:val="0"/>
                  <w:marTop w:val="0"/>
                  <w:marBottom w:val="0"/>
                  <w:divBdr>
                    <w:top w:val="none" w:sz="0" w:space="0" w:color="auto"/>
                    <w:left w:val="none" w:sz="0" w:space="0" w:color="auto"/>
                    <w:bottom w:val="none" w:sz="0" w:space="0" w:color="auto"/>
                    <w:right w:val="none" w:sz="0" w:space="0" w:color="auto"/>
                  </w:divBdr>
                  <w:divsChild>
                    <w:div w:id="1317145642">
                      <w:marLeft w:val="0"/>
                      <w:marRight w:val="0"/>
                      <w:marTop w:val="0"/>
                      <w:marBottom w:val="0"/>
                      <w:divBdr>
                        <w:top w:val="none" w:sz="0" w:space="0" w:color="auto"/>
                        <w:left w:val="none" w:sz="0" w:space="0" w:color="auto"/>
                        <w:bottom w:val="none" w:sz="0" w:space="0" w:color="auto"/>
                        <w:right w:val="none" w:sz="0" w:space="0" w:color="auto"/>
                      </w:divBdr>
                      <w:divsChild>
                        <w:div w:id="53682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878176">
      <w:bodyDiv w:val="1"/>
      <w:marLeft w:val="0"/>
      <w:marRight w:val="0"/>
      <w:marTop w:val="0"/>
      <w:marBottom w:val="0"/>
      <w:divBdr>
        <w:top w:val="none" w:sz="0" w:space="0" w:color="auto"/>
        <w:left w:val="none" w:sz="0" w:space="0" w:color="auto"/>
        <w:bottom w:val="none" w:sz="0" w:space="0" w:color="auto"/>
        <w:right w:val="none" w:sz="0" w:space="0" w:color="auto"/>
      </w:divBdr>
      <w:divsChild>
        <w:div w:id="128590665">
          <w:marLeft w:val="0"/>
          <w:marRight w:val="0"/>
          <w:marTop w:val="0"/>
          <w:marBottom w:val="0"/>
          <w:divBdr>
            <w:top w:val="single" w:sz="48" w:space="0" w:color="FFFFFF"/>
            <w:left w:val="single" w:sz="48" w:space="0" w:color="FFFFFF"/>
            <w:bottom w:val="single" w:sz="48" w:space="0" w:color="FFFFFF"/>
            <w:right w:val="single" w:sz="48" w:space="0" w:color="FFFFFF"/>
          </w:divBdr>
          <w:divsChild>
            <w:div w:id="121769395">
              <w:marLeft w:val="0"/>
              <w:marRight w:val="0"/>
              <w:marTop w:val="0"/>
              <w:marBottom w:val="0"/>
              <w:divBdr>
                <w:top w:val="none" w:sz="0" w:space="0" w:color="auto"/>
                <w:left w:val="none" w:sz="0" w:space="0" w:color="auto"/>
                <w:bottom w:val="none" w:sz="0" w:space="0" w:color="auto"/>
                <w:right w:val="none" w:sz="0" w:space="0" w:color="auto"/>
              </w:divBdr>
              <w:divsChild>
                <w:div w:id="377243980">
                  <w:marLeft w:val="0"/>
                  <w:marRight w:val="0"/>
                  <w:marTop w:val="0"/>
                  <w:marBottom w:val="0"/>
                  <w:divBdr>
                    <w:top w:val="none" w:sz="0" w:space="0" w:color="auto"/>
                    <w:left w:val="none" w:sz="0" w:space="0" w:color="auto"/>
                    <w:bottom w:val="none" w:sz="0" w:space="0" w:color="auto"/>
                    <w:right w:val="none" w:sz="0" w:space="0" w:color="auto"/>
                  </w:divBdr>
                </w:div>
                <w:div w:id="1213006063">
                  <w:marLeft w:val="0"/>
                  <w:marRight w:val="0"/>
                  <w:marTop w:val="0"/>
                  <w:marBottom w:val="0"/>
                  <w:divBdr>
                    <w:top w:val="none" w:sz="0" w:space="0" w:color="auto"/>
                    <w:left w:val="none" w:sz="0" w:space="0" w:color="auto"/>
                    <w:bottom w:val="none" w:sz="0" w:space="0" w:color="auto"/>
                    <w:right w:val="none" w:sz="0" w:space="0" w:color="auto"/>
                  </w:divBdr>
                </w:div>
                <w:div w:id="1401516529">
                  <w:marLeft w:val="0"/>
                  <w:marRight w:val="0"/>
                  <w:marTop w:val="0"/>
                  <w:marBottom w:val="0"/>
                  <w:divBdr>
                    <w:top w:val="none" w:sz="0" w:space="0" w:color="auto"/>
                    <w:left w:val="none" w:sz="0" w:space="0" w:color="auto"/>
                    <w:bottom w:val="none" w:sz="0" w:space="0" w:color="auto"/>
                    <w:right w:val="none" w:sz="0" w:space="0" w:color="auto"/>
                  </w:divBdr>
                </w:div>
                <w:div w:id="16403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36814">
      <w:bodyDiv w:val="1"/>
      <w:marLeft w:val="0"/>
      <w:marRight w:val="0"/>
      <w:marTop w:val="0"/>
      <w:marBottom w:val="0"/>
      <w:divBdr>
        <w:top w:val="none" w:sz="0" w:space="0" w:color="auto"/>
        <w:left w:val="none" w:sz="0" w:space="0" w:color="auto"/>
        <w:bottom w:val="none" w:sz="0" w:space="0" w:color="auto"/>
        <w:right w:val="none" w:sz="0" w:space="0" w:color="auto"/>
      </w:divBdr>
      <w:divsChild>
        <w:div w:id="1511532281">
          <w:marLeft w:val="0"/>
          <w:marRight w:val="0"/>
          <w:marTop w:val="0"/>
          <w:marBottom w:val="0"/>
          <w:divBdr>
            <w:top w:val="none" w:sz="0" w:space="0" w:color="auto"/>
            <w:left w:val="none" w:sz="0" w:space="0" w:color="auto"/>
            <w:bottom w:val="none" w:sz="0" w:space="0" w:color="auto"/>
            <w:right w:val="none" w:sz="0" w:space="0" w:color="auto"/>
          </w:divBdr>
          <w:divsChild>
            <w:div w:id="1669484005">
              <w:marLeft w:val="0"/>
              <w:marRight w:val="0"/>
              <w:marTop w:val="0"/>
              <w:marBottom w:val="0"/>
              <w:divBdr>
                <w:top w:val="none" w:sz="0" w:space="0" w:color="auto"/>
                <w:left w:val="none" w:sz="0" w:space="0" w:color="auto"/>
                <w:bottom w:val="none" w:sz="0" w:space="0" w:color="auto"/>
                <w:right w:val="none" w:sz="0" w:space="0" w:color="auto"/>
              </w:divBdr>
              <w:divsChild>
                <w:div w:id="354624026">
                  <w:marLeft w:val="0"/>
                  <w:marRight w:val="0"/>
                  <w:marTop w:val="0"/>
                  <w:marBottom w:val="0"/>
                  <w:divBdr>
                    <w:top w:val="none" w:sz="0" w:space="0" w:color="auto"/>
                    <w:left w:val="none" w:sz="0" w:space="0" w:color="auto"/>
                    <w:bottom w:val="none" w:sz="0" w:space="0" w:color="auto"/>
                    <w:right w:val="none" w:sz="0" w:space="0" w:color="auto"/>
                  </w:divBdr>
                  <w:divsChild>
                    <w:div w:id="86536637">
                      <w:marLeft w:val="0"/>
                      <w:marRight w:val="0"/>
                      <w:marTop w:val="0"/>
                      <w:marBottom w:val="0"/>
                      <w:divBdr>
                        <w:top w:val="none" w:sz="0" w:space="0" w:color="auto"/>
                        <w:left w:val="none" w:sz="0" w:space="0" w:color="auto"/>
                        <w:bottom w:val="none" w:sz="0" w:space="0" w:color="auto"/>
                        <w:right w:val="none" w:sz="0" w:space="0" w:color="auto"/>
                      </w:divBdr>
                      <w:divsChild>
                        <w:div w:id="22438605">
                          <w:marLeft w:val="0"/>
                          <w:marRight w:val="0"/>
                          <w:marTop w:val="0"/>
                          <w:marBottom w:val="0"/>
                          <w:divBdr>
                            <w:top w:val="none" w:sz="0" w:space="0" w:color="auto"/>
                            <w:left w:val="none" w:sz="0" w:space="0" w:color="auto"/>
                            <w:bottom w:val="none" w:sz="0" w:space="0" w:color="auto"/>
                            <w:right w:val="none" w:sz="0" w:space="0" w:color="auto"/>
                          </w:divBdr>
                          <w:divsChild>
                            <w:div w:id="523058340">
                              <w:marLeft w:val="0"/>
                              <w:marRight w:val="0"/>
                              <w:marTop w:val="0"/>
                              <w:marBottom w:val="0"/>
                              <w:divBdr>
                                <w:top w:val="none" w:sz="0" w:space="0" w:color="auto"/>
                                <w:left w:val="none" w:sz="0" w:space="0" w:color="auto"/>
                                <w:bottom w:val="none" w:sz="0" w:space="0" w:color="auto"/>
                                <w:right w:val="none" w:sz="0" w:space="0" w:color="auto"/>
                              </w:divBdr>
                              <w:divsChild>
                                <w:div w:id="10258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971828">
      <w:bodyDiv w:val="1"/>
      <w:marLeft w:val="0"/>
      <w:marRight w:val="0"/>
      <w:marTop w:val="0"/>
      <w:marBottom w:val="0"/>
      <w:divBdr>
        <w:top w:val="none" w:sz="0" w:space="0" w:color="auto"/>
        <w:left w:val="none" w:sz="0" w:space="0" w:color="auto"/>
        <w:bottom w:val="none" w:sz="0" w:space="0" w:color="auto"/>
        <w:right w:val="none" w:sz="0" w:space="0" w:color="auto"/>
      </w:divBdr>
      <w:divsChild>
        <w:div w:id="1837453893">
          <w:marLeft w:val="0"/>
          <w:marRight w:val="0"/>
          <w:marTop w:val="0"/>
          <w:marBottom w:val="0"/>
          <w:divBdr>
            <w:top w:val="none" w:sz="0" w:space="0" w:color="auto"/>
            <w:left w:val="none" w:sz="0" w:space="0" w:color="auto"/>
            <w:bottom w:val="none" w:sz="0" w:space="0" w:color="auto"/>
            <w:right w:val="none" w:sz="0" w:space="0" w:color="auto"/>
          </w:divBdr>
          <w:divsChild>
            <w:div w:id="1094941400">
              <w:marLeft w:val="0"/>
              <w:marRight w:val="0"/>
              <w:marTop w:val="0"/>
              <w:marBottom w:val="0"/>
              <w:divBdr>
                <w:top w:val="none" w:sz="0" w:space="0" w:color="auto"/>
                <w:left w:val="none" w:sz="0" w:space="0" w:color="auto"/>
                <w:bottom w:val="none" w:sz="0" w:space="0" w:color="auto"/>
                <w:right w:val="none" w:sz="0" w:space="0" w:color="auto"/>
              </w:divBdr>
              <w:divsChild>
                <w:div w:id="244149187">
                  <w:marLeft w:val="0"/>
                  <w:marRight w:val="0"/>
                  <w:marTop w:val="0"/>
                  <w:marBottom w:val="0"/>
                  <w:divBdr>
                    <w:top w:val="none" w:sz="0" w:space="0" w:color="auto"/>
                    <w:left w:val="none" w:sz="0" w:space="0" w:color="auto"/>
                    <w:bottom w:val="none" w:sz="0" w:space="0" w:color="auto"/>
                    <w:right w:val="none" w:sz="0" w:space="0" w:color="auto"/>
                  </w:divBdr>
                  <w:divsChild>
                    <w:div w:id="1670208232">
                      <w:marLeft w:val="0"/>
                      <w:marRight w:val="0"/>
                      <w:marTop w:val="0"/>
                      <w:marBottom w:val="0"/>
                      <w:divBdr>
                        <w:top w:val="none" w:sz="0" w:space="0" w:color="auto"/>
                        <w:left w:val="none" w:sz="0" w:space="0" w:color="auto"/>
                        <w:bottom w:val="none" w:sz="0" w:space="0" w:color="auto"/>
                        <w:right w:val="none" w:sz="0" w:space="0" w:color="auto"/>
                      </w:divBdr>
                      <w:divsChild>
                        <w:div w:id="181941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245523">
      <w:bodyDiv w:val="1"/>
      <w:marLeft w:val="0"/>
      <w:marRight w:val="0"/>
      <w:marTop w:val="0"/>
      <w:marBottom w:val="0"/>
      <w:divBdr>
        <w:top w:val="none" w:sz="0" w:space="0" w:color="auto"/>
        <w:left w:val="none" w:sz="0" w:space="0" w:color="auto"/>
        <w:bottom w:val="none" w:sz="0" w:space="0" w:color="auto"/>
        <w:right w:val="none" w:sz="0" w:space="0" w:color="auto"/>
      </w:divBdr>
      <w:divsChild>
        <w:div w:id="1197162012">
          <w:marLeft w:val="0"/>
          <w:marRight w:val="0"/>
          <w:marTop w:val="0"/>
          <w:marBottom w:val="0"/>
          <w:divBdr>
            <w:top w:val="none" w:sz="0" w:space="0" w:color="auto"/>
            <w:left w:val="none" w:sz="0" w:space="0" w:color="auto"/>
            <w:bottom w:val="none" w:sz="0" w:space="0" w:color="auto"/>
            <w:right w:val="none" w:sz="0" w:space="0" w:color="auto"/>
          </w:divBdr>
          <w:divsChild>
            <w:div w:id="1054817229">
              <w:marLeft w:val="0"/>
              <w:marRight w:val="0"/>
              <w:marTop w:val="0"/>
              <w:marBottom w:val="0"/>
              <w:divBdr>
                <w:top w:val="none" w:sz="0" w:space="0" w:color="auto"/>
                <w:left w:val="none" w:sz="0" w:space="0" w:color="auto"/>
                <w:bottom w:val="none" w:sz="0" w:space="0" w:color="auto"/>
                <w:right w:val="none" w:sz="0" w:space="0" w:color="auto"/>
              </w:divBdr>
              <w:divsChild>
                <w:div w:id="730343735">
                  <w:marLeft w:val="0"/>
                  <w:marRight w:val="0"/>
                  <w:marTop w:val="0"/>
                  <w:marBottom w:val="0"/>
                  <w:divBdr>
                    <w:top w:val="none" w:sz="0" w:space="0" w:color="auto"/>
                    <w:left w:val="none" w:sz="0" w:space="0" w:color="auto"/>
                    <w:bottom w:val="none" w:sz="0" w:space="0" w:color="auto"/>
                    <w:right w:val="none" w:sz="0" w:space="0" w:color="auto"/>
                  </w:divBdr>
                  <w:divsChild>
                    <w:div w:id="148978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837871">
      <w:bodyDiv w:val="1"/>
      <w:marLeft w:val="0"/>
      <w:marRight w:val="0"/>
      <w:marTop w:val="0"/>
      <w:marBottom w:val="0"/>
      <w:divBdr>
        <w:top w:val="none" w:sz="0" w:space="0" w:color="auto"/>
        <w:left w:val="none" w:sz="0" w:space="0" w:color="auto"/>
        <w:bottom w:val="none" w:sz="0" w:space="0" w:color="auto"/>
        <w:right w:val="none" w:sz="0" w:space="0" w:color="auto"/>
      </w:divBdr>
      <w:divsChild>
        <w:div w:id="254049057">
          <w:marLeft w:val="0"/>
          <w:marRight w:val="0"/>
          <w:marTop w:val="0"/>
          <w:marBottom w:val="0"/>
          <w:divBdr>
            <w:top w:val="none" w:sz="0" w:space="0" w:color="auto"/>
            <w:left w:val="none" w:sz="0" w:space="0" w:color="auto"/>
            <w:bottom w:val="none" w:sz="0" w:space="0" w:color="auto"/>
            <w:right w:val="none" w:sz="0" w:space="0" w:color="auto"/>
          </w:divBdr>
          <w:divsChild>
            <w:div w:id="969441176">
              <w:marLeft w:val="375"/>
              <w:marRight w:val="0"/>
              <w:marTop w:val="0"/>
              <w:marBottom w:val="0"/>
              <w:divBdr>
                <w:top w:val="none" w:sz="0" w:space="0" w:color="auto"/>
                <w:left w:val="none" w:sz="0" w:space="0" w:color="auto"/>
                <w:bottom w:val="none" w:sz="0" w:space="0" w:color="auto"/>
                <w:right w:val="none" w:sz="0" w:space="0" w:color="auto"/>
              </w:divBdr>
              <w:divsChild>
                <w:div w:id="116231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1366">
      <w:bodyDiv w:val="1"/>
      <w:marLeft w:val="0"/>
      <w:marRight w:val="0"/>
      <w:marTop w:val="0"/>
      <w:marBottom w:val="0"/>
      <w:divBdr>
        <w:top w:val="none" w:sz="0" w:space="0" w:color="auto"/>
        <w:left w:val="none" w:sz="0" w:space="0" w:color="auto"/>
        <w:bottom w:val="none" w:sz="0" w:space="0" w:color="auto"/>
        <w:right w:val="none" w:sz="0" w:space="0" w:color="auto"/>
      </w:divBdr>
      <w:divsChild>
        <w:div w:id="261031635">
          <w:marLeft w:val="0"/>
          <w:marRight w:val="0"/>
          <w:marTop w:val="0"/>
          <w:marBottom w:val="0"/>
          <w:divBdr>
            <w:top w:val="none" w:sz="0" w:space="0" w:color="auto"/>
            <w:left w:val="none" w:sz="0" w:space="0" w:color="auto"/>
            <w:bottom w:val="none" w:sz="0" w:space="0" w:color="auto"/>
            <w:right w:val="none" w:sz="0" w:space="0" w:color="auto"/>
          </w:divBdr>
          <w:divsChild>
            <w:div w:id="1491600451">
              <w:marLeft w:val="0"/>
              <w:marRight w:val="0"/>
              <w:marTop w:val="0"/>
              <w:marBottom w:val="0"/>
              <w:divBdr>
                <w:top w:val="none" w:sz="0" w:space="0" w:color="auto"/>
                <w:left w:val="none" w:sz="0" w:space="0" w:color="auto"/>
                <w:bottom w:val="none" w:sz="0" w:space="0" w:color="auto"/>
                <w:right w:val="none" w:sz="0" w:space="0" w:color="auto"/>
              </w:divBdr>
              <w:divsChild>
                <w:div w:id="2128236588">
                  <w:marLeft w:val="0"/>
                  <w:marRight w:val="0"/>
                  <w:marTop w:val="0"/>
                  <w:marBottom w:val="0"/>
                  <w:divBdr>
                    <w:top w:val="none" w:sz="0" w:space="0" w:color="auto"/>
                    <w:left w:val="none" w:sz="0" w:space="0" w:color="auto"/>
                    <w:bottom w:val="none" w:sz="0" w:space="0" w:color="auto"/>
                    <w:right w:val="none" w:sz="0" w:space="0" w:color="auto"/>
                  </w:divBdr>
                  <w:divsChild>
                    <w:div w:id="2058233542">
                      <w:marLeft w:val="0"/>
                      <w:marRight w:val="0"/>
                      <w:marTop w:val="0"/>
                      <w:marBottom w:val="0"/>
                      <w:divBdr>
                        <w:top w:val="none" w:sz="0" w:space="0" w:color="auto"/>
                        <w:left w:val="none" w:sz="0" w:space="0" w:color="auto"/>
                        <w:bottom w:val="none" w:sz="0" w:space="0" w:color="auto"/>
                        <w:right w:val="none" w:sz="0" w:space="0" w:color="auto"/>
                      </w:divBdr>
                      <w:divsChild>
                        <w:div w:id="1393888310">
                          <w:marLeft w:val="0"/>
                          <w:marRight w:val="0"/>
                          <w:marTop w:val="0"/>
                          <w:marBottom w:val="0"/>
                          <w:divBdr>
                            <w:top w:val="none" w:sz="0" w:space="0" w:color="auto"/>
                            <w:left w:val="none" w:sz="0" w:space="0" w:color="auto"/>
                            <w:bottom w:val="none" w:sz="0" w:space="0" w:color="auto"/>
                            <w:right w:val="none" w:sz="0" w:space="0" w:color="auto"/>
                          </w:divBdr>
                          <w:divsChild>
                            <w:div w:id="372388212">
                              <w:marLeft w:val="0"/>
                              <w:marRight w:val="0"/>
                              <w:marTop w:val="0"/>
                              <w:marBottom w:val="0"/>
                              <w:divBdr>
                                <w:top w:val="none" w:sz="0" w:space="0" w:color="auto"/>
                                <w:left w:val="none" w:sz="0" w:space="0" w:color="auto"/>
                                <w:bottom w:val="none" w:sz="0" w:space="0" w:color="auto"/>
                                <w:right w:val="none" w:sz="0" w:space="0" w:color="auto"/>
                              </w:divBdr>
                              <w:divsChild>
                                <w:div w:id="12218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190015">
      <w:bodyDiv w:val="1"/>
      <w:marLeft w:val="0"/>
      <w:marRight w:val="0"/>
      <w:marTop w:val="0"/>
      <w:marBottom w:val="0"/>
      <w:divBdr>
        <w:top w:val="none" w:sz="0" w:space="0" w:color="auto"/>
        <w:left w:val="none" w:sz="0" w:space="0" w:color="auto"/>
        <w:bottom w:val="none" w:sz="0" w:space="0" w:color="auto"/>
        <w:right w:val="none" w:sz="0" w:space="0" w:color="auto"/>
      </w:divBdr>
      <w:divsChild>
        <w:div w:id="2013952367">
          <w:marLeft w:val="0"/>
          <w:marRight w:val="0"/>
          <w:marTop w:val="0"/>
          <w:marBottom w:val="0"/>
          <w:divBdr>
            <w:top w:val="none" w:sz="0" w:space="0" w:color="auto"/>
            <w:left w:val="none" w:sz="0" w:space="0" w:color="auto"/>
            <w:bottom w:val="none" w:sz="0" w:space="0" w:color="auto"/>
            <w:right w:val="none" w:sz="0" w:space="0" w:color="auto"/>
          </w:divBdr>
          <w:divsChild>
            <w:div w:id="1965427472">
              <w:marLeft w:val="0"/>
              <w:marRight w:val="0"/>
              <w:marTop w:val="0"/>
              <w:marBottom w:val="0"/>
              <w:divBdr>
                <w:top w:val="none" w:sz="0" w:space="0" w:color="auto"/>
                <w:left w:val="none" w:sz="0" w:space="0" w:color="auto"/>
                <w:bottom w:val="none" w:sz="0" w:space="0" w:color="auto"/>
                <w:right w:val="none" w:sz="0" w:space="0" w:color="auto"/>
              </w:divBdr>
              <w:divsChild>
                <w:div w:id="295140954">
                  <w:marLeft w:val="0"/>
                  <w:marRight w:val="0"/>
                  <w:marTop w:val="0"/>
                  <w:marBottom w:val="0"/>
                  <w:divBdr>
                    <w:top w:val="none" w:sz="0" w:space="0" w:color="auto"/>
                    <w:left w:val="none" w:sz="0" w:space="0" w:color="auto"/>
                    <w:bottom w:val="none" w:sz="0" w:space="0" w:color="auto"/>
                    <w:right w:val="none" w:sz="0" w:space="0" w:color="auto"/>
                  </w:divBdr>
                  <w:divsChild>
                    <w:div w:id="125241462">
                      <w:marLeft w:val="0"/>
                      <w:marRight w:val="0"/>
                      <w:marTop w:val="0"/>
                      <w:marBottom w:val="0"/>
                      <w:divBdr>
                        <w:top w:val="none" w:sz="0" w:space="0" w:color="auto"/>
                        <w:left w:val="none" w:sz="0" w:space="0" w:color="auto"/>
                        <w:bottom w:val="none" w:sz="0" w:space="0" w:color="auto"/>
                        <w:right w:val="none" w:sz="0" w:space="0" w:color="auto"/>
                      </w:divBdr>
                      <w:divsChild>
                        <w:div w:id="1031761024">
                          <w:marLeft w:val="0"/>
                          <w:marRight w:val="0"/>
                          <w:marTop w:val="0"/>
                          <w:marBottom w:val="0"/>
                          <w:divBdr>
                            <w:top w:val="none" w:sz="0" w:space="0" w:color="auto"/>
                            <w:left w:val="none" w:sz="0" w:space="0" w:color="auto"/>
                            <w:bottom w:val="none" w:sz="0" w:space="0" w:color="auto"/>
                            <w:right w:val="none" w:sz="0" w:space="0" w:color="auto"/>
                          </w:divBdr>
                        </w:div>
                        <w:div w:id="1460106930">
                          <w:marLeft w:val="0"/>
                          <w:marRight w:val="0"/>
                          <w:marTop w:val="0"/>
                          <w:marBottom w:val="0"/>
                          <w:divBdr>
                            <w:top w:val="none" w:sz="0" w:space="0" w:color="auto"/>
                            <w:left w:val="none" w:sz="0" w:space="0" w:color="auto"/>
                            <w:bottom w:val="none" w:sz="0" w:space="0" w:color="auto"/>
                            <w:right w:val="none" w:sz="0" w:space="0" w:color="auto"/>
                          </w:divBdr>
                        </w:div>
                      </w:divsChild>
                    </w:div>
                    <w:div w:id="261424971">
                      <w:marLeft w:val="0"/>
                      <w:marRight w:val="0"/>
                      <w:marTop w:val="0"/>
                      <w:marBottom w:val="0"/>
                      <w:divBdr>
                        <w:top w:val="none" w:sz="0" w:space="0" w:color="auto"/>
                        <w:left w:val="none" w:sz="0" w:space="0" w:color="auto"/>
                        <w:bottom w:val="none" w:sz="0" w:space="0" w:color="auto"/>
                        <w:right w:val="none" w:sz="0" w:space="0" w:color="auto"/>
                      </w:divBdr>
                      <w:divsChild>
                        <w:div w:id="556480109">
                          <w:marLeft w:val="0"/>
                          <w:marRight w:val="0"/>
                          <w:marTop w:val="0"/>
                          <w:marBottom w:val="0"/>
                          <w:divBdr>
                            <w:top w:val="none" w:sz="0" w:space="0" w:color="auto"/>
                            <w:left w:val="none" w:sz="0" w:space="0" w:color="auto"/>
                            <w:bottom w:val="none" w:sz="0" w:space="0" w:color="auto"/>
                            <w:right w:val="none" w:sz="0" w:space="0" w:color="auto"/>
                          </w:divBdr>
                        </w:div>
                        <w:div w:id="6085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2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48867">
      <w:bodyDiv w:val="1"/>
      <w:marLeft w:val="0"/>
      <w:marRight w:val="0"/>
      <w:marTop w:val="0"/>
      <w:marBottom w:val="0"/>
      <w:divBdr>
        <w:top w:val="none" w:sz="0" w:space="0" w:color="auto"/>
        <w:left w:val="none" w:sz="0" w:space="0" w:color="auto"/>
        <w:bottom w:val="none" w:sz="0" w:space="0" w:color="auto"/>
        <w:right w:val="none" w:sz="0" w:space="0" w:color="auto"/>
      </w:divBdr>
      <w:divsChild>
        <w:div w:id="2059933199">
          <w:marLeft w:val="0"/>
          <w:marRight w:val="0"/>
          <w:marTop w:val="0"/>
          <w:marBottom w:val="0"/>
          <w:divBdr>
            <w:top w:val="none" w:sz="0" w:space="0" w:color="auto"/>
            <w:left w:val="none" w:sz="0" w:space="0" w:color="auto"/>
            <w:bottom w:val="none" w:sz="0" w:space="0" w:color="auto"/>
            <w:right w:val="none" w:sz="0" w:space="0" w:color="auto"/>
          </w:divBdr>
          <w:divsChild>
            <w:div w:id="1131677686">
              <w:marLeft w:val="0"/>
              <w:marRight w:val="0"/>
              <w:marTop w:val="0"/>
              <w:marBottom w:val="0"/>
              <w:divBdr>
                <w:top w:val="none" w:sz="0" w:space="0" w:color="auto"/>
                <w:left w:val="none" w:sz="0" w:space="0" w:color="auto"/>
                <w:bottom w:val="none" w:sz="0" w:space="0" w:color="auto"/>
                <w:right w:val="none" w:sz="0" w:space="0" w:color="auto"/>
              </w:divBdr>
              <w:divsChild>
                <w:div w:id="1862359765">
                  <w:marLeft w:val="0"/>
                  <w:marRight w:val="0"/>
                  <w:marTop w:val="0"/>
                  <w:marBottom w:val="0"/>
                  <w:divBdr>
                    <w:top w:val="none" w:sz="0" w:space="0" w:color="auto"/>
                    <w:left w:val="none" w:sz="0" w:space="0" w:color="auto"/>
                    <w:bottom w:val="none" w:sz="0" w:space="0" w:color="auto"/>
                    <w:right w:val="none" w:sz="0" w:space="0" w:color="auto"/>
                  </w:divBdr>
                  <w:divsChild>
                    <w:div w:id="7353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400382">
      <w:bodyDiv w:val="1"/>
      <w:marLeft w:val="0"/>
      <w:marRight w:val="0"/>
      <w:marTop w:val="0"/>
      <w:marBottom w:val="0"/>
      <w:divBdr>
        <w:top w:val="none" w:sz="0" w:space="0" w:color="auto"/>
        <w:left w:val="none" w:sz="0" w:space="0" w:color="auto"/>
        <w:bottom w:val="none" w:sz="0" w:space="0" w:color="auto"/>
        <w:right w:val="none" w:sz="0" w:space="0" w:color="auto"/>
      </w:divBdr>
      <w:divsChild>
        <w:div w:id="1759404351">
          <w:marLeft w:val="0"/>
          <w:marRight w:val="0"/>
          <w:marTop w:val="0"/>
          <w:marBottom w:val="0"/>
          <w:divBdr>
            <w:top w:val="none" w:sz="0" w:space="0" w:color="auto"/>
            <w:left w:val="none" w:sz="0" w:space="0" w:color="auto"/>
            <w:bottom w:val="none" w:sz="0" w:space="0" w:color="auto"/>
            <w:right w:val="none" w:sz="0" w:space="0" w:color="auto"/>
          </w:divBdr>
          <w:divsChild>
            <w:div w:id="716243480">
              <w:marLeft w:val="0"/>
              <w:marRight w:val="0"/>
              <w:marTop w:val="0"/>
              <w:marBottom w:val="0"/>
              <w:divBdr>
                <w:top w:val="none" w:sz="0" w:space="0" w:color="auto"/>
                <w:left w:val="none" w:sz="0" w:space="0" w:color="auto"/>
                <w:bottom w:val="none" w:sz="0" w:space="0" w:color="auto"/>
                <w:right w:val="none" w:sz="0" w:space="0" w:color="auto"/>
              </w:divBdr>
              <w:divsChild>
                <w:div w:id="1019159531">
                  <w:marLeft w:val="0"/>
                  <w:marRight w:val="0"/>
                  <w:marTop w:val="0"/>
                  <w:marBottom w:val="0"/>
                  <w:divBdr>
                    <w:top w:val="none" w:sz="0" w:space="0" w:color="auto"/>
                    <w:left w:val="none" w:sz="0" w:space="0" w:color="auto"/>
                    <w:bottom w:val="none" w:sz="0" w:space="0" w:color="auto"/>
                    <w:right w:val="none" w:sz="0" w:space="0" w:color="auto"/>
                  </w:divBdr>
                </w:div>
                <w:div w:id="1468818844">
                  <w:marLeft w:val="0"/>
                  <w:marRight w:val="0"/>
                  <w:marTop w:val="0"/>
                  <w:marBottom w:val="0"/>
                  <w:divBdr>
                    <w:top w:val="none" w:sz="0" w:space="0" w:color="auto"/>
                    <w:left w:val="none" w:sz="0" w:space="0" w:color="auto"/>
                    <w:bottom w:val="none" w:sz="0" w:space="0" w:color="auto"/>
                    <w:right w:val="none" w:sz="0" w:space="0" w:color="auto"/>
                  </w:divBdr>
                  <w:divsChild>
                    <w:div w:id="786312280">
                      <w:marLeft w:val="0"/>
                      <w:marRight w:val="0"/>
                      <w:marTop w:val="0"/>
                      <w:marBottom w:val="0"/>
                      <w:divBdr>
                        <w:top w:val="none" w:sz="0" w:space="0" w:color="auto"/>
                        <w:left w:val="none" w:sz="0" w:space="0" w:color="auto"/>
                        <w:bottom w:val="none" w:sz="0" w:space="0" w:color="auto"/>
                        <w:right w:val="none" w:sz="0" w:space="0" w:color="auto"/>
                      </w:divBdr>
                      <w:divsChild>
                        <w:div w:id="34625268">
                          <w:marLeft w:val="0"/>
                          <w:marRight w:val="0"/>
                          <w:marTop w:val="0"/>
                          <w:marBottom w:val="0"/>
                          <w:divBdr>
                            <w:top w:val="none" w:sz="0" w:space="0" w:color="auto"/>
                            <w:left w:val="none" w:sz="0" w:space="0" w:color="auto"/>
                            <w:bottom w:val="none" w:sz="0" w:space="0" w:color="auto"/>
                            <w:right w:val="none" w:sz="0" w:space="0" w:color="auto"/>
                          </w:divBdr>
                        </w:div>
                        <w:div w:id="1574320153">
                          <w:marLeft w:val="0"/>
                          <w:marRight w:val="0"/>
                          <w:marTop w:val="0"/>
                          <w:marBottom w:val="0"/>
                          <w:divBdr>
                            <w:top w:val="none" w:sz="0" w:space="0" w:color="auto"/>
                            <w:left w:val="none" w:sz="0" w:space="0" w:color="auto"/>
                            <w:bottom w:val="none" w:sz="0" w:space="0" w:color="auto"/>
                            <w:right w:val="none" w:sz="0" w:space="0" w:color="auto"/>
                          </w:divBdr>
                        </w:div>
                      </w:divsChild>
                    </w:div>
                    <w:div w:id="1445032904">
                      <w:marLeft w:val="0"/>
                      <w:marRight w:val="0"/>
                      <w:marTop w:val="0"/>
                      <w:marBottom w:val="0"/>
                      <w:divBdr>
                        <w:top w:val="none" w:sz="0" w:space="0" w:color="auto"/>
                        <w:left w:val="none" w:sz="0" w:space="0" w:color="auto"/>
                        <w:bottom w:val="none" w:sz="0" w:space="0" w:color="auto"/>
                        <w:right w:val="none" w:sz="0" w:space="0" w:color="auto"/>
                      </w:divBdr>
                      <w:divsChild>
                        <w:div w:id="886599473">
                          <w:marLeft w:val="0"/>
                          <w:marRight w:val="0"/>
                          <w:marTop w:val="0"/>
                          <w:marBottom w:val="0"/>
                          <w:divBdr>
                            <w:top w:val="none" w:sz="0" w:space="0" w:color="auto"/>
                            <w:left w:val="none" w:sz="0" w:space="0" w:color="auto"/>
                            <w:bottom w:val="none" w:sz="0" w:space="0" w:color="auto"/>
                            <w:right w:val="none" w:sz="0" w:space="0" w:color="auto"/>
                          </w:divBdr>
                        </w:div>
                        <w:div w:id="15733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687594">
      <w:bodyDiv w:val="1"/>
      <w:marLeft w:val="0"/>
      <w:marRight w:val="0"/>
      <w:marTop w:val="0"/>
      <w:marBottom w:val="0"/>
      <w:divBdr>
        <w:top w:val="none" w:sz="0" w:space="0" w:color="auto"/>
        <w:left w:val="none" w:sz="0" w:space="0" w:color="auto"/>
        <w:bottom w:val="none" w:sz="0" w:space="0" w:color="auto"/>
        <w:right w:val="none" w:sz="0" w:space="0" w:color="auto"/>
      </w:divBdr>
      <w:divsChild>
        <w:div w:id="2139565101">
          <w:marLeft w:val="0"/>
          <w:marRight w:val="0"/>
          <w:marTop w:val="0"/>
          <w:marBottom w:val="0"/>
          <w:divBdr>
            <w:top w:val="none" w:sz="0" w:space="0" w:color="auto"/>
            <w:left w:val="none" w:sz="0" w:space="0" w:color="auto"/>
            <w:bottom w:val="none" w:sz="0" w:space="0" w:color="auto"/>
            <w:right w:val="none" w:sz="0" w:space="0" w:color="auto"/>
          </w:divBdr>
          <w:divsChild>
            <w:div w:id="1760057574">
              <w:marLeft w:val="0"/>
              <w:marRight w:val="0"/>
              <w:marTop w:val="0"/>
              <w:marBottom w:val="0"/>
              <w:divBdr>
                <w:top w:val="none" w:sz="0" w:space="0" w:color="auto"/>
                <w:left w:val="none" w:sz="0" w:space="0" w:color="auto"/>
                <w:bottom w:val="none" w:sz="0" w:space="0" w:color="auto"/>
                <w:right w:val="none" w:sz="0" w:space="0" w:color="auto"/>
              </w:divBdr>
              <w:divsChild>
                <w:div w:id="427383790">
                  <w:marLeft w:val="0"/>
                  <w:marRight w:val="0"/>
                  <w:marTop w:val="0"/>
                  <w:marBottom w:val="0"/>
                  <w:divBdr>
                    <w:top w:val="none" w:sz="0" w:space="0" w:color="auto"/>
                    <w:left w:val="none" w:sz="0" w:space="0" w:color="auto"/>
                    <w:bottom w:val="none" w:sz="0" w:space="0" w:color="auto"/>
                    <w:right w:val="none" w:sz="0" w:space="0" w:color="auto"/>
                  </w:divBdr>
                  <w:divsChild>
                    <w:div w:id="1795247303">
                      <w:marLeft w:val="0"/>
                      <w:marRight w:val="0"/>
                      <w:marTop w:val="0"/>
                      <w:marBottom w:val="0"/>
                      <w:divBdr>
                        <w:top w:val="none" w:sz="0" w:space="0" w:color="auto"/>
                        <w:left w:val="none" w:sz="0" w:space="0" w:color="auto"/>
                        <w:bottom w:val="none" w:sz="0" w:space="0" w:color="auto"/>
                        <w:right w:val="none" w:sz="0" w:space="0" w:color="auto"/>
                      </w:divBdr>
                      <w:divsChild>
                        <w:div w:id="17318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984345">
      <w:bodyDiv w:val="1"/>
      <w:marLeft w:val="0"/>
      <w:marRight w:val="0"/>
      <w:marTop w:val="0"/>
      <w:marBottom w:val="0"/>
      <w:divBdr>
        <w:top w:val="none" w:sz="0" w:space="0" w:color="auto"/>
        <w:left w:val="none" w:sz="0" w:space="0" w:color="auto"/>
        <w:bottom w:val="none" w:sz="0" w:space="0" w:color="auto"/>
        <w:right w:val="none" w:sz="0" w:space="0" w:color="auto"/>
      </w:divBdr>
      <w:divsChild>
        <w:div w:id="47648387">
          <w:marLeft w:val="0"/>
          <w:marRight w:val="0"/>
          <w:marTop w:val="0"/>
          <w:marBottom w:val="0"/>
          <w:divBdr>
            <w:top w:val="none" w:sz="0" w:space="0" w:color="auto"/>
            <w:left w:val="none" w:sz="0" w:space="0" w:color="auto"/>
            <w:bottom w:val="none" w:sz="0" w:space="0" w:color="auto"/>
            <w:right w:val="none" w:sz="0" w:space="0" w:color="auto"/>
          </w:divBdr>
          <w:divsChild>
            <w:div w:id="35547794">
              <w:marLeft w:val="0"/>
              <w:marRight w:val="0"/>
              <w:marTop w:val="0"/>
              <w:marBottom w:val="0"/>
              <w:divBdr>
                <w:top w:val="none" w:sz="0" w:space="0" w:color="auto"/>
                <w:left w:val="none" w:sz="0" w:space="0" w:color="auto"/>
                <w:bottom w:val="none" w:sz="0" w:space="0" w:color="auto"/>
                <w:right w:val="none" w:sz="0" w:space="0" w:color="auto"/>
              </w:divBdr>
              <w:divsChild>
                <w:div w:id="10266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18541">
      <w:bodyDiv w:val="1"/>
      <w:marLeft w:val="0"/>
      <w:marRight w:val="0"/>
      <w:marTop w:val="0"/>
      <w:marBottom w:val="0"/>
      <w:divBdr>
        <w:top w:val="none" w:sz="0" w:space="0" w:color="auto"/>
        <w:left w:val="none" w:sz="0" w:space="0" w:color="auto"/>
        <w:bottom w:val="none" w:sz="0" w:space="0" w:color="auto"/>
        <w:right w:val="none" w:sz="0" w:space="0" w:color="auto"/>
      </w:divBdr>
      <w:divsChild>
        <w:div w:id="1825118652">
          <w:marLeft w:val="0"/>
          <w:marRight w:val="0"/>
          <w:marTop w:val="0"/>
          <w:marBottom w:val="0"/>
          <w:divBdr>
            <w:top w:val="none" w:sz="0" w:space="0" w:color="auto"/>
            <w:left w:val="none" w:sz="0" w:space="0" w:color="auto"/>
            <w:bottom w:val="none" w:sz="0" w:space="0" w:color="auto"/>
            <w:right w:val="none" w:sz="0" w:space="0" w:color="auto"/>
          </w:divBdr>
          <w:divsChild>
            <w:div w:id="1401095765">
              <w:marLeft w:val="0"/>
              <w:marRight w:val="0"/>
              <w:marTop w:val="0"/>
              <w:marBottom w:val="0"/>
              <w:divBdr>
                <w:top w:val="none" w:sz="0" w:space="0" w:color="auto"/>
                <w:left w:val="none" w:sz="0" w:space="0" w:color="auto"/>
                <w:bottom w:val="none" w:sz="0" w:space="0" w:color="auto"/>
                <w:right w:val="none" w:sz="0" w:space="0" w:color="auto"/>
              </w:divBdr>
              <w:divsChild>
                <w:div w:id="85519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05467">
      <w:bodyDiv w:val="1"/>
      <w:marLeft w:val="0"/>
      <w:marRight w:val="0"/>
      <w:marTop w:val="0"/>
      <w:marBottom w:val="0"/>
      <w:divBdr>
        <w:top w:val="none" w:sz="0" w:space="0" w:color="auto"/>
        <w:left w:val="none" w:sz="0" w:space="0" w:color="auto"/>
        <w:bottom w:val="none" w:sz="0" w:space="0" w:color="auto"/>
        <w:right w:val="none" w:sz="0" w:space="0" w:color="auto"/>
      </w:divBdr>
    </w:div>
    <w:div w:id="1328363364">
      <w:bodyDiv w:val="1"/>
      <w:marLeft w:val="0"/>
      <w:marRight w:val="0"/>
      <w:marTop w:val="0"/>
      <w:marBottom w:val="0"/>
      <w:divBdr>
        <w:top w:val="none" w:sz="0" w:space="0" w:color="auto"/>
        <w:left w:val="none" w:sz="0" w:space="0" w:color="auto"/>
        <w:bottom w:val="none" w:sz="0" w:space="0" w:color="auto"/>
        <w:right w:val="none" w:sz="0" w:space="0" w:color="auto"/>
      </w:divBdr>
    </w:div>
    <w:div w:id="1329744487">
      <w:bodyDiv w:val="1"/>
      <w:marLeft w:val="0"/>
      <w:marRight w:val="0"/>
      <w:marTop w:val="0"/>
      <w:marBottom w:val="0"/>
      <w:divBdr>
        <w:top w:val="none" w:sz="0" w:space="0" w:color="auto"/>
        <w:left w:val="none" w:sz="0" w:space="0" w:color="auto"/>
        <w:bottom w:val="none" w:sz="0" w:space="0" w:color="auto"/>
        <w:right w:val="none" w:sz="0" w:space="0" w:color="auto"/>
      </w:divBdr>
    </w:div>
    <w:div w:id="1332950940">
      <w:bodyDiv w:val="1"/>
      <w:marLeft w:val="0"/>
      <w:marRight w:val="0"/>
      <w:marTop w:val="0"/>
      <w:marBottom w:val="0"/>
      <w:divBdr>
        <w:top w:val="none" w:sz="0" w:space="0" w:color="auto"/>
        <w:left w:val="none" w:sz="0" w:space="0" w:color="auto"/>
        <w:bottom w:val="none" w:sz="0" w:space="0" w:color="auto"/>
        <w:right w:val="none" w:sz="0" w:space="0" w:color="auto"/>
      </w:divBdr>
      <w:divsChild>
        <w:div w:id="1678187047">
          <w:marLeft w:val="0"/>
          <w:marRight w:val="0"/>
          <w:marTop w:val="0"/>
          <w:marBottom w:val="0"/>
          <w:divBdr>
            <w:top w:val="none" w:sz="0" w:space="0" w:color="auto"/>
            <w:left w:val="none" w:sz="0" w:space="0" w:color="auto"/>
            <w:bottom w:val="none" w:sz="0" w:space="0" w:color="auto"/>
            <w:right w:val="none" w:sz="0" w:space="0" w:color="auto"/>
          </w:divBdr>
          <w:divsChild>
            <w:div w:id="218901663">
              <w:marLeft w:val="0"/>
              <w:marRight w:val="0"/>
              <w:marTop w:val="0"/>
              <w:marBottom w:val="0"/>
              <w:divBdr>
                <w:top w:val="none" w:sz="0" w:space="0" w:color="auto"/>
                <w:left w:val="none" w:sz="0" w:space="0" w:color="auto"/>
                <w:bottom w:val="none" w:sz="0" w:space="0" w:color="auto"/>
                <w:right w:val="none" w:sz="0" w:space="0" w:color="auto"/>
              </w:divBdr>
              <w:divsChild>
                <w:div w:id="1665663403">
                  <w:marLeft w:val="0"/>
                  <w:marRight w:val="0"/>
                  <w:marTop w:val="0"/>
                  <w:marBottom w:val="0"/>
                  <w:divBdr>
                    <w:top w:val="none" w:sz="0" w:space="0" w:color="auto"/>
                    <w:left w:val="none" w:sz="0" w:space="0" w:color="auto"/>
                    <w:bottom w:val="none" w:sz="0" w:space="0" w:color="auto"/>
                    <w:right w:val="none" w:sz="0" w:space="0" w:color="auto"/>
                  </w:divBdr>
                  <w:divsChild>
                    <w:div w:id="219446060">
                      <w:marLeft w:val="0"/>
                      <w:marRight w:val="0"/>
                      <w:marTop w:val="0"/>
                      <w:marBottom w:val="0"/>
                      <w:divBdr>
                        <w:top w:val="none" w:sz="0" w:space="0" w:color="auto"/>
                        <w:left w:val="none" w:sz="0" w:space="0" w:color="auto"/>
                        <w:bottom w:val="none" w:sz="0" w:space="0" w:color="auto"/>
                        <w:right w:val="none" w:sz="0" w:space="0" w:color="auto"/>
                      </w:divBdr>
                      <w:divsChild>
                        <w:div w:id="307053830">
                          <w:marLeft w:val="0"/>
                          <w:marRight w:val="0"/>
                          <w:marTop w:val="0"/>
                          <w:marBottom w:val="0"/>
                          <w:divBdr>
                            <w:top w:val="none" w:sz="0" w:space="0" w:color="auto"/>
                            <w:left w:val="none" w:sz="0" w:space="0" w:color="auto"/>
                            <w:bottom w:val="none" w:sz="0" w:space="0" w:color="auto"/>
                            <w:right w:val="none" w:sz="0" w:space="0" w:color="auto"/>
                          </w:divBdr>
                          <w:divsChild>
                            <w:div w:id="1394348684">
                              <w:marLeft w:val="0"/>
                              <w:marRight w:val="0"/>
                              <w:marTop w:val="0"/>
                              <w:marBottom w:val="0"/>
                              <w:divBdr>
                                <w:top w:val="none" w:sz="0" w:space="0" w:color="auto"/>
                                <w:left w:val="none" w:sz="0" w:space="0" w:color="auto"/>
                                <w:bottom w:val="none" w:sz="0" w:space="0" w:color="auto"/>
                                <w:right w:val="none" w:sz="0" w:space="0" w:color="auto"/>
                              </w:divBdr>
                              <w:divsChild>
                                <w:div w:id="338120348">
                                  <w:marLeft w:val="0"/>
                                  <w:marRight w:val="0"/>
                                  <w:marTop w:val="0"/>
                                  <w:marBottom w:val="0"/>
                                  <w:divBdr>
                                    <w:top w:val="none" w:sz="0" w:space="0" w:color="auto"/>
                                    <w:left w:val="none" w:sz="0" w:space="0" w:color="auto"/>
                                    <w:bottom w:val="none" w:sz="0" w:space="0" w:color="auto"/>
                                    <w:right w:val="none" w:sz="0" w:space="0" w:color="auto"/>
                                  </w:divBdr>
                                  <w:divsChild>
                                    <w:div w:id="135569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348836">
      <w:bodyDiv w:val="1"/>
      <w:marLeft w:val="0"/>
      <w:marRight w:val="0"/>
      <w:marTop w:val="0"/>
      <w:marBottom w:val="0"/>
      <w:divBdr>
        <w:top w:val="none" w:sz="0" w:space="0" w:color="auto"/>
        <w:left w:val="none" w:sz="0" w:space="0" w:color="auto"/>
        <w:bottom w:val="none" w:sz="0" w:space="0" w:color="auto"/>
        <w:right w:val="none" w:sz="0" w:space="0" w:color="auto"/>
      </w:divBdr>
      <w:divsChild>
        <w:div w:id="1401363867">
          <w:marLeft w:val="0"/>
          <w:marRight w:val="0"/>
          <w:marTop w:val="0"/>
          <w:marBottom w:val="0"/>
          <w:divBdr>
            <w:top w:val="none" w:sz="0" w:space="0" w:color="auto"/>
            <w:left w:val="none" w:sz="0" w:space="0" w:color="auto"/>
            <w:bottom w:val="none" w:sz="0" w:space="0" w:color="auto"/>
            <w:right w:val="none" w:sz="0" w:space="0" w:color="auto"/>
          </w:divBdr>
          <w:divsChild>
            <w:div w:id="209270693">
              <w:marLeft w:val="0"/>
              <w:marRight w:val="0"/>
              <w:marTop w:val="0"/>
              <w:marBottom w:val="0"/>
              <w:divBdr>
                <w:top w:val="none" w:sz="0" w:space="0" w:color="auto"/>
                <w:left w:val="none" w:sz="0" w:space="0" w:color="auto"/>
                <w:bottom w:val="none" w:sz="0" w:space="0" w:color="auto"/>
                <w:right w:val="none" w:sz="0" w:space="0" w:color="auto"/>
              </w:divBdr>
              <w:divsChild>
                <w:div w:id="435828947">
                  <w:marLeft w:val="0"/>
                  <w:marRight w:val="0"/>
                  <w:marTop w:val="0"/>
                  <w:marBottom w:val="0"/>
                  <w:divBdr>
                    <w:top w:val="none" w:sz="0" w:space="0" w:color="auto"/>
                    <w:left w:val="none" w:sz="0" w:space="0" w:color="auto"/>
                    <w:bottom w:val="none" w:sz="0" w:space="0" w:color="auto"/>
                    <w:right w:val="none" w:sz="0" w:space="0" w:color="auto"/>
                  </w:divBdr>
                  <w:divsChild>
                    <w:div w:id="535045737">
                      <w:marLeft w:val="0"/>
                      <w:marRight w:val="0"/>
                      <w:marTop w:val="0"/>
                      <w:marBottom w:val="0"/>
                      <w:divBdr>
                        <w:top w:val="none" w:sz="0" w:space="0" w:color="auto"/>
                        <w:left w:val="none" w:sz="0" w:space="0" w:color="auto"/>
                        <w:bottom w:val="none" w:sz="0" w:space="0" w:color="auto"/>
                        <w:right w:val="none" w:sz="0" w:space="0" w:color="auto"/>
                      </w:divBdr>
                      <w:divsChild>
                        <w:div w:id="1206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363738">
      <w:bodyDiv w:val="1"/>
      <w:marLeft w:val="0"/>
      <w:marRight w:val="0"/>
      <w:marTop w:val="0"/>
      <w:marBottom w:val="0"/>
      <w:divBdr>
        <w:top w:val="none" w:sz="0" w:space="0" w:color="auto"/>
        <w:left w:val="none" w:sz="0" w:space="0" w:color="auto"/>
        <w:bottom w:val="none" w:sz="0" w:space="0" w:color="auto"/>
        <w:right w:val="none" w:sz="0" w:space="0" w:color="auto"/>
      </w:divBdr>
      <w:divsChild>
        <w:div w:id="794983441">
          <w:marLeft w:val="0"/>
          <w:marRight w:val="0"/>
          <w:marTop w:val="0"/>
          <w:marBottom w:val="0"/>
          <w:divBdr>
            <w:top w:val="none" w:sz="0" w:space="0" w:color="auto"/>
            <w:left w:val="none" w:sz="0" w:space="0" w:color="auto"/>
            <w:bottom w:val="none" w:sz="0" w:space="0" w:color="auto"/>
            <w:right w:val="none" w:sz="0" w:space="0" w:color="auto"/>
          </w:divBdr>
          <w:divsChild>
            <w:div w:id="1582715481">
              <w:marLeft w:val="0"/>
              <w:marRight w:val="0"/>
              <w:marTop w:val="0"/>
              <w:marBottom w:val="0"/>
              <w:divBdr>
                <w:top w:val="none" w:sz="0" w:space="0" w:color="auto"/>
                <w:left w:val="none" w:sz="0" w:space="0" w:color="auto"/>
                <w:bottom w:val="none" w:sz="0" w:space="0" w:color="auto"/>
                <w:right w:val="none" w:sz="0" w:space="0" w:color="auto"/>
              </w:divBdr>
              <w:divsChild>
                <w:div w:id="78140671">
                  <w:marLeft w:val="0"/>
                  <w:marRight w:val="0"/>
                  <w:marTop w:val="0"/>
                  <w:marBottom w:val="0"/>
                  <w:divBdr>
                    <w:top w:val="none" w:sz="0" w:space="0" w:color="auto"/>
                    <w:left w:val="none" w:sz="0" w:space="0" w:color="auto"/>
                    <w:bottom w:val="none" w:sz="0" w:space="0" w:color="auto"/>
                    <w:right w:val="none" w:sz="0" w:space="0" w:color="auto"/>
                  </w:divBdr>
                  <w:divsChild>
                    <w:div w:id="3734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653725">
      <w:bodyDiv w:val="1"/>
      <w:marLeft w:val="0"/>
      <w:marRight w:val="0"/>
      <w:marTop w:val="0"/>
      <w:marBottom w:val="0"/>
      <w:divBdr>
        <w:top w:val="none" w:sz="0" w:space="0" w:color="auto"/>
        <w:left w:val="none" w:sz="0" w:space="0" w:color="auto"/>
        <w:bottom w:val="none" w:sz="0" w:space="0" w:color="auto"/>
        <w:right w:val="none" w:sz="0" w:space="0" w:color="auto"/>
      </w:divBdr>
      <w:divsChild>
        <w:div w:id="976036161">
          <w:marLeft w:val="0"/>
          <w:marRight w:val="0"/>
          <w:marTop w:val="0"/>
          <w:marBottom w:val="0"/>
          <w:divBdr>
            <w:top w:val="none" w:sz="0" w:space="0" w:color="auto"/>
            <w:left w:val="none" w:sz="0" w:space="0" w:color="auto"/>
            <w:bottom w:val="none" w:sz="0" w:space="0" w:color="auto"/>
            <w:right w:val="none" w:sz="0" w:space="0" w:color="auto"/>
          </w:divBdr>
          <w:divsChild>
            <w:div w:id="1225526204">
              <w:marLeft w:val="0"/>
              <w:marRight w:val="0"/>
              <w:marTop w:val="0"/>
              <w:marBottom w:val="0"/>
              <w:divBdr>
                <w:top w:val="none" w:sz="0" w:space="0" w:color="auto"/>
                <w:left w:val="none" w:sz="0" w:space="0" w:color="auto"/>
                <w:bottom w:val="none" w:sz="0" w:space="0" w:color="auto"/>
                <w:right w:val="none" w:sz="0" w:space="0" w:color="auto"/>
              </w:divBdr>
              <w:divsChild>
                <w:div w:id="6561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074400">
      <w:bodyDiv w:val="1"/>
      <w:marLeft w:val="0"/>
      <w:marRight w:val="0"/>
      <w:marTop w:val="0"/>
      <w:marBottom w:val="0"/>
      <w:divBdr>
        <w:top w:val="none" w:sz="0" w:space="0" w:color="auto"/>
        <w:left w:val="none" w:sz="0" w:space="0" w:color="auto"/>
        <w:bottom w:val="none" w:sz="0" w:space="0" w:color="auto"/>
        <w:right w:val="none" w:sz="0" w:space="0" w:color="auto"/>
      </w:divBdr>
    </w:div>
    <w:div w:id="1483348097">
      <w:bodyDiv w:val="1"/>
      <w:marLeft w:val="0"/>
      <w:marRight w:val="0"/>
      <w:marTop w:val="0"/>
      <w:marBottom w:val="0"/>
      <w:divBdr>
        <w:top w:val="none" w:sz="0" w:space="0" w:color="auto"/>
        <w:left w:val="none" w:sz="0" w:space="0" w:color="auto"/>
        <w:bottom w:val="none" w:sz="0" w:space="0" w:color="auto"/>
        <w:right w:val="none" w:sz="0" w:space="0" w:color="auto"/>
      </w:divBdr>
      <w:divsChild>
        <w:div w:id="1666974042">
          <w:marLeft w:val="0"/>
          <w:marRight w:val="0"/>
          <w:marTop w:val="100"/>
          <w:marBottom w:val="100"/>
          <w:divBdr>
            <w:top w:val="none" w:sz="0" w:space="0" w:color="auto"/>
            <w:left w:val="none" w:sz="0" w:space="0" w:color="auto"/>
            <w:bottom w:val="none" w:sz="0" w:space="0" w:color="auto"/>
            <w:right w:val="none" w:sz="0" w:space="0" w:color="auto"/>
          </w:divBdr>
          <w:divsChild>
            <w:div w:id="653947030">
              <w:marLeft w:val="0"/>
              <w:marRight w:val="0"/>
              <w:marTop w:val="100"/>
              <w:marBottom w:val="100"/>
              <w:divBdr>
                <w:top w:val="none" w:sz="0" w:space="0" w:color="auto"/>
                <w:left w:val="none" w:sz="0" w:space="0" w:color="auto"/>
                <w:bottom w:val="none" w:sz="0" w:space="0" w:color="auto"/>
                <w:right w:val="none" w:sz="0" w:space="0" w:color="auto"/>
              </w:divBdr>
              <w:divsChild>
                <w:div w:id="1348290269">
                  <w:marLeft w:val="0"/>
                  <w:marRight w:val="0"/>
                  <w:marTop w:val="0"/>
                  <w:marBottom w:val="0"/>
                  <w:divBdr>
                    <w:top w:val="none" w:sz="0" w:space="0" w:color="auto"/>
                    <w:left w:val="none" w:sz="0" w:space="0" w:color="auto"/>
                    <w:bottom w:val="none" w:sz="0" w:space="0" w:color="auto"/>
                    <w:right w:val="none" w:sz="0" w:space="0" w:color="auto"/>
                  </w:divBdr>
                  <w:divsChild>
                    <w:div w:id="1560706219">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837812">
      <w:bodyDiv w:val="1"/>
      <w:marLeft w:val="0"/>
      <w:marRight w:val="0"/>
      <w:marTop w:val="0"/>
      <w:marBottom w:val="0"/>
      <w:divBdr>
        <w:top w:val="none" w:sz="0" w:space="0" w:color="auto"/>
        <w:left w:val="none" w:sz="0" w:space="0" w:color="auto"/>
        <w:bottom w:val="none" w:sz="0" w:space="0" w:color="auto"/>
        <w:right w:val="none" w:sz="0" w:space="0" w:color="auto"/>
      </w:divBdr>
      <w:divsChild>
        <w:div w:id="533732496">
          <w:marLeft w:val="0"/>
          <w:marRight w:val="0"/>
          <w:marTop w:val="100"/>
          <w:marBottom w:val="100"/>
          <w:divBdr>
            <w:top w:val="none" w:sz="0" w:space="0" w:color="auto"/>
            <w:left w:val="none" w:sz="0" w:space="0" w:color="auto"/>
            <w:bottom w:val="none" w:sz="0" w:space="0" w:color="auto"/>
            <w:right w:val="none" w:sz="0" w:space="0" w:color="auto"/>
          </w:divBdr>
          <w:divsChild>
            <w:div w:id="433130878">
              <w:marLeft w:val="0"/>
              <w:marRight w:val="0"/>
              <w:marTop w:val="0"/>
              <w:marBottom w:val="0"/>
              <w:divBdr>
                <w:top w:val="none" w:sz="0" w:space="0" w:color="auto"/>
                <w:left w:val="none" w:sz="0" w:space="0" w:color="auto"/>
                <w:bottom w:val="none" w:sz="0" w:space="0" w:color="auto"/>
                <w:right w:val="none" w:sz="0" w:space="0" w:color="auto"/>
              </w:divBdr>
              <w:divsChild>
                <w:div w:id="2137597038">
                  <w:marLeft w:val="0"/>
                  <w:marRight w:val="-6000"/>
                  <w:marTop w:val="0"/>
                  <w:marBottom w:val="0"/>
                  <w:divBdr>
                    <w:top w:val="none" w:sz="0" w:space="0" w:color="auto"/>
                    <w:left w:val="none" w:sz="0" w:space="0" w:color="auto"/>
                    <w:bottom w:val="none" w:sz="0" w:space="0" w:color="auto"/>
                    <w:right w:val="none" w:sz="0" w:space="0" w:color="auto"/>
                  </w:divBdr>
                  <w:divsChild>
                    <w:div w:id="912854357">
                      <w:marLeft w:val="0"/>
                      <w:marRight w:val="4671"/>
                      <w:marTop w:val="225"/>
                      <w:marBottom w:val="0"/>
                      <w:divBdr>
                        <w:top w:val="none" w:sz="0" w:space="0" w:color="auto"/>
                        <w:left w:val="none" w:sz="0" w:space="0" w:color="auto"/>
                        <w:bottom w:val="none" w:sz="0" w:space="0" w:color="auto"/>
                        <w:right w:val="none" w:sz="0" w:space="0" w:color="auto"/>
                      </w:divBdr>
                      <w:divsChild>
                        <w:div w:id="1993869681">
                          <w:marLeft w:val="0"/>
                          <w:marRight w:val="0"/>
                          <w:marTop w:val="0"/>
                          <w:marBottom w:val="0"/>
                          <w:divBdr>
                            <w:top w:val="none" w:sz="0" w:space="0" w:color="auto"/>
                            <w:left w:val="none" w:sz="0" w:space="0" w:color="auto"/>
                            <w:bottom w:val="none" w:sz="0" w:space="0" w:color="auto"/>
                            <w:right w:val="none" w:sz="0" w:space="0" w:color="auto"/>
                          </w:divBdr>
                          <w:divsChild>
                            <w:div w:id="186666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04564">
      <w:bodyDiv w:val="1"/>
      <w:marLeft w:val="0"/>
      <w:marRight w:val="0"/>
      <w:marTop w:val="0"/>
      <w:marBottom w:val="0"/>
      <w:divBdr>
        <w:top w:val="none" w:sz="0" w:space="0" w:color="auto"/>
        <w:left w:val="none" w:sz="0" w:space="0" w:color="auto"/>
        <w:bottom w:val="none" w:sz="0" w:space="0" w:color="auto"/>
        <w:right w:val="none" w:sz="0" w:space="0" w:color="auto"/>
      </w:divBdr>
      <w:divsChild>
        <w:div w:id="1950159338">
          <w:marLeft w:val="0"/>
          <w:marRight w:val="0"/>
          <w:marTop w:val="0"/>
          <w:marBottom w:val="0"/>
          <w:divBdr>
            <w:top w:val="none" w:sz="0" w:space="0" w:color="auto"/>
            <w:left w:val="none" w:sz="0" w:space="0" w:color="auto"/>
            <w:bottom w:val="none" w:sz="0" w:space="0" w:color="auto"/>
            <w:right w:val="none" w:sz="0" w:space="0" w:color="auto"/>
          </w:divBdr>
          <w:divsChild>
            <w:div w:id="371348689">
              <w:marLeft w:val="0"/>
              <w:marRight w:val="0"/>
              <w:marTop w:val="0"/>
              <w:marBottom w:val="0"/>
              <w:divBdr>
                <w:top w:val="none" w:sz="0" w:space="0" w:color="auto"/>
                <w:left w:val="none" w:sz="0" w:space="0" w:color="auto"/>
                <w:bottom w:val="none" w:sz="0" w:space="0" w:color="auto"/>
                <w:right w:val="none" w:sz="0" w:space="0" w:color="auto"/>
              </w:divBdr>
              <w:divsChild>
                <w:div w:id="1994408318">
                  <w:marLeft w:val="0"/>
                  <w:marRight w:val="0"/>
                  <w:marTop w:val="0"/>
                  <w:marBottom w:val="0"/>
                  <w:divBdr>
                    <w:top w:val="none" w:sz="0" w:space="0" w:color="auto"/>
                    <w:left w:val="none" w:sz="0" w:space="0" w:color="auto"/>
                    <w:bottom w:val="none" w:sz="0" w:space="0" w:color="auto"/>
                    <w:right w:val="none" w:sz="0" w:space="0" w:color="auto"/>
                  </w:divBdr>
                  <w:divsChild>
                    <w:div w:id="1042635719">
                      <w:marLeft w:val="0"/>
                      <w:marRight w:val="0"/>
                      <w:marTop w:val="0"/>
                      <w:marBottom w:val="0"/>
                      <w:divBdr>
                        <w:top w:val="none" w:sz="0" w:space="0" w:color="auto"/>
                        <w:left w:val="none" w:sz="0" w:space="0" w:color="auto"/>
                        <w:bottom w:val="none" w:sz="0" w:space="0" w:color="auto"/>
                        <w:right w:val="none" w:sz="0" w:space="0" w:color="auto"/>
                      </w:divBdr>
                      <w:divsChild>
                        <w:div w:id="128257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275076">
      <w:bodyDiv w:val="1"/>
      <w:marLeft w:val="0"/>
      <w:marRight w:val="0"/>
      <w:marTop w:val="0"/>
      <w:marBottom w:val="0"/>
      <w:divBdr>
        <w:top w:val="none" w:sz="0" w:space="0" w:color="auto"/>
        <w:left w:val="none" w:sz="0" w:space="0" w:color="auto"/>
        <w:bottom w:val="none" w:sz="0" w:space="0" w:color="auto"/>
        <w:right w:val="none" w:sz="0" w:space="0" w:color="auto"/>
      </w:divBdr>
      <w:divsChild>
        <w:div w:id="777064928">
          <w:marLeft w:val="0"/>
          <w:marRight w:val="0"/>
          <w:marTop w:val="0"/>
          <w:marBottom w:val="0"/>
          <w:divBdr>
            <w:top w:val="none" w:sz="0" w:space="0" w:color="auto"/>
            <w:left w:val="none" w:sz="0" w:space="0" w:color="auto"/>
            <w:bottom w:val="none" w:sz="0" w:space="0" w:color="auto"/>
            <w:right w:val="none" w:sz="0" w:space="0" w:color="auto"/>
          </w:divBdr>
          <w:divsChild>
            <w:div w:id="1357464999">
              <w:marLeft w:val="0"/>
              <w:marRight w:val="0"/>
              <w:marTop w:val="0"/>
              <w:marBottom w:val="0"/>
              <w:divBdr>
                <w:top w:val="none" w:sz="0" w:space="0" w:color="auto"/>
                <w:left w:val="none" w:sz="0" w:space="0" w:color="auto"/>
                <w:bottom w:val="none" w:sz="0" w:space="0" w:color="auto"/>
                <w:right w:val="none" w:sz="0" w:space="0" w:color="auto"/>
              </w:divBdr>
              <w:divsChild>
                <w:div w:id="1444567819">
                  <w:marLeft w:val="0"/>
                  <w:marRight w:val="0"/>
                  <w:marTop w:val="0"/>
                  <w:marBottom w:val="0"/>
                  <w:divBdr>
                    <w:top w:val="none" w:sz="0" w:space="0" w:color="auto"/>
                    <w:left w:val="none" w:sz="0" w:space="0" w:color="auto"/>
                    <w:bottom w:val="none" w:sz="0" w:space="0" w:color="auto"/>
                    <w:right w:val="none" w:sz="0" w:space="0" w:color="auto"/>
                  </w:divBdr>
                  <w:divsChild>
                    <w:div w:id="689837673">
                      <w:marLeft w:val="0"/>
                      <w:marRight w:val="0"/>
                      <w:marTop w:val="0"/>
                      <w:marBottom w:val="0"/>
                      <w:divBdr>
                        <w:top w:val="none" w:sz="0" w:space="0" w:color="auto"/>
                        <w:left w:val="none" w:sz="0" w:space="0" w:color="auto"/>
                        <w:bottom w:val="none" w:sz="0" w:space="0" w:color="auto"/>
                        <w:right w:val="none" w:sz="0" w:space="0" w:color="auto"/>
                      </w:divBdr>
                      <w:divsChild>
                        <w:div w:id="805466491">
                          <w:marLeft w:val="0"/>
                          <w:marRight w:val="0"/>
                          <w:marTop w:val="0"/>
                          <w:marBottom w:val="0"/>
                          <w:divBdr>
                            <w:top w:val="none" w:sz="0" w:space="0" w:color="auto"/>
                            <w:left w:val="none" w:sz="0" w:space="0" w:color="auto"/>
                            <w:bottom w:val="none" w:sz="0" w:space="0" w:color="auto"/>
                            <w:right w:val="none" w:sz="0" w:space="0" w:color="auto"/>
                          </w:divBdr>
                          <w:divsChild>
                            <w:div w:id="91703217">
                              <w:marLeft w:val="0"/>
                              <w:marRight w:val="0"/>
                              <w:marTop w:val="0"/>
                              <w:marBottom w:val="0"/>
                              <w:divBdr>
                                <w:top w:val="none" w:sz="0" w:space="0" w:color="auto"/>
                                <w:left w:val="none" w:sz="0" w:space="0" w:color="auto"/>
                                <w:bottom w:val="none" w:sz="0" w:space="0" w:color="auto"/>
                                <w:right w:val="none" w:sz="0" w:space="0" w:color="auto"/>
                              </w:divBdr>
                              <w:divsChild>
                                <w:div w:id="1750537451">
                                  <w:marLeft w:val="0"/>
                                  <w:marRight w:val="0"/>
                                  <w:marTop w:val="0"/>
                                  <w:marBottom w:val="0"/>
                                  <w:divBdr>
                                    <w:top w:val="none" w:sz="0" w:space="0" w:color="auto"/>
                                    <w:left w:val="none" w:sz="0" w:space="0" w:color="auto"/>
                                    <w:bottom w:val="none" w:sz="0" w:space="0" w:color="auto"/>
                                    <w:right w:val="none" w:sz="0" w:space="0" w:color="auto"/>
                                  </w:divBdr>
                                  <w:divsChild>
                                    <w:div w:id="2040818318">
                                      <w:marLeft w:val="0"/>
                                      <w:marRight w:val="0"/>
                                      <w:marTop w:val="0"/>
                                      <w:marBottom w:val="300"/>
                                      <w:divBdr>
                                        <w:top w:val="none" w:sz="0" w:space="0" w:color="auto"/>
                                        <w:left w:val="none" w:sz="0" w:space="0" w:color="auto"/>
                                        <w:bottom w:val="none" w:sz="0" w:space="0" w:color="auto"/>
                                        <w:right w:val="none" w:sz="0" w:space="0" w:color="auto"/>
                                      </w:divBdr>
                                      <w:divsChild>
                                        <w:div w:id="2106683710">
                                          <w:marLeft w:val="0"/>
                                          <w:marRight w:val="0"/>
                                          <w:marTop w:val="75"/>
                                          <w:marBottom w:val="0"/>
                                          <w:divBdr>
                                            <w:top w:val="none" w:sz="0" w:space="0" w:color="auto"/>
                                            <w:left w:val="none" w:sz="0" w:space="0" w:color="auto"/>
                                            <w:bottom w:val="none" w:sz="0" w:space="0" w:color="auto"/>
                                            <w:right w:val="none" w:sz="0" w:space="0" w:color="auto"/>
                                          </w:divBdr>
                                        </w:div>
                                        <w:div w:id="2144998207">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209537836">
                              <w:marLeft w:val="0"/>
                              <w:marRight w:val="0"/>
                              <w:marTop w:val="0"/>
                              <w:marBottom w:val="0"/>
                              <w:divBdr>
                                <w:top w:val="none" w:sz="0" w:space="0" w:color="auto"/>
                                <w:left w:val="none" w:sz="0" w:space="0" w:color="auto"/>
                                <w:bottom w:val="none" w:sz="0" w:space="0" w:color="auto"/>
                                <w:right w:val="none" w:sz="0" w:space="0" w:color="auto"/>
                              </w:divBdr>
                              <w:divsChild>
                                <w:div w:id="800462880">
                                  <w:marLeft w:val="0"/>
                                  <w:marRight w:val="0"/>
                                  <w:marTop w:val="0"/>
                                  <w:marBottom w:val="0"/>
                                  <w:divBdr>
                                    <w:top w:val="none" w:sz="0" w:space="0" w:color="auto"/>
                                    <w:left w:val="none" w:sz="0" w:space="0" w:color="auto"/>
                                    <w:bottom w:val="none" w:sz="0" w:space="0" w:color="auto"/>
                                    <w:right w:val="none" w:sz="0" w:space="0" w:color="auto"/>
                                  </w:divBdr>
                                  <w:divsChild>
                                    <w:div w:id="1778482466">
                                      <w:marLeft w:val="0"/>
                                      <w:marRight w:val="0"/>
                                      <w:marTop w:val="0"/>
                                      <w:marBottom w:val="300"/>
                                      <w:divBdr>
                                        <w:top w:val="none" w:sz="0" w:space="0" w:color="auto"/>
                                        <w:left w:val="none" w:sz="0" w:space="0" w:color="auto"/>
                                        <w:bottom w:val="none" w:sz="0" w:space="0" w:color="auto"/>
                                        <w:right w:val="none" w:sz="0" w:space="0" w:color="auto"/>
                                      </w:divBdr>
                                      <w:divsChild>
                                        <w:div w:id="850492814">
                                          <w:marLeft w:val="0"/>
                                          <w:marRight w:val="0"/>
                                          <w:marTop w:val="75"/>
                                          <w:marBottom w:val="0"/>
                                          <w:divBdr>
                                            <w:top w:val="none" w:sz="0" w:space="0" w:color="auto"/>
                                            <w:left w:val="none" w:sz="0" w:space="0" w:color="auto"/>
                                            <w:bottom w:val="none" w:sz="0" w:space="0" w:color="auto"/>
                                            <w:right w:val="none" w:sz="0" w:space="0" w:color="auto"/>
                                          </w:divBdr>
                                        </w:div>
                                        <w:div w:id="1294485190">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942150372">
                              <w:marLeft w:val="0"/>
                              <w:marRight w:val="0"/>
                              <w:marTop w:val="0"/>
                              <w:marBottom w:val="0"/>
                              <w:divBdr>
                                <w:top w:val="none" w:sz="0" w:space="0" w:color="auto"/>
                                <w:left w:val="none" w:sz="0" w:space="0" w:color="auto"/>
                                <w:bottom w:val="none" w:sz="0" w:space="0" w:color="auto"/>
                                <w:right w:val="none" w:sz="0" w:space="0" w:color="auto"/>
                              </w:divBdr>
                              <w:divsChild>
                                <w:div w:id="502672612">
                                  <w:marLeft w:val="0"/>
                                  <w:marRight w:val="0"/>
                                  <w:marTop w:val="0"/>
                                  <w:marBottom w:val="0"/>
                                  <w:divBdr>
                                    <w:top w:val="none" w:sz="0" w:space="0" w:color="auto"/>
                                    <w:left w:val="none" w:sz="0" w:space="0" w:color="auto"/>
                                    <w:bottom w:val="none" w:sz="0" w:space="0" w:color="auto"/>
                                    <w:right w:val="none" w:sz="0" w:space="0" w:color="auto"/>
                                  </w:divBdr>
                                  <w:divsChild>
                                    <w:div w:id="1614938433">
                                      <w:marLeft w:val="0"/>
                                      <w:marRight w:val="0"/>
                                      <w:marTop w:val="0"/>
                                      <w:marBottom w:val="300"/>
                                      <w:divBdr>
                                        <w:top w:val="none" w:sz="0" w:space="0" w:color="auto"/>
                                        <w:left w:val="none" w:sz="0" w:space="0" w:color="auto"/>
                                        <w:bottom w:val="none" w:sz="0" w:space="0" w:color="auto"/>
                                        <w:right w:val="none" w:sz="0" w:space="0" w:color="auto"/>
                                      </w:divBdr>
                                      <w:divsChild>
                                        <w:div w:id="1879120041">
                                          <w:marLeft w:val="0"/>
                                          <w:marRight w:val="0"/>
                                          <w:marTop w:val="0"/>
                                          <w:marBottom w:val="75"/>
                                          <w:divBdr>
                                            <w:top w:val="none" w:sz="0" w:space="0" w:color="auto"/>
                                            <w:left w:val="none" w:sz="0" w:space="0" w:color="auto"/>
                                            <w:bottom w:val="single" w:sz="12" w:space="0" w:color="CCCCCC"/>
                                            <w:right w:val="none" w:sz="0" w:space="0" w:color="auto"/>
                                          </w:divBdr>
                                        </w:div>
                                        <w:div w:id="2067680387">
                                          <w:marLeft w:val="0"/>
                                          <w:marRight w:val="0"/>
                                          <w:marTop w:val="75"/>
                                          <w:marBottom w:val="0"/>
                                          <w:divBdr>
                                            <w:top w:val="none" w:sz="0" w:space="0" w:color="auto"/>
                                            <w:left w:val="none" w:sz="0" w:space="0" w:color="auto"/>
                                            <w:bottom w:val="none" w:sz="0" w:space="0" w:color="auto"/>
                                            <w:right w:val="none" w:sz="0" w:space="0" w:color="auto"/>
                                          </w:divBdr>
                                          <w:divsChild>
                                            <w:div w:id="388922442">
                                              <w:marLeft w:val="0"/>
                                              <w:marRight w:val="0"/>
                                              <w:marTop w:val="0"/>
                                              <w:marBottom w:val="0"/>
                                              <w:divBdr>
                                                <w:top w:val="none" w:sz="0" w:space="0" w:color="auto"/>
                                                <w:left w:val="none" w:sz="0" w:space="0" w:color="auto"/>
                                                <w:bottom w:val="none" w:sz="0" w:space="0" w:color="auto"/>
                                                <w:right w:val="none" w:sz="0" w:space="0" w:color="auto"/>
                                              </w:divBdr>
                                            </w:div>
                                            <w:div w:id="717436034">
                                              <w:marLeft w:val="0"/>
                                              <w:marRight w:val="0"/>
                                              <w:marTop w:val="0"/>
                                              <w:marBottom w:val="0"/>
                                              <w:divBdr>
                                                <w:top w:val="none" w:sz="0" w:space="0" w:color="auto"/>
                                                <w:left w:val="none" w:sz="0" w:space="0" w:color="auto"/>
                                                <w:bottom w:val="none" w:sz="0" w:space="0" w:color="auto"/>
                                                <w:right w:val="none" w:sz="0" w:space="0" w:color="auto"/>
                                              </w:divBdr>
                                            </w:div>
                                            <w:div w:id="1235311102">
                                              <w:marLeft w:val="0"/>
                                              <w:marRight w:val="0"/>
                                              <w:marTop w:val="0"/>
                                              <w:marBottom w:val="0"/>
                                              <w:divBdr>
                                                <w:top w:val="none" w:sz="0" w:space="0" w:color="auto"/>
                                                <w:left w:val="none" w:sz="0" w:space="0" w:color="auto"/>
                                                <w:bottom w:val="none" w:sz="0" w:space="0" w:color="auto"/>
                                                <w:right w:val="none" w:sz="0" w:space="0" w:color="auto"/>
                                              </w:divBdr>
                                            </w:div>
                                            <w:div w:id="1235823794">
                                              <w:marLeft w:val="0"/>
                                              <w:marRight w:val="0"/>
                                              <w:marTop w:val="0"/>
                                              <w:marBottom w:val="0"/>
                                              <w:divBdr>
                                                <w:top w:val="none" w:sz="0" w:space="0" w:color="auto"/>
                                                <w:left w:val="none" w:sz="0" w:space="0" w:color="auto"/>
                                                <w:bottom w:val="none" w:sz="0" w:space="0" w:color="auto"/>
                                                <w:right w:val="none" w:sz="0" w:space="0" w:color="auto"/>
                                              </w:divBdr>
                                            </w:div>
                                            <w:div w:id="19024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847263">
                              <w:marLeft w:val="0"/>
                              <w:marRight w:val="0"/>
                              <w:marTop w:val="0"/>
                              <w:marBottom w:val="0"/>
                              <w:divBdr>
                                <w:top w:val="none" w:sz="0" w:space="0" w:color="auto"/>
                                <w:left w:val="none" w:sz="0" w:space="0" w:color="auto"/>
                                <w:bottom w:val="none" w:sz="0" w:space="0" w:color="auto"/>
                                <w:right w:val="none" w:sz="0" w:space="0" w:color="auto"/>
                              </w:divBdr>
                              <w:divsChild>
                                <w:div w:id="88238826">
                                  <w:marLeft w:val="0"/>
                                  <w:marRight w:val="0"/>
                                  <w:marTop w:val="0"/>
                                  <w:marBottom w:val="0"/>
                                  <w:divBdr>
                                    <w:top w:val="none" w:sz="0" w:space="0" w:color="auto"/>
                                    <w:left w:val="none" w:sz="0" w:space="0" w:color="auto"/>
                                    <w:bottom w:val="none" w:sz="0" w:space="0" w:color="auto"/>
                                    <w:right w:val="none" w:sz="0" w:space="0" w:color="auto"/>
                                  </w:divBdr>
                                  <w:divsChild>
                                    <w:div w:id="1456100398">
                                      <w:marLeft w:val="0"/>
                                      <w:marRight w:val="0"/>
                                      <w:marTop w:val="0"/>
                                      <w:marBottom w:val="300"/>
                                      <w:divBdr>
                                        <w:top w:val="none" w:sz="0" w:space="0" w:color="auto"/>
                                        <w:left w:val="none" w:sz="0" w:space="0" w:color="auto"/>
                                        <w:bottom w:val="none" w:sz="0" w:space="0" w:color="auto"/>
                                        <w:right w:val="none" w:sz="0" w:space="0" w:color="auto"/>
                                      </w:divBdr>
                                      <w:divsChild>
                                        <w:div w:id="181995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473677">
      <w:bodyDiv w:val="1"/>
      <w:marLeft w:val="0"/>
      <w:marRight w:val="0"/>
      <w:marTop w:val="0"/>
      <w:marBottom w:val="0"/>
      <w:divBdr>
        <w:top w:val="none" w:sz="0" w:space="0" w:color="auto"/>
        <w:left w:val="none" w:sz="0" w:space="0" w:color="auto"/>
        <w:bottom w:val="none" w:sz="0" w:space="0" w:color="auto"/>
        <w:right w:val="none" w:sz="0" w:space="0" w:color="auto"/>
      </w:divBdr>
      <w:divsChild>
        <w:div w:id="893009867">
          <w:marLeft w:val="0"/>
          <w:marRight w:val="0"/>
          <w:marTop w:val="0"/>
          <w:marBottom w:val="0"/>
          <w:divBdr>
            <w:top w:val="none" w:sz="0" w:space="0" w:color="auto"/>
            <w:left w:val="none" w:sz="0" w:space="0" w:color="auto"/>
            <w:bottom w:val="none" w:sz="0" w:space="0" w:color="auto"/>
            <w:right w:val="none" w:sz="0" w:space="0" w:color="auto"/>
          </w:divBdr>
          <w:divsChild>
            <w:div w:id="1775712408">
              <w:marLeft w:val="0"/>
              <w:marRight w:val="0"/>
              <w:marTop w:val="0"/>
              <w:marBottom w:val="0"/>
              <w:divBdr>
                <w:top w:val="none" w:sz="0" w:space="0" w:color="auto"/>
                <w:left w:val="none" w:sz="0" w:space="0" w:color="auto"/>
                <w:bottom w:val="none" w:sz="0" w:space="0" w:color="auto"/>
                <w:right w:val="none" w:sz="0" w:space="0" w:color="auto"/>
              </w:divBdr>
              <w:divsChild>
                <w:div w:id="1700426492">
                  <w:marLeft w:val="0"/>
                  <w:marRight w:val="0"/>
                  <w:marTop w:val="0"/>
                  <w:marBottom w:val="0"/>
                  <w:divBdr>
                    <w:top w:val="none" w:sz="0" w:space="0" w:color="auto"/>
                    <w:left w:val="none" w:sz="0" w:space="0" w:color="auto"/>
                    <w:bottom w:val="none" w:sz="0" w:space="0" w:color="auto"/>
                    <w:right w:val="none" w:sz="0" w:space="0" w:color="auto"/>
                  </w:divBdr>
                  <w:divsChild>
                    <w:div w:id="217254075">
                      <w:marLeft w:val="0"/>
                      <w:marRight w:val="0"/>
                      <w:marTop w:val="0"/>
                      <w:marBottom w:val="0"/>
                      <w:divBdr>
                        <w:top w:val="none" w:sz="0" w:space="0" w:color="auto"/>
                        <w:left w:val="none" w:sz="0" w:space="0" w:color="auto"/>
                        <w:bottom w:val="none" w:sz="0" w:space="0" w:color="auto"/>
                        <w:right w:val="none" w:sz="0" w:space="0" w:color="auto"/>
                      </w:divBdr>
                      <w:divsChild>
                        <w:div w:id="527646027">
                          <w:marLeft w:val="0"/>
                          <w:marRight w:val="0"/>
                          <w:marTop w:val="0"/>
                          <w:marBottom w:val="0"/>
                          <w:divBdr>
                            <w:top w:val="none" w:sz="0" w:space="0" w:color="auto"/>
                            <w:left w:val="none" w:sz="0" w:space="0" w:color="auto"/>
                            <w:bottom w:val="none" w:sz="0" w:space="0" w:color="auto"/>
                            <w:right w:val="none" w:sz="0" w:space="0" w:color="auto"/>
                          </w:divBdr>
                          <w:divsChild>
                            <w:div w:id="1345397039">
                              <w:marLeft w:val="0"/>
                              <w:marRight w:val="0"/>
                              <w:marTop w:val="0"/>
                              <w:marBottom w:val="0"/>
                              <w:divBdr>
                                <w:top w:val="none" w:sz="0" w:space="0" w:color="auto"/>
                                <w:left w:val="none" w:sz="0" w:space="0" w:color="auto"/>
                                <w:bottom w:val="none" w:sz="0" w:space="0" w:color="auto"/>
                                <w:right w:val="none" w:sz="0" w:space="0" w:color="auto"/>
                              </w:divBdr>
                              <w:divsChild>
                                <w:div w:id="1483622187">
                                  <w:marLeft w:val="0"/>
                                  <w:marRight w:val="0"/>
                                  <w:marTop w:val="0"/>
                                  <w:marBottom w:val="0"/>
                                  <w:divBdr>
                                    <w:top w:val="none" w:sz="0" w:space="0" w:color="auto"/>
                                    <w:left w:val="none" w:sz="0" w:space="0" w:color="auto"/>
                                    <w:bottom w:val="none" w:sz="0" w:space="0" w:color="auto"/>
                                    <w:right w:val="none" w:sz="0" w:space="0" w:color="auto"/>
                                  </w:divBdr>
                                  <w:divsChild>
                                    <w:div w:id="286858184">
                                      <w:marLeft w:val="0"/>
                                      <w:marRight w:val="0"/>
                                      <w:marTop w:val="0"/>
                                      <w:marBottom w:val="0"/>
                                      <w:divBdr>
                                        <w:top w:val="none" w:sz="0" w:space="0" w:color="auto"/>
                                        <w:left w:val="none" w:sz="0" w:space="0" w:color="auto"/>
                                        <w:bottom w:val="none" w:sz="0" w:space="0" w:color="auto"/>
                                        <w:right w:val="none" w:sz="0" w:space="0" w:color="auto"/>
                                      </w:divBdr>
                                      <w:divsChild>
                                        <w:div w:id="1822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116776">
      <w:bodyDiv w:val="1"/>
      <w:marLeft w:val="0"/>
      <w:marRight w:val="0"/>
      <w:marTop w:val="0"/>
      <w:marBottom w:val="0"/>
      <w:divBdr>
        <w:top w:val="none" w:sz="0" w:space="0" w:color="auto"/>
        <w:left w:val="none" w:sz="0" w:space="0" w:color="auto"/>
        <w:bottom w:val="none" w:sz="0" w:space="0" w:color="auto"/>
        <w:right w:val="none" w:sz="0" w:space="0" w:color="auto"/>
      </w:divBdr>
      <w:divsChild>
        <w:div w:id="564485806">
          <w:marLeft w:val="0"/>
          <w:marRight w:val="0"/>
          <w:marTop w:val="0"/>
          <w:marBottom w:val="0"/>
          <w:divBdr>
            <w:top w:val="none" w:sz="0" w:space="0" w:color="auto"/>
            <w:left w:val="none" w:sz="0" w:space="0" w:color="auto"/>
            <w:bottom w:val="none" w:sz="0" w:space="0" w:color="auto"/>
            <w:right w:val="none" w:sz="0" w:space="0" w:color="auto"/>
          </w:divBdr>
          <w:divsChild>
            <w:div w:id="535389345">
              <w:marLeft w:val="0"/>
              <w:marRight w:val="0"/>
              <w:marTop w:val="0"/>
              <w:marBottom w:val="0"/>
              <w:divBdr>
                <w:top w:val="none" w:sz="0" w:space="0" w:color="auto"/>
                <w:left w:val="none" w:sz="0" w:space="0" w:color="auto"/>
                <w:bottom w:val="none" w:sz="0" w:space="0" w:color="auto"/>
                <w:right w:val="none" w:sz="0" w:space="0" w:color="auto"/>
              </w:divBdr>
              <w:divsChild>
                <w:div w:id="952515125">
                  <w:marLeft w:val="0"/>
                  <w:marRight w:val="0"/>
                  <w:marTop w:val="0"/>
                  <w:marBottom w:val="0"/>
                  <w:divBdr>
                    <w:top w:val="none" w:sz="0" w:space="0" w:color="auto"/>
                    <w:left w:val="none" w:sz="0" w:space="0" w:color="auto"/>
                    <w:bottom w:val="none" w:sz="0" w:space="0" w:color="auto"/>
                    <w:right w:val="none" w:sz="0" w:space="0" w:color="auto"/>
                  </w:divBdr>
                  <w:divsChild>
                    <w:div w:id="2097165604">
                      <w:marLeft w:val="0"/>
                      <w:marRight w:val="0"/>
                      <w:marTop w:val="0"/>
                      <w:marBottom w:val="0"/>
                      <w:divBdr>
                        <w:top w:val="none" w:sz="0" w:space="0" w:color="auto"/>
                        <w:left w:val="none" w:sz="0" w:space="0" w:color="auto"/>
                        <w:bottom w:val="none" w:sz="0" w:space="0" w:color="auto"/>
                        <w:right w:val="none" w:sz="0" w:space="0" w:color="auto"/>
                      </w:divBdr>
                      <w:divsChild>
                        <w:div w:id="10930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476143">
      <w:bodyDiv w:val="1"/>
      <w:marLeft w:val="0"/>
      <w:marRight w:val="0"/>
      <w:marTop w:val="0"/>
      <w:marBottom w:val="0"/>
      <w:divBdr>
        <w:top w:val="none" w:sz="0" w:space="0" w:color="auto"/>
        <w:left w:val="none" w:sz="0" w:space="0" w:color="auto"/>
        <w:bottom w:val="none" w:sz="0" w:space="0" w:color="auto"/>
        <w:right w:val="none" w:sz="0" w:space="0" w:color="auto"/>
      </w:divBdr>
      <w:divsChild>
        <w:div w:id="1919943930">
          <w:marLeft w:val="0"/>
          <w:marRight w:val="0"/>
          <w:marTop w:val="0"/>
          <w:marBottom w:val="0"/>
          <w:divBdr>
            <w:top w:val="none" w:sz="0" w:space="0" w:color="auto"/>
            <w:left w:val="none" w:sz="0" w:space="0" w:color="auto"/>
            <w:bottom w:val="none" w:sz="0" w:space="0" w:color="auto"/>
            <w:right w:val="none" w:sz="0" w:space="0" w:color="auto"/>
          </w:divBdr>
          <w:divsChild>
            <w:div w:id="1265724520">
              <w:marLeft w:val="0"/>
              <w:marRight w:val="0"/>
              <w:marTop w:val="0"/>
              <w:marBottom w:val="0"/>
              <w:divBdr>
                <w:top w:val="none" w:sz="0" w:space="0" w:color="auto"/>
                <w:left w:val="none" w:sz="0" w:space="0" w:color="auto"/>
                <w:bottom w:val="none" w:sz="0" w:space="0" w:color="auto"/>
                <w:right w:val="none" w:sz="0" w:space="0" w:color="auto"/>
              </w:divBdr>
              <w:divsChild>
                <w:div w:id="532038219">
                  <w:marLeft w:val="0"/>
                  <w:marRight w:val="0"/>
                  <w:marTop w:val="0"/>
                  <w:marBottom w:val="0"/>
                  <w:divBdr>
                    <w:top w:val="none" w:sz="0" w:space="0" w:color="auto"/>
                    <w:left w:val="none" w:sz="0" w:space="0" w:color="auto"/>
                    <w:bottom w:val="none" w:sz="0" w:space="0" w:color="auto"/>
                    <w:right w:val="none" w:sz="0" w:space="0" w:color="auto"/>
                  </w:divBdr>
                  <w:divsChild>
                    <w:div w:id="49691900">
                      <w:marLeft w:val="0"/>
                      <w:marRight w:val="0"/>
                      <w:marTop w:val="0"/>
                      <w:marBottom w:val="0"/>
                      <w:divBdr>
                        <w:top w:val="none" w:sz="0" w:space="0" w:color="auto"/>
                        <w:left w:val="none" w:sz="0" w:space="0" w:color="auto"/>
                        <w:bottom w:val="none" w:sz="0" w:space="0" w:color="auto"/>
                        <w:right w:val="none" w:sz="0" w:space="0" w:color="auto"/>
                      </w:divBdr>
                      <w:divsChild>
                        <w:div w:id="4720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728409">
      <w:bodyDiv w:val="1"/>
      <w:marLeft w:val="0"/>
      <w:marRight w:val="0"/>
      <w:marTop w:val="0"/>
      <w:marBottom w:val="0"/>
      <w:divBdr>
        <w:top w:val="none" w:sz="0" w:space="0" w:color="auto"/>
        <w:left w:val="none" w:sz="0" w:space="0" w:color="auto"/>
        <w:bottom w:val="none" w:sz="0" w:space="0" w:color="auto"/>
        <w:right w:val="none" w:sz="0" w:space="0" w:color="auto"/>
      </w:divBdr>
      <w:divsChild>
        <w:div w:id="1357273574">
          <w:marLeft w:val="0"/>
          <w:marRight w:val="0"/>
          <w:marTop w:val="100"/>
          <w:marBottom w:val="100"/>
          <w:divBdr>
            <w:top w:val="none" w:sz="0" w:space="0" w:color="auto"/>
            <w:left w:val="none" w:sz="0" w:space="0" w:color="auto"/>
            <w:bottom w:val="none" w:sz="0" w:space="0" w:color="auto"/>
            <w:right w:val="none" w:sz="0" w:space="0" w:color="auto"/>
          </w:divBdr>
          <w:divsChild>
            <w:div w:id="1037698474">
              <w:marLeft w:val="0"/>
              <w:marRight w:val="0"/>
              <w:marTop w:val="0"/>
              <w:marBottom w:val="0"/>
              <w:divBdr>
                <w:top w:val="none" w:sz="0" w:space="0" w:color="auto"/>
                <w:left w:val="none" w:sz="0" w:space="0" w:color="auto"/>
                <w:bottom w:val="none" w:sz="0" w:space="0" w:color="auto"/>
                <w:right w:val="none" w:sz="0" w:space="0" w:color="auto"/>
              </w:divBdr>
              <w:divsChild>
                <w:div w:id="1331449830">
                  <w:marLeft w:val="0"/>
                  <w:marRight w:val="-6000"/>
                  <w:marTop w:val="0"/>
                  <w:marBottom w:val="0"/>
                  <w:divBdr>
                    <w:top w:val="none" w:sz="0" w:space="0" w:color="auto"/>
                    <w:left w:val="none" w:sz="0" w:space="0" w:color="auto"/>
                    <w:bottom w:val="none" w:sz="0" w:space="0" w:color="auto"/>
                    <w:right w:val="none" w:sz="0" w:space="0" w:color="auto"/>
                  </w:divBdr>
                  <w:divsChild>
                    <w:div w:id="1995913559">
                      <w:marLeft w:val="0"/>
                      <w:marRight w:val="4671"/>
                      <w:marTop w:val="225"/>
                      <w:marBottom w:val="0"/>
                      <w:divBdr>
                        <w:top w:val="none" w:sz="0" w:space="0" w:color="auto"/>
                        <w:left w:val="none" w:sz="0" w:space="0" w:color="auto"/>
                        <w:bottom w:val="none" w:sz="0" w:space="0" w:color="auto"/>
                        <w:right w:val="none" w:sz="0" w:space="0" w:color="auto"/>
                      </w:divBdr>
                      <w:divsChild>
                        <w:div w:id="2116975237">
                          <w:marLeft w:val="0"/>
                          <w:marRight w:val="0"/>
                          <w:marTop w:val="0"/>
                          <w:marBottom w:val="0"/>
                          <w:divBdr>
                            <w:top w:val="none" w:sz="0" w:space="0" w:color="auto"/>
                            <w:left w:val="none" w:sz="0" w:space="0" w:color="auto"/>
                            <w:bottom w:val="none" w:sz="0" w:space="0" w:color="auto"/>
                            <w:right w:val="none" w:sz="0" w:space="0" w:color="auto"/>
                          </w:divBdr>
                          <w:divsChild>
                            <w:div w:id="128380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612666">
      <w:bodyDiv w:val="1"/>
      <w:marLeft w:val="0"/>
      <w:marRight w:val="0"/>
      <w:marTop w:val="0"/>
      <w:marBottom w:val="0"/>
      <w:divBdr>
        <w:top w:val="none" w:sz="0" w:space="0" w:color="auto"/>
        <w:left w:val="none" w:sz="0" w:space="0" w:color="auto"/>
        <w:bottom w:val="none" w:sz="0" w:space="0" w:color="auto"/>
        <w:right w:val="none" w:sz="0" w:space="0" w:color="auto"/>
      </w:divBdr>
    </w:div>
    <w:div w:id="1664896084">
      <w:bodyDiv w:val="1"/>
      <w:marLeft w:val="0"/>
      <w:marRight w:val="0"/>
      <w:marTop w:val="0"/>
      <w:marBottom w:val="0"/>
      <w:divBdr>
        <w:top w:val="none" w:sz="0" w:space="0" w:color="auto"/>
        <w:left w:val="none" w:sz="0" w:space="0" w:color="auto"/>
        <w:bottom w:val="none" w:sz="0" w:space="0" w:color="auto"/>
        <w:right w:val="none" w:sz="0" w:space="0" w:color="auto"/>
      </w:divBdr>
    </w:div>
    <w:div w:id="1690524036">
      <w:bodyDiv w:val="1"/>
      <w:marLeft w:val="0"/>
      <w:marRight w:val="0"/>
      <w:marTop w:val="0"/>
      <w:marBottom w:val="0"/>
      <w:divBdr>
        <w:top w:val="none" w:sz="0" w:space="0" w:color="auto"/>
        <w:left w:val="none" w:sz="0" w:space="0" w:color="auto"/>
        <w:bottom w:val="none" w:sz="0" w:space="0" w:color="auto"/>
        <w:right w:val="none" w:sz="0" w:space="0" w:color="auto"/>
      </w:divBdr>
    </w:div>
    <w:div w:id="1703552940">
      <w:bodyDiv w:val="1"/>
      <w:marLeft w:val="0"/>
      <w:marRight w:val="0"/>
      <w:marTop w:val="0"/>
      <w:marBottom w:val="0"/>
      <w:divBdr>
        <w:top w:val="none" w:sz="0" w:space="0" w:color="auto"/>
        <w:left w:val="none" w:sz="0" w:space="0" w:color="auto"/>
        <w:bottom w:val="none" w:sz="0" w:space="0" w:color="auto"/>
        <w:right w:val="none" w:sz="0" w:space="0" w:color="auto"/>
      </w:divBdr>
      <w:divsChild>
        <w:div w:id="1902323974">
          <w:marLeft w:val="0"/>
          <w:marRight w:val="0"/>
          <w:marTop w:val="0"/>
          <w:marBottom w:val="0"/>
          <w:divBdr>
            <w:top w:val="none" w:sz="0" w:space="0" w:color="auto"/>
            <w:left w:val="none" w:sz="0" w:space="0" w:color="auto"/>
            <w:bottom w:val="none" w:sz="0" w:space="0" w:color="auto"/>
            <w:right w:val="none" w:sz="0" w:space="0" w:color="auto"/>
          </w:divBdr>
          <w:divsChild>
            <w:div w:id="1604796940">
              <w:marLeft w:val="0"/>
              <w:marRight w:val="0"/>
              <w:marTop w:val="0"/>
              <w:marBottom w:val="0"/>
              <w:divBdr>
                <w:top w:val="none" w:sz="0" w:space="0" w:color="auto"/>
                <w:left w:val="none" w:sz="0" w:space="0" w:color="auto"/>
                <w:bottom w:val="none" w:sz="0" w:space="0" w:color="auto"/>
                <w:right w:val="none" w:sz="0" w:space="0" w:color="auto"/>
              </w:divBdr>
              <w:divsChild>
                <w:div w:id="60091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602543">
      <w:bodyDiv w:val="1"/>
      <w:marLeft w:val="0"/>
      <w:marRight w:val="0"/>
      <w:marTop w:val="0"/>
      <w:marBottom w:val="0"/>
      <w:divBdr>
        <w:top w:val="none" w:sz="0" w:space="0" w:color="auto"/>
        <w:left w:val="none" w:sz="0" w:space="0" w:color="auto"/>
        <w:bottom w:val="none" w:sz="0" w:space="0" w:color="auto"/>
        <w:right w:val="none" w:sz="0" w:space="0" w:color="auto"/>
      </w:divBdr>
      <w:divsChild>
        <w:div w:id="954602910">
          <w:marLeft w:val="0"/>
          <w:marRight w:val="0"/>
          <w:marTop w:val="0"/>
          <w:marBottom w:val="0"/>
          <w:divBdr>
            <w:top w:val="none" w:sz="0" w:space="0" w:color="auto"/>
            <w:left w:val="none" w:sz="0" w:space="0" w:color="auto"/>
            <w:bottom w:val="none" w:sz="0" w:space="0" w:color="auto"/>
            <w:right w:val="none" w:sz="0" w:space="0" w:color="auto"/>
          </w:divBdr>
          <w:divsChild>
            <w:div w:id="1923447371">
              <w:marLeft w:val="0"/>
              <w:marRight w:val="0"/>
              <w:marTop w:val="0"/>
              <w:marBottom w:val="0"/>
              <w:divBdr>
                <w:top w:val="none" w:sz="0" w:space="0" w:color="auto"/>
                <w:left w:val="none" w:sz="0" w:space="0" w:color="auto"/>
                <w:bottom w:val="none" w:sz="0" w:space="0" w:color="auto"/>
                <w:right w:val="none" w:sz="0" w:space="0" w:color="auto"/>
              </w:divBdr>
              <w:divsChild>
                <w:div w:id="1458597498">
                  <w:marLeft w:val="0"/>
                  <w:marRight w:val="0"/>
                  <w:marTop w:val="0"/>
                  <w:marBottom w:val="0"/>
                  <w:divBdr>
                    <w:top w:val="none" w:sz="0" w:space="0" w:color="auto"/>
                    <w:left w:val="none" w:sz="0" w:space="0" w:color="auto"/>
                    <w:bottom w:val="none" w:sz="0" w:space="0" w:color="auto"/>
                    <w:right w:val="none" w:sz="0" w:space="0" w:color="auto"/>
                  </w:divBdr>
                  <w:divsChild>
                    <w:div w:id="1477646176">
                      <w:marLeft w:val="0"/>
                      <w:marRight w:val="0"/>
                      <w:marTop w:val="0"/>
                      <w:marBottom w:val="0"/>
                      <w:divBdr>
                        <w:top w:val="none" w:sz="0" w:space="0" w:color="auto"/>
                        <w:left w:val="none" w:sz="0" w:space="0" w:color="auto"/>
                        <w:bottom w:val="none" w:sz="0" w:space="0" w:color="auto"/>
                        <w:right w:val="none" w:sz="0" w:space="0" w:color="auto"/>
                      </w:divBdr>
                      <w:divsChild>
                        <w:div w:id="1065836313">
                          <w:marLeft w:val="0"/>
                          <w:marRight w:val="0"/>
                          <w:marTop w:val="0"/>
                          <w:marBottom w:val="0"/>
                          <w:divBdr>
                            <w:top w:val="none" w:sz="0" w:space="0" w:color="auto"/>
                            <w:left w:val="none" w:sz="0" w:space="0" w:color="auto"/>
                            <w:bottom w:val="none" w:sz="0" w:space="0" w:color="auto"/>
                            <w:right w:val="none" w:sz="0" w:space="0" w:color="auto"/>
                          </w:divBdr>
                          <w:divsChild>
                            <w:div w:id="2050715951">
                              <w:marLeft w:val="0"/>
                              <w:marRight w:val="0"/>
                              <w:marTop w:val="2100"/>
                              <w:marBottom w:val="0"/>
                              <w:divBdr>
                                <w:top w:val="none" w:sz="0" w:space="0" w:color="auto"/>
                                <w:left w:val="none" w:sz="0" w:space="0" w:color="auto"/>
                                <w:bottom w:val="none" w:sz="0" w:space="0" w:color="auto"/>
                                <w:right w:val="none" w:sz="0" w:space="0" w:color="auto"/>
                              </w:divBdr>
                              <w:divsChild>
                                <w:div w:id="663826889">
                                  <w:marLeft w:val="0"/>
                                  <w:marRight w:val="0"/>
                                  <w:marTop w:val="0"/>
                                  <w:marBottom w:val="0"/>
                                  <w:divBdr>
                                    <w:top w:val="none" w:sz="0" w:space="0" w:color="auto"/>
                                    <w:left w:val="none" w:sz="0" w:space="0" w:color="auto"/>
                                    <w:bottom w:val="none" w:sz="0" w:space="0" w:color="auto"/>
                                    <w:right w:val="none" w:sz="0" w:space="0" w:color="auto"/>
                                  </w:divBdr>
                                  <w:divsChild>
                                    <w:div w:id="190262883">
                                      <w:marLeft w:val="0"/>
                                      <w:marRight w:val="0"/>
                                      <w:marTop w:val="0"/>
                                      <w:marBottom w:val="0"/>
                                      <w:divBdr>
                                        <w:top w:val="none" w:sz="0" w:space="0" w:color="auto"/>
                                        <w:left w:val="none" w:sz="0" w:space="0" w:color="auto"/>
                                        <w:bottom w:val="none" w:sz="0" w:space="0" w:color="auto"/>
                                        <w:right w:val="none" w:sz="0" w:space="0" w:color="auto"/>
                                      </w:divBdr>
                                      <w:divsChild>
                                        <w:div w:id="875657148">
                                          <w:marLeft w:val="0"/>
                                          <w:marRight w:val="0"/>
                                          <w:marTop w:val="0"/>
                                          <w:marBottom w:val="0"/>
                                          <w:divBdr>
                                            <w:top w:val="none" w:sz="0" w:space="0" w:color="auto"/>
                                            <w:left w:val="none" w:sz="0" w:space="0" w:color="auto"/>
                                            <w:bottom w:val="none" w:sz="0" w:space="0" w:color="auto"/>
                                            <w:right w:val="none" w:sz="0" w:space="0" w:color="auto"/>
                                          </w:divBdr>
                                          <w:divsChild>
                                            <w:div w:id="60176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5546180">
      <w:bodyDiv w:val="1"/>
      <w:marLeft w:val="0"/>
      <w:marRight w:val="0"/>
      <w:marTop w:val="0"/>
      <w:marBottom w:val="0"/>
      <w:divBdr>
        <w:top w:val="none" w:sz="0" w:space="0" w:color="auto"/>
        <w:left w:val="none" w:sz="0" w:space="0" w:color="auto"/>
        <w:bottom w:val="none" w:sz="0" w:space="0" w:color="auto"/>
        <w:right w:val="none" w:sz="0" w:space="0" w:color="auto"/>
      </w:divBdr>
      <w:divsChild>
        <w:div w:id="566233852">
          <w:marLeft w:val="0"/>
          <w:marRight w:val="0"/>
          <w:marTop w:val="0"/>
          <w:marBottom w:val="0"/>
          <w:divBdr>
            <w:top w:val="none" w:sz="0" w:space="0" w:color="auto"/>
            <w:left w:val="none" w:sz="0" w:space="0" w:color="auto"/>
            <w:bottom w:val="none" w:sz="0" w:space="0" w:color="auto"/>
            <w:right w:val="none" w:sz="0" w:space="0" w:color="auto"/>
          </w:divBdr>
          <w:divsChild>
            <w:div w:id="1120342231">
              <w:marLeft w:val="0"/>
              <w:marRight w:val="0"/>
              <w:marTop w:val="0"/>
              <w:marBottom w:val="0"/>
              <w:divBdr>
                <w:top w:val="none" w:sz="0" w:space="0" w:color="auto"/>
                <w:left w:val="none" w:sz="0" w:space="0" w:color="auto"/>
                <w:bottom w:val="none" w:sz="0" w:space="0" w:color="auto"/>
                <w:right w:val="none" w:sz="0" w:space="0" w:color="auto"/>
              </w:divBdr>
              <w:divsChild>
                <w:div w:id="1747267806">
                  <w:marLeft w:val="0"/>
                  <w:marRight w:val="0"/>
                  <w:marTop w:val="0"/>
                  <w:marBottom w:val="0"/>
                  <w:divBdr>
                    <w:top w:val="none" w:sz="0" w:space="0" w:color="auto"/>
                    <w:left w:val="none" w:sz="0" w:space="0" w:color="auto"/>
                    <w:bottom w:val="none" w:sz="0" w:space="0" w:color="auto"/>
                    <w:right w:val="none" w:sz="0" w:space="0" w:color="auto"/>
                  </w:divBdr>
                  <w:divsChild>
                    <w:div w:id="1273396973">
                      <w:marLeft w:val="0"/>
                      <w:marRight w:val="0"/>
                      <w:marTop w:val="0"/>
                      <w:marBottom w:val="0"/>
                      <w:divBdr>
                        <w:top w:val="none" w:sz="0" w:space="0" w:color="auto"/>
                        <w:left w:val="none" w:sz="0" w:space="0" w:color="auto"/>
                        <w:bottom w:val="none" w:sz="0" w:space="0" w:color="auto"/>
                        <w:right w:val="none" w:sz="0" w:space="0" w:color="auto"/>
                      </w:divBdr>
                      <w:divsChild>
                        <w:div w:id="87432850">
                          <w:marLeft w:val="0"/>
                          <w:marRight w:val="0"/>
                          <w:marTop w:val="0"/>
                          <w:marBottom w:val="0"/>
                          <w:divBdr>
                            <w:top w:val="none" w:sz="0" w:space="0" w:color="auto"/>
                            <w:left w:val="none" w:sz="0" w:space="0" w:color="auto"/>
                            <w:bottom w:val="none" w:sz="0" w:space="0" w:color="auto"/>
                            <w:right w:val="none" w:sz="0" w:space="0" w:color="auto"/>
                          </w:divBdr>
                          <w:divsChild>
                            <w:div w:id="19900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727434">
      <w:bodyDiv w:val="1"/>
      <w:marLeft w:val="0"/>
      <w:marRight w:val="0"/>
      <w:marTop w:val="0"/>
      <w:marBottom w:val="0"/>
      <w:divBdr>
        <w:top w:val="none" w:sz="0" w:space="0" w:color="auto"/>
        <w:left w:val="none" w:sz="0" w:space="0" w:color="auto"/>
        <w:bottom w:val="none" w:sz="0" w:space="0" w:color="auto"/>
        <w:right w:val="none" w:sz="0" w:space="0" w:color="auto"/>
      </w:divBdr>
      <w:divsChild>
        <w:div w:id="981891130">
          <w:marLeft w:val="0"/>
          <w:marRight w:val="0"/>
          <w:marTop w:val="0"/>
          <w:marBottom w:val="0"/>
          <w:divBdr>
            <w:top w:val="none" w:sz="0" w:space="0" w:color="auto"/>
            <w:left w:val="none" w:sz="0" w:space="0" w:color="auto"/>
            <w:bottom w:val="none" w:sz="0" w:space="0" w:color="auto"/>
            <w:right w:val="none" w:sz="0" w:space="0" w:color="auto"/>
          </w:divBdr>
          <w:divsChild>
            <w:div w:id="1703751201">
              <w:marLeft w:val="0"/>
              <w:marRight w:val="0"/>
              <w:marTop w:val="0"/>
              <w:marBottom w:val="0"/>
              <w:divBdr>
                <w:top w:val="none" w:sz="0" w:space="0" w:color="auto"/>
                <w:left w:val="none" w:sz="0" w:space="0" w:color="auto"/>
                <w:bottom w:val="none" w:sz="0" w:space="0" w:color="auto"/>
                <w:right w:val="none" w:sz="0" w:space="0" w:color="auto"/>
              </w:divBdr>
              <w:divsChild>
                <w:div w:id="1248465360">
                  <w:marLeft w:val="0"/>
                  <w:marRight w:val="0"/>
                  <w:marTop w:val="0"/>
                  <w:marBottom w:val="0"/>
                  <w:divBdr>
                    <w:top w:val="none" w:sz="0" w:space="0" w:color="auto"/>
                    <w:left w:val="none" w:sz="0" w:space="0" w:color="auto"/>
                    <w:bottom w:val="none" w:sz="0" w:space="0" w:color="auto"/>
                    <w:right w:val="none" w:sz="0" w:space="0" w:color="auto"/>
                  </w:divBdr>
                  <w:divsChild>
                    <w:div w:id="1705324522">
                      <w:marLeft w:val="0"/>
                      <w:marRight w:val="0"/>
                      <w:marTop w:val="0"/>
                      <w:marBottom w:val="0"/>
                      <w:divBdr>
                        <w:top w:val="none" w:sz="0" w:space="0" w:color="auto"/>
                        <w:left w:val="none" w:sz="0" w:space="0" w:color="auto"/>
                        <w:bottom w:val="none" w:sz="0" w:space="0" w:color="auto"/>
                        <w:right w:val="none" w:sz="0" w:space="0" w:color="auto"/>
                      </w:divBdr>
                      <w:divsChild>
                        <w:div w:id="17889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9859">
      <w:bodyDiv w:val="1"/>
      <w:marLeft w:val="0"/>
      <w:marRight w:val="0"/>
      <w:marTop w:val="0"/>
      <w:marBottom w:val="0"/>
      <w:divBdr>
        <w:top w:val="none" w:sz="0" w:space="0" w:color="auto"/>
        <w:left w:val="none" w:sz="0" w:space="0" w:color="auto"/>
        <w:bottom w:val="none" w:sz="0" w:space="0" w:color="auto"/>
        <w:right w:val="none" w:sz="0" w:space="0" w:color="auto"/>
      </w:divBdr>
      <w:divsChild>
        <w:div w:id="726417712">
          <w:marLeft w:val="0"/>
          <w:marRight w:val="0"/>
          <w:marTop w:val="0"/>
          <w:marBottom w:val="0"/>
          <w:divBdr>
            <w:top w:val="none" w:sz="0" w:space="0" w:color="auto"/>
            <w:left w:val="none" w:sz="0" w:space="0" w:color="auto"/>
            <w:bottom w:val="none" w:sz="0" w:space="0" w:color="auto"/>
            <w:right w:val="none" w:sz="0" w:space="0" w:color="auto"/>
          </w:divBdr>
          <w:divsChild>
            <w:div w:id="212038992">
              <w:marLeft w:val="0"/>
              <w:marRight w:val="0"/>
              <w:marTop w:val="0"/>
              <w:marBottom w:val="0"/>
              <w:divBdr>
                <w:top w:val="none" w:sz="0" w:space="0" w:color="auto"/>
                <w:left w:val="none" w:sz="0" w:space="0" w:color="auto"/>
                <w:bottom w:val="none" w:sz="0" w:space="0" w:color="auto"/>
                <w:right w:val="none" w:sz="0" w:space="0" w:color="auto"/>
              </w:divBdr>
              <w:divsChild>
                <w:div w:id="614212777">
                  <w:marLeft w:val="0"/>
                  <w:marRight w:val="0"/>
                  <w:marTop w:val="0"/>
                  <w:marBottom w:val="0"/>
                  <w:divBdr>
                    <w:top w:val="none" w:sz="0" w:space="0" w:color="auto"/>
                    <w:left w:val="none" w:sz="0" w:space="0" w:color="auto"/>
                    <w:bottom w:val="none" w:sz="0" w:space="0" w:color="auto"/>
                    <w:right w:val="none" w:sz="0" w:space="0" w:color="auto"/>
                  </w:divBdr>
                  <w:divsChild>
                    <w:div w:id="234365890">
                      <w:marLeft w:val="0"/>
                      <w:marRight w:val="0"/>
                      <w:marTop w:val="0"/>
                      <w:marBottom w:val="0"/>
                      <w:divBdr>
                        <w:top w:val="none" w:sz="0" w:space="0" w:color="auto"/>
                        <w:left w:val="none" w:sz="0" w:space="0" w:color="auto"/>
                        <w:bottom w:val="none" w:sz="0" w:space="0" w:color="auto"/>
                        <w:right w:val="none" w:sz="0" w:space="0" w:color="auto"/>
                      </w:divBdr>
                    </w:div>
                    <w:div w:id="2083022809">
                      <w:marLeft w:val="0"/>
                      <w:marRight w:val="0"/>
                      <w:marTop w:val="0"/>
                      <w:marBottom w:val="0"/>
                      <w:divBdr>
                        <w:top w:val="none" w:sz="0" w:space="0" w:color="auto"/>
                        <w:left w:val="none" w:sz="0" w:space="0" w:color="auto"/>
                        <w:bottom w:val="none" w:sz="0" w:space="0" w:color="auto"/>
                        <w:right w:val="none" w:sz="0" w:space="0" w:color="auto"/>
                      </w:divBdr>
                      <w:divsChild>
                        <w:div w:id="98835114">
                          <w:marLeft w:val="0"/>
                          <w:marRight w:val="0"/>
                          <w:marTop w:val="0"/>
                          <w:marBottom w:val="0"/>
                          <w:divBdr>
                            <w:top w:val="none" w:sz="0" w:space="0" w:color="auto"/>
                            <w:left w:val="none" w:sz="0" w:space="0" w:color="auto"/>
                            <w:bottom w:val="none" w:sz="0" w:space="0" w:color="auto"/>
                            <w:right w:val="none" w:sz="0" w:space="0" w:color="auto"/>
                          </w:divBdr>
                          <w:divsChild>
                            <w:div w:id="16580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94046">
      <w:bodyDiv w:val="1"/>
      <w:marLeft w:val="0"/>
      <w:marRight w:val="0"/>
      <w:marTop w:val="0"/>
      <w:marBottom w:val="0"/>
      <w:divBdr>
        <w:top w:val="none" w:sz="0" w:space="0" w:color="auto"/>
        <w:left w:val="none" w:sz="0" w:space="0" w:color="auto"/>
        <w:bottom w:val="none" w:sz="0" w:space="0" w:color="auto"/>
        <w:right w:val="none" w:sz="0" w:space="0" w:color="auto"/>
      </w:divBdr>
    </w:div>
    <w:div w:id="1795244357">
      <w:bodyDiv w:val="1"/>
      <w:marLeft w:val="0"/>
      <w:marRight w:val="0"/>
      <w:marTop w:val="0"/>
      <w:marBottom w:val="0"/>
      <w:divBdr>
        <w:top w:val="none" w:sz="0" w:space="0" w:color="auto"/>
        <w:left w:val="none" w:sz="0" w:space="0" w:color="auto"/>
        <w:bottom w:val="none" w:sz="0" w:space="0" w:color="auto"/>
        <w:right w:val="none" w:sz="0" w:space="0" w:color="auto"/>
      </w:divBdr>
    </w:div>
    <w:div w:id="1805613667">
      <w:bodyDiv w:val="1"/>
      <w:marLeft w:val="0"/>
      <w:marRight w:val="0"/>
      <w:marTop w:val="0"/>
      <w:marBottom w:val="0"/>
      <w:divBdr>
        <w:top w:val="none" w:sz="0" w:space="0" w:color="auto"/>
        <w:left w:val="none" w:sz="0" w:space="0" w:color="auto"/>
        <w:bottom w:val="none" w:sz="0" w:space="0" w:color="auto"/>
        <w:right w:val="none" w:sz="0" w:space="0" w:color="auto"/>
      </w:divBdr>
    </w:div>
    <w:div w:id="1806654688">
      <w:bodyDiv w:val="1"/>
      <w:marLeft w:val="0"/>
      <w:marRight w:val="0"/>
      <w:marTop w:val="0"/>
      <w:marBottom w:val="0"/>
      <w:divBdr>
        <w:top w:val="none" w:sz="0" w:space="0" w:color="auto"/>
        <w:left w:val="none" w:sz="0" w:space="0" w:color="auto"/>
        <w:bottom w:val="none" w:sz="0" w:space="0" w:color="auto"/>
        <w:right w:val="none" w:sz="0" w:space="0" w:color="auto"/>
      </w:divBdr>
      <w:divsChild>
        <w:div w:id="2094739866">
          <w:marLeft w:val="0"/>
          <w:marRight w:val="0"/>
          <w:marTop w:val="0"/>
          <w:marBottom w:val="0"/>
          <w:divBdr>
            <w:top w:val="none" w:sz="0" w:space="0" w:color="auto"/>
            <w:left w:val="none" w:sz="0" w:space="0" w:color="auto"/>
            <w:bottom w:val="none" w:sz="0" w:space="0" w:color="auto"/>
            <w:right w:val="none" w:sz="0" w:space="0" w:color="auto"/>
          </w:divBdr>
          <w:divsChild>
            <w:div w:id="190723292">
              <w:marLeft w:val="0"/>
              <w:marRight w:val="0"/>
              <w:marTop w:val="0"/>
              <w:marBottom w:val="0"/>
              <w:divBdr>
                <w:top w:val="none" w:sz="0" w:space="0" w:color="auto"/>
                <w:left w:val="none" w:sz="0" w:space="0" w:color="auto"/>
                <w:bottom w:val="none" w:sz="0" w:space="0" w:color="auto"/>
                <w:right w:val="none" w:sz="0" w:space="0" w:color="auto"/>
              </w:divBdr>
              <w:divsChild>
                <w:div w:id="1286959125">
                  <w:marLeft w:val="0"/>
                  <w:marRight w:val="0"/>
                  <w:marTop w:val="0"/>
                  <w:marBottom w:val="0"/>
                  <w:divBdr>
                    <w:top w:val="none" w:sz="0" w:space="0" w:color="auto"/>
                    <w:left w:val="none" w:sz="0" w:space="0" w:color="auto"/>
                    <w:bottom w:val="none" w:sz="0" w:space="0" w:color="auto"/>
                    <w:right w:val="none" w:sz="0" w:space="0" w:color="auto"/>
                  </w:divBdr>
                  <w:divsChild>
                    <w:div w:id="1281181770">
                      <w:marLeft w:val="0"/>
                      <w:marRight w:val="0"/>
                      <w:marTop w:val="0"/>
                      <w:marBottom w:val="0"/>
                      <w:divBdr>
                        <w:top w:val="none" w:sz="0" w:space="0" w:color="auto"/>
                        <w:left w:val="none" w:sz="0" w:space="0" w:color="auto"/>
                        <w:bottom w:val="none" w:sz="0" w:space="0" w:color="auto"/>
                        <w:right w:val="none" w:sz="0" w:space="0" w:color="auto"/>
                      </w:divBdr>
                      <w:divsChild>
                        <w:div w:id="342316437">
                          <w:marLeft w:val="0"/>
                          <w:marRight w:val="0"/>
                          <w:marTop w:val="0"/>
                          <w:marBottom w:val="0"/>
                          <w:divBdr>
                            <w:top w:val="none" w:sz="0" w:space="0" w:color="auto"/>
                            <w:left w:val="none" w:sz="0" w:space="0" w:color="auto"/>
                            <w:bottom w:val="none" w:sz="0" w:space="0" w:color="auto"/>
                            <w:right w:val="none" w:sz="0" w:space="0" w:color="auto"/>
                          </w:divBdr>
                          <w:divsChild>
                            <w:div w:id="1328553636">
                              <w:marLeft w:val="0"/>
                              <w:marRight w:val="0"/>
                              <w:marTop w:val="0"/>
                              <w:marBottom w:val="0"/>
                              <w:divBdr>
                                <w:top w:val="none" w:sz="0" w:space="0" w:color="auto"/>
                                <w:left w:val="none" w:sz="0" w:space="0" w:color="auto"/>
                                <w:bottom w:val="none" w:sz="0" w:space="0" w:color="auto"/>
                                <w:right w:val="none" w:sz="0" w:space="0" w:color="auto"/>
                              </w:divBdr>
                              <w:divsChild>
                                <w:div w:id="1750734108">
                                  <w:marLeft w:val="0"/>
                                  <w:marRight w:val="0"/>
                                  <w:marTop w:val="0"/>
                                  <w:marBottom w:val="0"/>
                                  <w:divBdr>
                                    <w:top w:val="none" w:sz="0" w:space="0" w:color="auto"/>
                                    <w:left w:val="none" w:sz="0" w:space="0" w:color="auto"/>
                                    <w:bottom w:val="none" w:sz="0" w:space="0" w:color="auto"/>
                                    <w:right w:val="none" w:sz="0" w:space="0" w:color="auto"/>
                                  </w:divBdr>
                                  <w:divsChild>
                                    <w:div w:id="2005011029">
                                      <w:marLeft w:val="0"/>
                                      <w:marRight w:val="0"/>
                                      <w:marTop w:val="0"/>
                                      <w:marBottom w:val="0"/>
                                      <w:divBdr>
                                        <w:top w:val="none" w:sz="0" w:space="0" w:color="auto"/>
                                        <w:left w:val="none" w:sz="0" w:space="0" w:color="auto"/>
                                        <w:bottom w:val="none" w:sz="0" w:space="0" w:color="auto"/>
                                        <w:right w:val="none" w:sz="0" w:space="0" w:color="auto"/>
                                      </w:divBdr>
                                      <w:divsChild>
                                        <w:div w:id="783816255">
                                          <w:marLeft w:val="0"/>
                                          <w:marRight w:val="0"/>
                                          <w:marTop w:val="0"/>
                                          <w:marBottom w:val="0"/>
                                          <w:divBdr>
                                            <w:top w:val="none" w:sz="0" w:space="0" w:color="auto"/>
                                            <w:left w:val="none" w:sz="0" w:space="0" w:color="auto"/>
                                            <w:bottom w:val="none" w:sz="0" w:space="0" w:color="auto"/>
                                            <w:right w:val="none" w:sz="0" w:space="0" w:color="auto"/>
                                          </w:divBdr>
                                          <w:divsChild>
                                            <w:div w:id="1948849305">
                                              <w:marLeft w:val="0"/>
                                              <w:marRight w:val="0"/>
                                              <w:marTop w:val="0"/>
                                              <w:marBottom w:val="0"/>
                                              <w:divBdr>
                                                <w:top w:val="none" w:sz="0" w:space="0" w:color="auto"/>
                                                <w:left w:val="none" w:sz="0" w:space="0" w:color="auto"/>
                                                <w:bottom w:val="none" w:sz="0" w:space="0" w:color="auto"/>
                                                <w:right w:val="none" w:sz="0" w:space="0" w:color="auto"/>
                                              </w:divBdr>
                                              <w:divsChild>
                                                <w:div w:id="1702700975">
                                                  <w:marLeft w:val="0"/>
                                                  <w:marRight w:val="0"/>
                                                  <w:marTop w:val="0"/>
                                                  <w:marBottom w:val="0"/>
                                                  <w:divBdr>
                                                    <w:top w:val="none" w:sz="0" w:space="0" w:color="auto"/>
                                                    <w:left w:val="none" w:sz="0" w:space="0" w:color="auto"/>
                                                    <w:bottom w:val="none" w:sz="0" w:space="0" w:color="auto"/>
                                                    <w:right w:val="none" w:sz="0" w:space="0" w:color="auto"/>
                                                  </w:divBdr>
                                                  <w:divsChild>
                                                    <w:div w:id="19696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2721701">
      <w:bodyDiv w:val="1"/>
      <w:marLeft w:val="0"/>
      <w:marRight w:val="0"/>
      <w:marTop w:val="0"/>
      <w:marBottom w:val="0"/>
      <w:divBdr>
        <w:top w:val="none" w:sz="0" w:space="0" w:color="auto"/>
        <w:left w:val="none" w:sz="0" w:space="0" w:color="auto"/>
        <w:bottom w:val="none" w:sz="0" w:space="0" w:color="auto"/>
        <w:right w:val="none" w:sz="0" w:space="0" w:color="auto"/>
      </w:divBdr>
      <w:divsChild>
        <w:div w:id="1936475320">
          <w:marLeft w:val="0"/>
          <w:marRight w:val="0"/>
          <w:marTop w:val="100"/>
          <w:marBottom w:val="100"/>
          <w:divBdr>
            <w:top w:val="none" w:sz="0" w:space="0" w:color="auto"/>
            <w:left w:val="none" w:sz="0" w:space="0" w:color="auto"/>
            <w:bottom w:val="none" w:sz="0" w:space="0" w:color="auto"/>
            <w:right w:val="none" w:sz="0" w:space="0" w:color="auto"/>
          </w:divBdr>
          <w:divsChild>
            <w:div w:id="999162930">
              <w:marLeft w:val="0"/>
              <w:marRight w:val="0"/>
              <w:marTop w:val="100"/>
              <w:marBottom w:val="100"/>
              <w:divBdr>
                <w:top w:val="none" w:sz="0" w:space="0" w:color="auto"/>
                <w:left w:val="none" w:sz="0" w:space="0" w:color="auto"/>
                <w:bottom w:val="none" w:sz="0" w:space="0" w:color="auto"/>
                <w:right w:val="none" w:sz="0" w:space="0" w:color="auto"/>
              </w:divBdr>
              <w:divsChild>
                <w:div w:id="1718577851">
                  <w:marLeft w:val="0"/>
                  <w:marRight w:val="0"/>
                  <w:marTop w:val="0"/>
                  <w:marBottom w:val="0"/>
                  <w:divBdr>
                    <w:top w:val="none" w:sz="0" w:space="0" w:color="auto"/>
                    <w:left w:val="none" w:sz="0" w:space="0" w:color="auto"/>
                    <w:bottom w:val="none" w:sz="0" w:space="0" w:color="auto"/>
                    <w:right w:val="none" w:sz="0" w:space="0" w:color="auto"/>
                  </w:divBdr>
                  <w:divsChild>
                    <w:div w:id="893662284">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573572">
      <w:bodyDiv w:val="1"/>
      <w:marLeft w:val="0"/>
      <w:marRight w:val="0"/>
      <w:marTop w:val="0"/>
      <w:marBottom w:val="0"/>
      <w:divBdr>
        <w:top w:val="none" w:sz="0" w:space="0" w:color="auto"/>
        <w:left w:val="none" w:sz="0" w:space="0" w:color="auto"/>
        <w:bottom w:val="none" w:sz="0" w:space="0" w:color="auto"/>
        <w:right w:val="none" w:sz="0" w:space="0" w:color="auto"/>
      </w:divBdr>
      <w:divsChild>
        <w:div w:id="139348016">
          <w:marLeft w:val="0"/>
          <w:marRight w:val="0"/>
          <w:marTop w:val="0"/>
          <w:marBottom w:val="0"/>
          <w:divBdr>
            <w:top w:val="none" w:sz="0" w:space="0" w:color="auto"/>
            <w:left w:val="none" w:sz="0" w:space="0" w:color="auto"/>
            <w:bottom w:val="none" w:sz="0" w:space="0" w:color="auto"/>
            <w:right w:val="none" w:sz="0" w:space="0" w:color="auto"/>
          </w:divBdr>
          <w:divsChild>
            <w:div w:id="1427533205">
              <w:marLeft w:val="0"/>
              <w:marRight w:val="0"/>
              <w:marTop w:val="0"/>
              <w:marBottom w:val="0"/>
              <w:divBdr>
                <w:top w:val="none" w:sz="0" w:space="0" w:color="auto"/>
                <w:left w:val="none" w:sz="0" w:space="0" w:color="auto"/>
                <w:bottom w:val="none" w:sz="0" w:space="0" w:color="auto"/>
                <w:right w:val="none" w:sz="0" w:space="0" w:color="auto"/>
              </w:divBdr>
              <w:divsChild>
                <w:div w:id="568155261">
                  <w:marLeft w:val="0"/>
                  <w:marRight w:val="0"/>
                  <w:marTop w:val="0"/>
                  <w:marBottom w:val="0"/>
                  <w:divBdr>
                    <w:top w:val="none" w:sz="0" w:space="0" w:color="auto"/>
                    <w:left w:val="none" w:sz="0" w:space="0" w:color="auto"/>
                    <w:bottom w:val="none" w:sz="0" w:space="0" w:color="auto"/>
                    <w:right w:val="none" w:sz="0" w:space="0" w:color="auto"/>
                  </w:divBdr>
                  <w:divsChild>
                    <w:div w:id="115599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4889">
      <w:bodyDiv w:val="1"/>
      <w:marLeft w:val="0"/>
      <w:marRight w:val="0"/>
      <w:marTop w:val="0"/>
      <w:marBottom w:val="0"/>
      <w:divBdr>
        <w:top w:val="none" w:sz="0" w:space="0" w:color="auto"/>
        <w:left w:val="none" w:sz="0" w:space="0" w:color="auto"/>
        <w:bottom w:val="none" w:sz="0" w:space="0" w:color="auto"/>
        <w:right w:val="none" w:sz="0" w:space="0" w:color="auto"/>
      </w:divBdr>
      <w:divsChild>
        <w:div w:id="232349886">
          <w:marLeft w:val="0"/>
          <w:marRight w:val="0"/>
          <w:marTop w:val="0"/>
          <w:marBottom w:val="0"/>
          <w:divBdr>
            <w:top w:val="none" w:sz="0" w:space="0" w:color="auto"/>
            <w:left w:val="none" w:sz="0" w:space="0" w:color="auto"/>
            <w:bottom w:val="none" w:sz="0" w:space="0" w:color="auto"/>
            <w:right w:val="none" w:sz="0" w:space="0" w:color="auto"/>
          </w:divBdr>
          <w:divsChild>
            <w:div w:id="612371437">
              <w:marLeft w:val="0"/>
              <w:marRight w:val="0"/>
              <w:marTop w:val="0"/>
              <w:marBottom w:val="0"/>
              <w:divBdr>
                <w:top w:val="none" w:sz="0" w:space="0" w:color="auto"/>
                <w:left w:val="single" w:sz="6" w:space="0" w:color="7F7F7F"/>
                <w:bottom w:val="none" w:sz="0" w:space="0" w:color="auto"/>
                <w:right w:val="single" w:sz="6" w:space="0" w:color="7F7F7F"/>
              </w:divBdr>
              <w:divsChild>
                <w:div w:id="1923559411">
                  <w:marLeft w:val="0"/>
                  <w:marRight w:val="-14400"/>
                  <w:marTop w:val="0"/>
                  <w:marBottom w:val="0"/>
                  <w:divBdr>
                    <w:top w:val="none" w:sz="0" w:space="0" w:color="auto"/>
                    <w:left w:val="none" w:sz="0" w:space="0" w:color="auto"/>
                    <w:bottom w:val="none" w:sz="0" w:space="0" w:color="auto"/>
                    <w:right w:val="none" w:sz="0" w:space="0" w:color="auto"/>
                  </w:divBdr>
                  <w:divsChild>
                    <w:div w:id="1122191525">
                      <w:marLeft w:val="0"/>
                      <w:marRight w:val="0"/>
                      <w:marTop w:val="225"/>
                      <w:marBottom w:val="225"/>
                      <w:divBdr>
                        <w:top w:val="none" w:sz="0" w:space="0" w:color="auto"/>
                        <w:left w:val="none" w:sz="0" w:space="0" w:color="auto"/>
                        <w:bottom w:val="none" w:sz="0" w:space="0" w:color="auto"/>
                        <w:right w:val="single" w:sz="6" w:space="8" w:color="7F7F7F"/>
                      </w:divBdr>
                      <w:divsChild>
                        <w:div w:id="2146659431">
                          <w:marLeft w:val="0"/>
                          <w:marRight w:val="0"/>
                          <w:marTop w:val="0"/>
                          <w:marBottom w:val="0"/>
                          <w:divBdr>
                            <w:top w:val="none" w:sz="0" w:space="0" w:color="auto"/>
                            <w:left w:val="none" w:sz="0" w:space="0" w:color="auto"/>
                            <w:bottom w:val="none" w:sz="0" w:space="0" w:color="auto"/>
                            <w:right w:val="none" w:sz="0" w:space="0" w:color="auto"/>
                          </w:divBdr>
                          <w:divsChild>
                            <w:div w:id="1916620759">
                              <w:marLeft w:val="0"/>
                              <w:marRight w:val="0"/>
                              <w:marTop w:val="0"/>
                              <w:marBottom w:val="0"/>
                              <w:divBdr>
                                <w:top w:val="none" w:sz="0" w:space="0" w:color="auto"/>
                                <w:left w:val="none" w:sz="0" w:space="0" w:color="auto"/>
                                <w:bottom w:val="none" w:sz="0" w:space="0" w:color="auto"/>
                                <w:right w:val="none" w:sz="0" w:space="0" w:color="auto"/>
                              </w:divBdr>
                              <w:divsChild>
                                <w:div w:id="608120805">
                                  <w:marLeft w:val="0"/>
                                  <w:marRight w:val="0"/>
                                  <w:marTop w:val="0"/>
                                  <w:marBottom w:val="0"/>
                                  <w:divBdr>
                                    <w:top w:val="none" w:sz="0" w:space="0" w:color="auto"/>
                                    <w:left w:val="none" w:sz="0" w:space="0" w:color="auto"/>
                                    <w:bottom w:val="none" w:sz="0" w:space="0" w:color="auto"/>
                                    <w:right w:val="none" w:sz="0" w:space="0" w:color="auto"/>
                                  </w:divBdr>
                                  <w:divsChild>
                                    <w:div w:id="15163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106287">
      <w:bodyDiv w:val="1"/>
      <w:marLeft w:val="0"/>
      <w:marRight w:val="0"/>
      <w:marTop w:val="0"/>
      <w:marBottom w:val="0"/>
      <w:divBdr>
        <w:top w:val="none" w:sz="0" w:space="0" w:color="auto"/>
        <w:left w:val="none" w:sz="0" w:space="0" w:color="auto"/>
        <w:bottom w:val="none" w:sz="0" w:space="0" w:color="auto"/>
        <w:right w:val="none" w:sz="0" w:space="0" w:color="auto"/>
      </w:divBdr>
      <w:divsChild>
        <w:div w:id="324862405">
          <w:marLeft w:val="0"/>
          <w:marRight w:val="0"/>
          <w:marTop w:val="0"/>
          <w:marBottom w:val="0"/>
          <w:divBdr>
            <w:top w:val="none" w:sz="0" w:space="0" w:color="auto"/>
            <w:left w:val="none" w:sz="0" w:space="0" w:color="auto"/>
            <w:bottom w:val="none" w:sz="0" w:space="0" w:color="auto"/>
            <w:right w:val="none" w:sz="0" w:space="0" w:color="auto"/>
          </w:divBdr>
        </w:div>
      </w:divsChild>
    </w:div>
    <w:div w:id="1900482713">
      <w:bodyDiv w:val="1"/>
      <w:marLeft w:val="0"/>
      <w:marRight w:val="0"/>
      <w:marTop w:val="0"/>
      <w:marBottom w:val="0"/>
      <w:divBdr>
        <w:top w:val="none" w:sz="0" w:space="0" w:color="auto"/>
        <w:left w:val="none" w:sz="0" w:space="0" w:color="auto"/>
        <w:bottom w:val="none" w:sz="0" w:space="0" w:color="auto"/>
        <w:right w:val="none" w:sz="0" w:space="0" w:color="auto"/>
      </w:divBdr>
      <w:divsChild>
        <w:div w:id="125701117">
          <w:marLeft w:val="0"/>
          <w:marRight w:val="0"/>
          <w:marTop w:val="0"/>
          <w:marBottom w:val="0"/>
          <w:divBdr>
            <w:top w:val="none" w:sz="0" w:space="0" w:color="auto"/>
            <w:left w:val="none" w:sz="0" w:space="0" w:color="auto"/>
            <w:bottom w:val="none" w:sz="0" w:space="0" w:color="auto"/>
            <w:right w:val="none" w:sz="0" w:space="0" w:color="auto"/>
          </w:divBdr>
        </w:div>
      </w:divsChild>
    </w:div>
    <w:div w:id="1911036828">
      <w:bodyDiv w:val="1"/>
      <w:marLeft w:val="0"/>
      <w:marRight w:val="0"/>
      <w:marTop w:val="0"/>
      <w:marBottom w:val="0"/>
      <w:divBdr>
        <w:top w:val="none" w:sz="0" w:space="0" w:color="auto"/>
        <w:left w:val="none" w:sz="0" w:space="0" w:color="auto"/>
        <w:bottom w:val="none" w:sz="0" w:space="0" w:color="auto"/>
        <w:right w:val="none" w:sz="0" w:space="0" w:color="auto"/>
      </w:divBdr>
      <w:divsChild>
        <w:div w:id="672729789">
          <w:marLeft w:val="0"/>
          <w:marRight w:val="0"/>
          <w:marTop w:val="0"/>
          <w:marBottom w:val="0"/>
          <w:divBdr>
            <w:top w:val="none" w:sz="0" w:space="0" w:color="auto"/>
            <w:left w:val="none" w:sz="0" w:space="0" w:color="auto"/>
            <w:bottom w:val="none" w:sz="0" w:space="0" w:color="auto"/>
            <w:right w:val="none" w:sz="0" w:space="0" w:color="auto"/>
          </w:divBdr>
          <w:divsChild>
            <w:div w:id="3362666">
              <w:marLeft w:val="0"/>
              <w:marRight w:val="0"/>
              <w:marTop w:val="525"/>
              <w:marBottom w:val="0"/>
              <w:divBdr>
                <w:top w:val="none" w:sz="0" w:space="0" w:color="auto"/>
                <w:left w:val="none" w:sz="0" w:space="0" w:color="auto"/>
                <w:bottom w:val="none" w:sz="0" w:space="0" w:color="auto"/>
                <w:right w:val="none" w:sz="0" w:space="0" w:color="auto"/>
              </w:divBdr>
              <w:divsChild>
                <w:div w:id="453716238">
                  <w:marLeft w:val="0"/>
                  <w:marRight w:val="255"/>
                  <w:marTop w:val="0"/>
                  <w:marBottom w:val="0"/>
                  <w:divBdr>
                    <w:top w:val="none" w:sz="0" w:space="0" w:color="auto"/>
                    <w:left w:val="none" w:sz="0" w:space="0" w:color="auto"/>
                    <w:bottom w:val="none" w:sz="0" w:space="0" w:color="auto"/>
                    <w:right w:val="none" w:sz="0" w:space="0" w:color="auto"/>
                  </w:divBdr>
                  <w:divsChild>
                    <w:div w:id="55474972">
                      <w:marLeft w:val="0"/>
                      <w:marRight w:val="0"/>
                      <w:marTop w:val="0"/>
                      <w:marBottom w:val="0"/>
                      <w:divBdr>
                        <w:top w:val="none" w:sz="0" w:space="0" w:color="auto"/>
                        <w:left w:val="none" w:sz="0" w:space="0" w:color="auto"/>
                        <w:bottom w:val="none" w:sz="0" w:space="0" w:color="auto"/>
                        <w:right w:val="none" w:sz="0" w:space="0" w:color="auto"/>
                      </w:divBdr>
                      <w:divsChild>
                        <w:div w:id="719092558">
                          <w:marLeft w:val="0"/>
                          <w:marRight w:val="0"/>
                          <w:marTop w:val="0"/>
                          <w:marBottom w:val="0"/>
                          <w:divBdr>
                            <w:top w:val="none" w:sz="0" w:space="0" w:color="auto"/>
                            <w:left w:val="none" w:sz="0" w:space="0" w:color="auto"/>
                            <w:bottom w:val="none" w:sz="0" w:space="0" w:color="auto"/>
                            <w:right w:val="none" w:sz="0" w:space="0" w:color="auto"/>
                          </w:divBdr>
                          <w:divsChild>
                            <w:div w:id="1801802148">
                              <w:marLeft w:val="0"/>
                              <w:marRight w:val="0"/>
                              <w:marTop w:val="0"/>
                              <w:marBottom w:val="0"/>
                              <w:divBdr>
                                <w:top w:val="none" w:sz="0" w:space="0" w:color="auto"/>
                                <w:left w:val="none" w:sz="0" w:space="0" w:color="auto"/>
                                <w:bottom w:val="none" w:sz="0" w:space="0" w:color="auto"/>
                                <w:right w:val="none" w:sz="0" w:space="0" w:color="auto"/>
                              </w:divBdr>
                              <w:divsChild>
                                <w:div w:id="1694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468191">
      <w:bodyDiv w:val="1"/>
      <w:marLeft w:val="0"/>
      <w:marRight w:val="0"/>
      <w:marTop w:val="0"/>
      <w:marBottom w:val="0"/>
      <w:divBdr>
        <w:top w:val="none" w:sz="0" w:space="0" w:color="auto"/>
        <w:left w:val="none" w:sz="0" w:space="0" w:color="auto"/>
        <w:bottom w:val="none" w:sz="0" w:space="0" w:color="auto"/>
        <w:right w:val="none" w:sz="0" w:space="0" w:color="auto"/>
      </w:divBdr>
      <w:divsChild>
        <w:div w:id="1002777229">
          <w:marLeft w:val="0"/>
          <w:marRight w:val="0"/>
          <w:marTop w:val="0"/>
          <w:marBottom w:val="0"/>
          <w:divBdr>
            <w:top w:val="none" w:sz="0" w:space="0" w:color="auto"/>
            <w:left w:val="none" w:sz="0" w:space="0" w:color="auto"/>
            <w:bottom w:val="none" w:sz="0" w:space="0" w:color="auto"/>
            <w:right w:val="none" w:sz="0" w:space="0" w:color="auto"/>
          </w:divBdr>
          <w:divsChild>
            <w:div w:id="1614172938">
              <w:marLeft w:val="0"/>
              <w:marRight w:val="0"/>
              <w:marTop w:val="0"/>
              <w:marBottom w:val="0"/>
              <w:divBdr>
                <w:top w:val="none" w:sz="0" w:space="0" w:color="auto"/>
                <w:left w:val="none" w:sz="0" w:space="0" w:color="auto"/>
                <w:bottom w:val="none" w:sz="0" w:space="0" w:color="auto"/>
                <w:right w:val="none" w:sz="0" w:space="0" w:color="auto"/>
              </w:divBdr>
              <w:divsChild>
                <w:div w:id="867333734">
                  <w:marLeft w:val="0"/>
                  <w:marRight w:val="0"/>
                  <w:marTop w:val="0"/>
                  <w:marBottom w:val="0"/>
                  <w:divBdr>
                    <w:top w:val="none" w:sz="0" w:space="0" w:color="auto"/>
                    <w:left w:val="none" w:sz="0" w:space="0" w:color="auto"/>
                    <w:bottom w:val="none" w:sz="0" w:space="0" w:color="auto"/>
                    <w:right w:val="none" w:sz="0" w:space="0" w:color="auto"/>
                  </w:divBdr>
                  <w:divsChild>
                    <w:div w:id="108593237">
                      <w:marLeft w:val="0"/>
                      <w:marRight w:val="0"/>
                      <w:marTop w:val="0"/>
                      <w:marBottom w:val="0"/>
                      <w:divBdr>
                        <w:top w:val="none" w:sz="0" w:space="0" w:color="auto"/>
                        <w:left w:val="none" w:sz="0" w:space="0" w:color="auto"/>
                        <w:bottom w:val="none" w:sz="0" w:space="0" w:color="auto"/>
                        <w:right w:val="none" w:sz="0" w:space="0" w:color="auto"/>
                      </w:divBdr>
                      <w:divsChild>
                        <w:div w:id="54745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548">
      <w:bodyDiv w:val="1"/>
      <w:marLeft w:val="0"/>
      <w:marRight w:val="0"/>
      <w:marTop w:val="0"/>
      <w:marBottom w:val="0"/>
      <w:divBdr>
        <w:top w:val="none" w:sz="0" w:space="0" w:color="auto"/>
        <w:left w:val="none" w:sz="0" w:space="0" w:color="auto"/>
        <w:bottom w:val="none" w:sz="0" w:space="0" w:color="auto"/>
        <w:right w:val="none" w:sz="0" w:space="0" w:color="auto"/>
      </w:divBdr>
      <w:divsChild>
        <w:div w:id="1091121482">
          <w:marLeft w:val="0"/>
          <w:marRight w:val="0"/>
          <w:marTop w:val="0"/>
          <w:marBottom w:val="0"/>
          <w:divBdr>
            <w:top w:val="none" w:sz="0" w:space="0" w:color="auto"/>
            <w:left w:val="none" w:sz="0" w:space="0" w:color="auto"/>
            <w:bottom w:val="none" w:sz="0" w:space="0" w:color="auto"/>
            <w:right w:val="none" w:sz="0" w:space="0" w:color="auto"/>
          </w:divBdr>
          <w:divsChild>
            <w:div w:id="1964458584">
              <w:marLeft w:val="0"/>
              <w:marRight w:val="0"/>
              <w:marTop w:val="0"/>
              <w:marBottom w:val="0"/>
              <w:divBdr>
                <w:top w:val="none" w:sz="0" w:space="0" w:color="auto"/>
                <w:left w:val="none" w:sz="0" w:space="0" w:color="auto"/>
                <w:bottom w:val="none" w:sz="0" w:space="0" w:color="auto"/>
                <w:right w:val="none" w:sz="0" w:space="0" w:color="auto"/>
              </w:divBdr>
              <w:divsChild>
                <w:div w:id="414866421">
                  <w:marLeft w:val="0"/>
                  <w:marRight w:val="0"/>
                  <w:marTop w:val="0"/>
                  <w:marBottom w:val="0"/>
                  <w:divBdr>
                    <w:top w:val="none" w:sz="0" w:space="0" w:color="auto"/>
                    <w:left w:val="none" w:sz="0" w:space="0" w:color="auto"/>
                    <w:bottom w:val="none" w:sz="0" w:space="0" w:color="auto"/>
                    <w:right w:val="none" w:sz="0" w:space="0" w:color="auto"/>
                  </w:divBdr>
                  <w:divsChild>
                    <w:div w:id="2101754755">
                      <w:marLeft w:val="0"/>
                      <w:marRight w:val="0"/>
                      <w:marTop w:val="0"/>
                      <w:marBottom w:val="0"/>
                      <w:divBdr>
                        <w:top w:val="none" w:sz="0" w:space="0" w:color="auto"/>
                        <w:left w:val="none" w:sz="0" w:space="0" w:color="auto"/>
                        <w:bottom w:val="none" w:sz="0" w:space="0" w:color="auto"/>
                        <w:right w:val="none" w:sz="0" w:space="0" w:color="auto"/>
                      </w:divBdr>
                      <w:divsChild>
                        <w:div w:id="1369336305">
                          <w:marLeft w:val="0"/>
                          <w:marRight w:val="0"/>
                          <w:marTop w:val="0"/>
                          <w:marBottom w:val="0"/>
                          <w:divBdr>
                            <w:top w:val="none" w:sz="0" w:space="0" w:color="auto"/>
                            <w:left w:val="none" w:sz="0" w:space="0" w:color="auto"/>
                            <w:bottom w:val="none" w:sz="0" w:space="0" w:color="auto"/>
                            <w:right w:val="none" w:sz="0" w:space="0" w:color="auto"/>
                          </w:divBdr>
                          <w:divsChild>
                            <w:div w:id="1311129606">
                              <w:marLeft w:val="0"/>
                              <w:marRight w:val="0"/>
                              <w:marTop w:val="0"/>
                              <w:marBottom w:val="0"/>
                              <w:divBdr>
                                <w:top w:val="none" w:sz="0" w:space="0" w:color="auto"/>
                                <w:left w:val="none" w:sz="0" w:space="0" w:color="auto"/>
                                <w:bottom w:val="none" w:sz="0" w:space="0" w:color="auto"/>
                                <w:right w:val="none" w:sz="0" w:space="0" w:color="auto"/>
                              </w:divBdr>
                              <w:divsChild>
                                <w:div w:id="367684284">
                                  <w:marLeft w:val="0"/>
                                  <w:marRight w:val="0"/>
                                  <w:marTop w:val="0"/>
                                  <w:marBottom w:val="0"/>
                                  <w:divBdr>
                                    <w:top w:val="none" w:sz="0" w:space="0" w:color="auto"/>
                                    <w:left w:val="none" w:sz="0" w:space="0" w:color="auto"/>
                                    <w:bottom w:val="none" w:sz="0" w:space="0" w:color="auto"/>
                                    <w:right w:val="none" w:sz="0" w:space="0" w:color="auto"/>
                                  </w:divBdr>
                                  <w:divsChild>
                                    <w:div w:id="1664091597">
                                      <w:marLeft w:val="0"/>
                                      <w:marRight w:val="0"/>
                                      <w:marTop w:val="0"/>
                                      <w:marBottom w:val="0"/>
                                      <w:divBdr>
                                        <w:top w:val="none" w:sz="0" w:space="0" w:color="auto"/>
                                        <w:left w:val="none" w:sz="0" w:space="0" w:color="auto"/>
                                        <w:bottom w:val="none" w:sz="0" w:space="0" w:color="auto"/>
                                        <w:right w:val="none" w:sz="0" w:space="0" w:color="auto"/>
                                      </w:divBdr>
                                      <w:divsChild>
                                        <w:div w:id="1399278286">
                                          <w:marLeft w:val="0"/>
                                          <w:marRight w:val="0"/>
                                          <w:marTop w:val="0"/>
                                          <w:marBottom w:val="0"/>
                                          <w:divBdr>
                                            <w:top w:val="none" w:sz="0" w:space="0" w:color="auto"/>
                                            <w:left w:val="none" w:sz="0" w:space="0" w:color="auto"/>
                                            <w:bottom w:val="none" w:sz="0" w:space="0" w:color="auto"/>
                                            <w:right w:val="none" w:sz="0" w:space="0" w:color="auto"/>
                                          </w:divBdr>
                                          <w:divsChild>
                                            <w:div w:id="2830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815359">
      <w:bodyDiv w:val="1"/>
      <w:marLeft w:val="0"/>
      <w:marRight w:val="0"/>
      <w:marTop w:val="0"/>
      <w:marBottom w:val="0"/>
      <w:divBdr>
        <w:top w:val="none" w:sz="0" w:space="0" w:color="auto"/>
        <w:left w:val="none" w:sz="0" w:space="0" w:color="auto"/>
        <w:bottom w:val="none" w:sz="0" w:space="0" w:color="auto"/>
        <w:right w:val="none" w:sz="0" w:space="0" w:color="auto"/>
      </w:divBdr>
      <w:divsChild>
        <w:div w:id="706877151">
          <w:marLeft w:val="0"/>
          <w:marRight w:val="0"/>
          <w:marTop w:val="0"/>
          <w:marBottom w:val="0"/>
          <w:divBdr>
            <w:top w:val="none" w:sz="0" w:space="0" w:color="auto"/>
            <w:left w:val="none" w:sz="0" w:space="0" w:color="auto"/>
            <w:bottom w:val="none" w:sz="0" w:space="0" w:color="auto"/>
            <w:right w:val="none" w:sz="0" w:space="0" w:color="auto"/>
          </w:divBdr>
          <w:divsChild>
            <w:div w:id="1318341295">
              <w:marLeft w:val="0"/>
              <w:marRight w:val="0"/>
              <w:marTop w:val="0"/>
              <w:marBottom w:val="0"/>
              <w:divBdr>
                <w:top w:val="none" w:sz="0" w:space="0" w:color="auto"/>
                <w:left w:val="none" w:sz="0" w:space="0" w:color="auto"/>
                <w:bottom w:val="none" w:sz="0" w:space="0" w:color="auto"/>
                <w:right w:val="none" w:sz="0" w:space="0" w:color="auto"/>
              </w:divBdr>
              <w:divsChild>
                <w:div w:id="595482332">
                  <w:marLeft w:val="0"/>
                  <w:marRight w:val="0"/>
                  <w:marTop w:val="0"/>
                  <w:marBottom w:val="0"/>
                  <w:divBdr>
                    <w:top w:val="none" w:sz="0" w:space="0" w:color="auto"/>
                    <w:left w:val="none" w:sz="0" w:space="0" w:color="auto"/>
                    <w:bottom w:val="none" w:sz="0" w:space="0" w:color="auto"/>
                    <w:right w:val="none" w:sz="0" w:space="0" w:color="auto"/>
                  </w:divBdr>
                  <w:divsChild>
                    <w:div w:id="1972055604">
                      <w:marLeft w:val="0"/>
                      <w:marRight w:val="0"/>
                      <w:marTop w:val="0"/>
                      <w:marBottom w:val="0"/>
                      <w:divBdr>
                        <w:top w:val="none" w:sz="0" w:space="0" w:color="auto"/>
                        <w:left w:val="none" w:sz="0" w:space="0" w:color="auto"/>
                        <w:bottom w:val="none" w:sz="0" w:space="0" w:color="auto"/>
                        <w:right w:val="none" w:sz="0" w:space="0" w:color="auto"/>
                      </w:divBdr>
                      <w:divsChild>
                        <w:div w:id="1528173979">
                          <w:marLeft w:val="0"/>
                          <w:marRight w:val="0"/>
                          <w:marTop w:val="0"/>
                          <w:marBottom w:val="0"/>
                          <w:divBdr>
                            <w:top w:val="none" w:sz="0" w:space="0" w:color="auto"/>
                            <w:left w:val="none" w:sz="0" w:space="0" w:color="auto"/>
                            <w:bottom w:val="none" w:sz="0" w:space="0" w:color="auto"/>
                            <w:right w:val="none" w:sz="0" w:space="0" w:color="auto"/>
                          </w:divBdr>
                          <w:divsChild>
                            <w:div w:id="920214657">
                              <w:marLeft w:val="0"/>
                              <w:marRight w:val="0"/>
                              <w:marTop w:val="0"/>
                              <w:marBottom w:val="0"/>
                              <w:divBdr>
                                <w:top w:val="none" w:sz="0" w:space="0" w:color="auto"/>
                                <w:left w:val="none" w:sz="0" w:space="0" w:color="auto"/>
                                <w:bottom w:val="none" w:sz="0" w:space="0" w:color="auto"/>
                                <w:right w:val="none" w:sz="0" w:space="0" w:color="auto"/>
                              </w:divBdr>
                              <w:divsChild>
                                <w:div w:id="12238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332753">
      <w:bodyDiv w:val="1"/>
      <w:marLeft w:val="0"/>
      <w:marRight w:val="0"/>
      <w:marTop w:val="0"/>
      <w:marBottom w:val="0"/>
      <w:divBdr>
        <w:top w:val="none" w:sz="0" w:space="0" w:color="auto"/>
        <w:left w:val="none" w:sz="0" w:space="0" w:color="auto"/>
        <w:bottom w:val="none" w:sz="0" w:space="0" w:color="auto"/>
        <w:right w:val="none" w:sz="0" w:space="0" w:color="auto"/>
      </w:divBdr>
      <w:divsChild>
        <w:div w:id="302002513">
          <w:marLeft w:val="0"/>
          <w:marRight w:val="0"/>
          <w:marTop w:val="0"/>
          <w:marBottom w:val="0"/>
          <w:divBdr>
            <w:top w:val="none" w:sz="0" w:space="0" w:color="auto"/>
            <w:left w:val="none" w:sz="0" w:space="0" w:color="auto"/>
            <w:bottom w:val="none" w:sz="0" w:space="0" w:color="auto"/>
            <w:right w:val="none" w:sz="0" w:space="0" w:color="auto"/>
          </w:divBdr>
          <w:divsChild>
            <w:div w:id="747775282">
              <w:marLeft w:val="0"/>
              <w:marRight w:val="0"/>
              <w:marTop w:val="475"/>
              <w:marBottom w:val="0"/>
              <w:divBdr>
                <w:top w:val="none" w:sz="0" w:space="0" w:color="auto"/>
                <w:left w:val="none" w:sz="0" w:space="0" w:color="auto"/>
                <w:bottom w:val="none" w:sz="0" w:space="0" w:color="auto"/>
                <w:right w:val="none" w:sz="0" w:space="0" w:color="auto"/>
              </w:divBdr>
              <w:divsChild>
                <w:div w:id="1843930546">
                  <w:marLeft w:val="0"/>
                  <w:marRight w:val="231"/>
                  <w:marTop w:val="0"/>
                  <w:marBottom w:val="0"/>
                  <w:divBdr>
                    <w:top w:val="none" w:sz="0" w:space="0" w:color="auto"/>
                    <w:left w:val="none" w:sz="0" w:space="0" w:color="auto"/>
                    <w:bottom w:val="none" w:sz="0" w:space="0" w:color="auto"/>
                    <w:right w:val="none" w:sz="0" w:space="0" w:color="auto"/>
                  </w:divBdr>
                  <w:divsChild>
                    <w:div w:id="1790735051">
                      <w:marLeft w:val="0"/>
                      <w:marRight w:val="0"/>
                      <w:marTop w:val="0"/>
                      <w:marBottom w:val="0"/>
                      <w:divBdr>
                        <w:top w:val="none" w:sz="0" w:space="0" w:color="auto"/>
                        <w:left w:val="none" w:sz="0" w:space="0" w:color="auto"/>
                        <w:bottom w:val="none" w:sz="0" w:space="0" w:color="auto"/>
                        <w:right w:val="none" w:sz="0" w:space="0" w:color="auto"/>
                      </w:divBdr>
                      <w:divsChild>
                        <w:div w:id="457072876">
                          <w:marLeft w:val="0"/>
                          <w:marRight w:val="0"/>
                          <w:marTop w:val="0"/>
                          <w:marBottom w:val="0"/>
                          <w:divBdr>
                            <w:top w:val="none" w:sz="0" w:space="0" w:color="auto"/>
                            <w:left w:val="none" w:sz="0" w:space="0" w:color="auto"/>
                            <w:bottom w:val="none" w:sz="0" w:space="0" w:color="auto"/>
                            <w:right w:val="none" w:sz="0" w:space="0" w:color="auto"/>
                          </w:divBdr>
                          <w:divsChild>
                            <w:div w:id="1004632503">
                              <w:marLeft w:val="0"/>
                              <w:marRight w:val="0"/>
                              <w:marTop w:val="0"/>
                              <w:marBottom w:val="0"/>
                              <w:divBdr>
                                <w:top w:val="none" w:sz="0" w:space="0" w:color="auto"/>
                                <w:left w:val="none" w:sz="0" w:space="0" w:color="auto"/>
                                <w:bottom w:val="none" w:sz="0" w:space="0" w:color="auto"/>
                                <w:right w:val="none" w:sz="0" w:space="0" w:color="auto"/>
                              </w:divBdr>
                              <w:divsChild>
                                <w:div w:id="209397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070208">
      <w:bodyDiv w:val="1"/>
      <w:marLeft w:val="0"/>
      <w:marRight w:val="0"/>
      <w:marTop w:val="0"/>
      <w:marBottom w:val="0"/>
      <w:divBdr>
        <w:top w:val="none" w:sz="0" w:space="0" w:color="auto"/>
        <w:left w:val="none" w:sz="0" w:space="0" w:color="auto"/>
        <w:bottom w:val="none" w:sz="0" w:space="0" w:color="auto"/>
        <w:right w:val="none" w:sz="0" w:space="0" w:color="auto"/>
      </w:divBdr>
      <w:divsChild>
        <w:div w:id="977225539">
          <w:marLeft w:val="0"/>
          <w:marRight w:val="0"/>
          <w:marTop w:val="0"/>
          <w:marBottom w:val="0"/>
          <w:divBdr>
            <w:top w:val="none" w:sz="0" w:space="0" w:color="auto"/>
            <w:left w:val="none" w:sz="0" w:space="0" w:color="auto"/>
            <w:bottom w:val="none" w:sz="0" w:space="0" w:color="auto"/>
            <w:right w:val="none" w:sz="0" w:space="0" w:color="auto"/>
          </w:divBdr>
        </w:div>
      </w:divsChild>
    </w:div>
    <w:div w:id="2041934092">
      <w:bodyDiv w:val="1"/>
      <w:marLeft w:val="0"/>
      <w:marRight w:val="0"/>
      <w:marTop w:val="0"/>
      <w:marBottom w:val="0"/>
      <w:divBdr>
        <w:top w:val="none" w:sz="0" w:space="0" w:color="auto"/>
        <w:left w:val="none" w:sz="0" w:space="0" w:color="auto"/>
        <w:bottom w:val="none" w:sz="0" w:space="0" w:color="auto"/>
        <w:right w:val="none" w:sz="0" w:space="0" w:color="auto"/>
      </w:divBdr>
    </w:div>
    <w:div w:id="2055536885">
      <w:bodyDiv w:val="1"/>
      <w:marLeft w:val="0"/>
      <w:marRight w:val="0"/>
      <w:marTop w:val="0"/>
      <w:marBottom w:val="0"/>
      <w:divBdr>
        <w:top w:val="none" w:sz="0" w:space="0" w:color="auto"/>
        <w:left w:val="none" w:sz="0" w:space="0" w:color="auto"/>
        <w:bottom w:val="none" w:sz="0" w:space="0" w:color="auto"/>
        <w:right w:val="none" w:sz="0" w:space="0" w:color="auto"/>
      </w:divBdr>
      <w:divsChild>
        <w:div w:id="1446660011">
          <w:marLeft w:val="0"/>
          <w:marRight w:val="0"/>
          <w:marTop w:val="0"/>
          <w:marBottom w:val="0"/>
          <w:divBdr>
            <w:top w:val="none" w:sz="0" w:space="0" w:color="auto"/>
            <w:left w:val="none" w:sz="0" w:space="0" w:color="auto"/>
            <w:bottom w:val="none" w:sz="0" w:space="0" w:color="auto"/>
            <w:right w:val="none" w:sz="0" w:space="0" w:color="auto"/>
          </w:divBdr>
          <w:divsChild>
            <w:div w:id="2495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2940">
      <w:bodyDiv w:val="1"/>
      <w:marLeft w:val="0"/>
      <w:marRight w:val="0"/>
      <w:marTop w:val="0"/>
      <w:marBottom w:val="0"/>
      <w:divBdr>
        <w:top w:val="none" w:sz="0" w:space="0" w:color="auto"/>
        <w:left w:val="none" w:sz="0" w:space="0" w:color="auto"/>
        <w:bottom w:val="none" w:sz="0" w:space="0" w:color="auto"/>
        <w:right w:val="none" w:sz="0" w:space="0" w:color="auto"/>
      </w:divBdr>
      <w:divsChild>
        <w:div w:id="652757047">
          <w:marLeft w:val="0"/>
          <w:marRight w:val="0"/>
          <w:marTop w:val="0"/>
          <w:marBottom w:val="0"/>
          <w:divBdr>
            <w:top w:val="single" w:sz="48" w:space="0" w:color="FFFFFF"/>
            <w:left w:val="single" w:sz="48" w:space="0" w:color="FFFFFF"/>
            <w:bottom w:val="single" w:sz="48" w:space="0" w:color="FFFFFF"/>
            <w:right w:val="single" w:sz="48" w:space="0" w:color="FFFFFF"/>
          </w:divBdr>
          <w:divsChild>
            <w:div w:id="484511409">
              <w:marLeft w:val="0"/>
              <w:marRight w:val="0"/>
              <w:marTop w:val="0"/>
              <w:marBottom w:val="0"/>
              <w:divBdr>
                <w:top w:val="none" w:sz="0" w:space="0" w:color="auto"/>
                <w:left w:val="none" w:sz="0" w:space="0" w:color="auto"/>
                <w:bottom w:val="none" w:sz="0" w:space="0" w:color="auto"/>
                <w:right w:val="none" w:sz="0" w:space="0" w:color="auto"/>
              </w:divBdr>
              <w:divsChild>
                <w:div w:id="1066416593">
                  <w:marLeft w:val="0"/>
                  <w:marRight w:val="0"/>
                  <w:marTop w:val="0"/>
                  <w:marBottom w:val="0"/>
                  <w:divBdr>
                    <w:top w:val="none" w:sz="0" w:space="0" w:color="auto"/>
                    <w:left w:val="none" w:sz="0" w:space="0" w:color="auto"/>
                    <w:bottom w:val="none" w:sz="0" w:space="0" w:color="auto"/>
                    <w:right w:val="none" w:sz="0" w:space="0" w:color="auto"/>
                  </w:divBdr>
                  <w:divsChild>
                    <w:div w:id="1231232461">
                      <w:marLeft w:val="0"/>
                      <w:marRight w:val="0"/>
                      <w:marTop w:val="0"/>
                      <w:marBottom w:val="0"/>
                      <w:divBdr>
                        <w:top w:val="none" w:sz="0" w:space="0" w:color="auto"/>
                        <w:left w:val="none" w:sz="0" w:space="0" w:color="auto"/>
                        <w:bottom w:val="none" w:sz="0" w:space="0" w:color="auto"/>
                        <w:right w:val="none" w:sz="0" w:space="0" w:color="auto"/>
                      </w:divBdr>
                      <w:divsChild>
                        <w:div w:id="771703905">
                          <w:marLeft w:val="0"/>
                          <w:marRight w:val="0"/>
                          <w:marTop w:val="0"/>
                          <w:marBottom w:val="0"/>
                          <w:divBdr>
                            <w:top w:val="none" w:sz="0" w:space="0" w:color="auto"/>
                            <w:left w:val="none" w:sz="0" w:space="0" w:color="auto"/>
                            <w:bottom w:val="none" w:sz="0" w:space="0" w:color="auto"/>
                            <w:right w:val="none" w:sz="0" w:space="0" w:color="auto"/>
                          </w:divBdr>
                          <w:divsChild>
                            <w:div w:id="11364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445310">
      <w:bodyDiv w:val="1"/>
      <w:marLeft w:val="0"/>
      <w:marRight w:val="0"/>
      <w:marTop w:val="0"/>
      <w:marBottom w:val="0"/>
      <w:divBdr>
        <w:top w:val="none" w:sz="0" w:space="0" w:color="auto"/>
        <w:left w:val="none" w:sz="0" w:space="0" w:color="auto"/>
        <w:bottom w:val="none" w:sz="0" w:space="0" w:color="auto"/>
        <w:right w:val="none" w:sz="0" w:space="0" w:color="auto"/>
      </w:divBdr>
      <w:divsChild>
        <w:div w:id="1364095841">
          <w:marLeft w:val="0"/>
          <w:marRight w:val="0"/>
          <w:marTop w:val="0"/>
          <w:marBottom w:val="0"/>
          <w:divBdr>
            <w:top w:val="single" w:sz="48" w:space="0" w:color="FFFFFF"/>
            <w:left w:val="single" w:sz="48" w:space="0" w:color="FFFFFF"/>
            <w:bottom w:val="single" w:sz="48" w:space="0" w:color="FFFFFF"/>
            <w:right w:val="single" w:sz="48" w:space="0" w:color="FFFFFF"/>
          </w:divBdr>
          <w:divsChild>
            <w:div w:id="1352418704">
              <w:marLeft w:val="0"/>
              <w:marRight w:val="0"/>
              <w:marTop w:val="0"/>
              <w:marBottom w:val="0"/>
              <w:divBdr>
                <w:top w:val="none" w:sz="0" w:space="0" w:color="auto"/>
                <w:left w:val="none" w:sz="0" w:space="0" w:color="auto"/>
                <w:bottom w:val="none" w:sz="0" w:space="0" w:color="auto"/>
                <w:right w:val="none" w:sz="0" w:space="0" w:color="auto"/>
              </w:divBdr>
              <w:divsChild>
                <w:div w:id="1673944233">
                  <w:marLeft w:val="0"/>
                  <w:marRight w:val="0"/>
                  <w:marTop w:val="0"/>
                  <w:marBottom w:val="0"/>
                  <w:divBdr>
                    <w:top w:val="none" w:sz="0" w:space="0" w:color="auto"/>
                    <w:left w:val="none" w:sz="0" w:space="0" w:color="auto"/>
                    <w:bottom w:val="none" w:sz="0" w:space="0" w:color="auto"/>
                    <w:right w:val="none" w:sz="0" w:space="0" w:color="auto"/>
                  </w:divBdr>
                  <w:divsChild>
                    <w:div w:id="1633943735">
                      <w:marLeft w:val="0"/>
                      <w:marRight w:val="0"/>
                      <w:marTop w:val="0"/>
                      <w:marBottom w:val="0"/>
                      <w:divBdr>
                        <w:top w:val="none" w:sz="0" w:space="0" w:color="auto"/>
                        <w:left w:val="none" w:sz="0" w:space="0" w:color="auto"/>
                        <w:bottom w:val="none" w:sz="0" w:space="0" w:color="auto"/>
                        <w:right w:val="none" w:sz="0" w:space="0" w:color="auto"/>
                      </w:divBdr>
                      <w:divsChild>
                        <w:div w:id="1855997572">
                          <w:marLeft w:val="0"/>
                          <w:marRight w:val="0"/>
                          <w:marTop w:val="0"/>
                          <w:marBottom w:val="0"/>
                          <w:divBdr>
                            <w:top w:val="none" w:sz="0" w:space="0" w:color="auto"/>
                            <w:left w:val="none" w:sz="0" w:space="0" w:color="auto"/>
                            <w:bottom w:val="none" w:sz="0" w:space="0" w:color="auto"/>
                            <w:right w:val="none" w:sz="0" w:space="0" w:color="auto"/>
                          </w:divBdr>
                          <w:divsChild>
                            <w:div w:id="21206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09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7.jpeg"/><Relationship Id="rId42" Type="http://schemas.openxmlformats.org/officeDocument/2006/relationships/image" Target="media/image16.jpeg"/><Relationship Id="rId47" Type="http://schemas.openxmlformats.org/officeDocument/2006/relationships/image" Target="cid:image001.png@01D04AA8.88CB2440" TargetMode="External"/><Relationship Id="rId63" Type="http://schemas.openxmlformats.org/officeDocument/2006/relationships/hyperlink" Target="http://www.google.cz/url?url=http://allafrica.com/stories/201502090152.html&amp;rct=j&amp;frm=1&amp;q=&amp;esrc=s&amp;sa=U&amp;ei=2_DZVIvEIIj5UJShgYAD&amp;ved=0CBsQpwI&amp;usg=AFQjCNGSyrgFAwmgEGzAOzM_quxo6SJnLg" TargetMode="External"/><Relationship Id="rId68" Type="http://schemas.openxmlformats.org/officeDocument/2006/relationships/image" Target="cid:image001.jpg@01D046AD.E7454EF0" TargetMode="External"/><Relationship Id="rId84" Type="http://schemas.openxmlformats.org/officeDocument/2006/relationships/image" Target="media/image35.jpeg"/><Relationship Id="rId89" Type="http://schemas.openxmlformats.org/officeDocument/2006/relationships/image" Target="media/image37.jpeg"/><Relationship Id="rId7" Type="http://schemas.openxmlformats.org/officeDocument/2006/relationships/footnotes" Target="footnotes.xml"/><Relationship Id="rId71" Type="http://schemas.openxmlformats.org/officeDocument/2006/relationships/image" Target="media/image29.jpeg"/><Relationship Id="rId92" Type="http://schemas.openxmlformats.org/officeDocument/2006/relationships/hyperlink" Target="http://www.ceskenoviny.cz/news/index_img.php?id=330071"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0.jpeg"/><Relationship Id="rId11" Type="http://schemas.openxmlformats.org/officeDocument/2006/relationships/hyperlink" Target="http://www.google.co.za/imgres?imgurl=http://sasportswear.co.za/images/sportswear/south_african_storm_flag.jpg&amp;imgrefurl=http://sasportswear.co.za/sa-memorabilia-7/sports-flags-21/south-african-flag-storm-72.html&amp;h=591&amp;w=591&amp;sz=35&amp;tbnid=Uv7cCdEcYE0-pM:&amp;tbnh=135&amp;tbnw=135&amp;prev=/images?q=South+African+flag&amp;hl=en&amp;usg=__g8gihHXhaZlPhuEToAfXga4s4Hw=&amp;sa=X&amp;ei=IslOTK-nNo-R4Qay7dWoCA&amp;ved=0CAgQ9QEwAQ" TargetMode="External"/><Relationship Id="rId24" Type="http://schemas.openxmlformats.org/officeDocument/2006/relationships/image" Target="media/image8.gif"/><Relationship Id="rId32" Type="http://schemas.openxmlformats.org/officeDocument/2006/relationships/image" Target="cid:image004.jpg@01D04AA4.C2876710" TargetMode="External"/><Relationship Id="rId37" Type="http://schemas.openxmlformats.org/officeDocument/2006/relationships/image" Target="media/image14.jpeg"/><Relationship Id="rId40" Type="http://schemas.openxmlformats.org/officeDocument/2006/relationships/image" Target="media/image15.gif"/><Relationship Id="rId45" Type="http://schemas.openxmlformats.org/officeDocument/2006/relationships/hyperlink" Target="http://www.bez.sk/sk/o-nas/profil/etd-transformatory" TargetMode="External"/><Relationship Id="rId53" Type="http://schemas.openxmlformats.org/officeDocument/2006/relationships/hyperlink" Target="http://en.wikipedia.org/wiki/File:Chad_le_Clos_2013_3.jpg" TargetMode="External"/><Relationship Id="rId58" Type="http://schemas.openxmlformats.org/officeDocument/2006/relationships/image" Target="cid:image001.jpg@01D04AAF.9178CE10" TargetMode="External"/><Relationship Id="rId66" Type="http://schemas.openxmlformats.org/officeDocument/2006/relationships/hyperlink" Target="http://www.dirco.gov.za/ubuntu_awards/" TargetMode="External"/><Relationship Id="rId74" Type="http://schemas.openxmlformats.org/officeDocument/2006/relationships/image" Target="cid:image002.jpg@01D04C38.86E3CCE0" TargetMode="External"/><Relationship Id="rId79" Type="http://schemas.openxmlformats.org/officeDocument/2006/relationships/image" Target="media/image33.jpeg"/><Relationship Id="rId87" Type="http://schemas.openxmlformats.org/officeDocument/2006/relationships/image" Target="cid:image001.jpg@01D054FA.FB15EE20" TargetMode="External"/><Relationship Id="rId102" Type="http://schemas.openxmlformats.org/officeDocument/2006/relationships/image" Target="cid:image001.jpg@01D04ABD.6C579D60" TargetMode="External"/><Relationship Id="rId5" Type="http://schemas.openxmlformats.org/officeDocument/2006/relationships/settings" Target="settings.xml"/><Relationship Id="rId61" Type="http://schemas.openxmlformats.org/officeDocument/2006/relationships/image" Target="media/image25.jpeg"/><Relationship Id="rId82" Type="http://schemas.openxmlformats.org/officeDocument/2006/relationships/image" Target="media/image34.png"/><Relationship Id="rId90" Type="http://schemas.openxmlformats.org/officeDocument/2006/relationships/image" Target="media/image38.jpeg"/><Relationship Id="rId95" Type="http://schemas.openxmlformats.org/officeDocument/2006/relationships/image" Target="media/image40.jpeg"/><Relationship Id="rId19" Type="http://schemas.openxmlformats.org/officeDocument/2006/relationships/image" Target="media/image6.png"/><Relationship Id="rId14" Type="http://schemas.openxmlformats.org/officeDocument/2006/relationships/header" Target="header1.xml"/><Relationship Id="rId22" Type="http://schemas.openxmlformats.org/officeDocument/2006/relationships/image" Target="cid:image001.jpg@01D04541.F6AF2A90" TargetMode="External"/><Relationship Id="rId27" Type="http://schemas.openxmlformats.org/officeDocument/2006/relationships/image" Target="cid:image002.png@01D04AA4.C2876710" TargetMode="External"/><Relationship Id="rId30" Type="http://schemas.openxmlformats.org/officeDocument/2006/relationships/image" Target="cid:image003.jpg@01D04AA4.C2876710" TargetMode="External"/><Relationship Id="rId35" Type="http://schemas.openxmlformats.org/officeDocument/2006/relationships/image" Target="media/image13.jpeg"/><Relationship Id="rId43" Type="http://schemas.openxmlformats.org/officeDocument/2006/relationships/image" Target="cid:image009.jpg@01D04AA4.C2876710" TargetMode="External"/><Relationship Id="rId48" Type="http://schemas.openxmlformats.org/officeDocument/2006/relationships/image" Target="media/image19.jpeg"/><Relationship Id="rId56" Type="http://schemas.openxmlformats.org/officeDocument/2006/relationships/hyperlink" Target="http://whoswho.co.za/portia-modise-399653" TargetMode="External"/><Relationship Id="rId64" Type="http://schemas.openxmlformats.org/officeDocument/2006/relationships/image" Target="media/image26.jpeg"/><Relationship Id="rId69" Type="http://schemas.openxmlformats.org/officeDocument/2006/relationships/image" Target="media/image28.jpeg"/><Relationship Id="rId77" Type="http://schemas.openxmlformats.org/officeDocument/2006/relationships/hyperlink" Target="http://www.dfa.gov.za/images/gallery7/mashbane_lesotho_sadc-observe1.jpg" TargetMode="External"/><Relationship Id="rId100" Type="http://schemas.openxmlformats.org/officeDocument/2006/relationships/hyperlink" Target="http://www.ceskenoviny.cz/zpravy/index_img.php?id=328477" TargetMode="Externa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image" Target="cid:image001.jpg@01D04C38.86E3CCE0" TargetMode="External"/><Relationship Id="rId80" Type="http://schemas.openxmlformats.org/officeDocument/2006/relationships/image" Target="cid:image001.jpg@01D04C37.678FE460" TargetMode="External"/><Relationship Id="rId85" Type="http://schemas.openxmlformats.org/officeDocument/2006/relationships/image" Target="cid:image001.jpg@01D04545.FBD27C80" TargetMode="External"/><Relationship Id="rId93" Type="http://schemas.openxmlformats.org/officeDocument/2006/relationships/image" Target="media/image39.jpeg"/><Relationship Id="rId98"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cid:image002.jpg@01D04540.93DEF3B0" TargetMode="External"/><Relationship Id="rId25" Type="http://schemas.openxmlformats.org/officeDocument/2006/relationships/image" Target="cid:image001.gif@01D04AA4.C2876710" TargetMode="External"/><Relationship Id="rId33" Type="http://schemas.openxmlformats.org/officeDocument/2006/relationships/image" Target="media/image12.png"/><Relationship Id="rId38" Type="http://schemas.openxmlformats.org/officeDocument/2006/relationships/image" Target="cid:image007.jpg@01D04AA4.C2876710" TargetMode="External"/><Relationship Id="rId46" Type="http://schemas.openxmlformats.org/officeDocument/2006/relationships/image" Target="media/image18.png"/><Relationship Id="rId59" Type="http://schemas.openxmlformats.org/officeDocument/2006/relationships/image" Target="media/image24.jpeg"/><Relationship Id="rId67" Type="http://schemas.openxmlformats.org/officeDocument/2006/relationships/image" Target="media/image27.jpeg"/><Relationship Id="rId103" Type="http://schemas.openxmlformats.org/officeDocument/2006/relationships/hyperlink" Target="http://www.saprague.cz" TargetMode="External"/><Relationship Id="rId20" Type="http://schemas.openxmlformats.org/officeDocument/2006/relationships/image" Target="cid:image001.png@01D04540.93DEF3B0" TargetMode="External"/><Relationship Id="rId41" Type="http://schemas.openxmlformats.org/officeDocument/2006/relationships/image" Target="cid:image008.gif@01D04AA4.C2876710" TargetMode="External"/><Relationship Id="rId54" Type="http://schemas.openxmlformats.org/officeDocument/2006/relationships/image" Target="media/image22.jpeg"/><Relationship Id="rId62" Type="http://schemas.openxmlformats.org/officeDocument/2006/relationships/image" Target="cid:image001.jpg@01D04531.3948F0E0" TargetMode="External"/><Relationship Id="rId70" Type="http://schemas.openxmlformats.org/officeDocument/2006/relationships/image" Target="cid:image001.jpg@01D049F4.B0227340" TargetMode="External"/><Relationship Id="rId75" Type="http://schemas.openxmlformats.org/officeDocument/2006/relationships/image" Target="media/image31.jpeg"/><Relationship Id="rId83" Type="http://schemas.openxmlformats.org/officeDocument/2006/relationships/image" Target="cid:image001.png@01D054D1.E3AA9610" TargetMode="External"/><Relationship Id="rId88" Type="http://schemas.openxmlformats.org/officeDocument/2006/relationships/hyperlink" Target="http://www.ceskenoviny.cz/video/detail.php?id=328390" TargetMode="External"/><Relationship Id="rId91" Type="http://schemas.openxmlformats.org/officeDocument/2006/relationships/image" Target="cid:image001.jpg@01D054F4.F49EDDF0" TargetMode="External"/><Relationship Id="rId96" Type="http://schemas.openxmlformats.org/officeDocument/2006/relationships/image" Target="cid:image001.jpg@01D054D7.28948BF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theodora.com/maps/algeria_map.html" TargetMode="External"/><Relationship Id="rId28" Type="http://schemas.openxmlformats.org/officeDocument/2006/relationships/hyperlink" Target="http://www.theodora.com/wfb/egypt/egypt_flags.html" TargetMode="External"/><Relationship Id="rId36" Type="http://schemas.openxmlformats.org/officeDocument/2006/relationships/image" Target="cid:image006.jpg@01D04AA4.C2876710" TargetMode="External"/><Relationship Id="rId49" Type="http://schemas.openxmlformats.org/officeDocument/2006/relationships/image" Target="media/image20.jpeg"/><Relationship Id="rId57" Type="http://schemas.openxmlformats.org/officeDocument/2006/relationships/image" Target="media/image23.jpeg"/><Relationship Id="rId10" Type="http://schemas.openxmlformats.org/officeDocument/2006/relationships/image" Target="media/image1.png"/><Relationship Id="rId31" Type="http://schemas.openxmlformats.org/officeDocument/2006/relationships/image" Target="media/image11.jpeg"/><Relationship Id="rId44" Type="http://schemas.openxmlformats.org/officeDocument/2006/relationships/image" Target="media/image17.jpeg"/><Relationship Id="rId52" Type="http://schemas.openxmlformats.org/officeDocument/2006/relationships/image" Target="cid:image001.jpg@01D0453A.4CC82830" TargetMode="External"/><Relationship Id="rId60" Type="http://schemas.openxmlformats.org/officeDocument/2006/relationships/image" Target="cid:image001.jpg@01D04539.F75639A0" TargetMode="External"/><Relationship Id="rId65" Type="http://schemas.openxmlformats.org/officeDocument/2006/relationships/image" Target="cid:image001.jpg@01D04532.3178DC30" TargetMode="External"/><Relationship Id="rId73" Type="http://schemas.openxmlformats.org/officeDocument/2006/relationships/image" Target="media/image30.jpeg"/><Relationship Id="rId78" Type="http://schemas.openxmlformats.org/officeDocument/2006/relationships/image" Target="media/image32.jpeg"/><Relationship Id="rId81" Type="http://schemas.openxmlformats.org/officeDocument/2006/relationships/hyperlink" Target="http://www.sadc.int/" TargetMode="External"/><Relationship Id="rId86" Type="http://schemas.openxmlformats.org/officeDocument/2006/relationships/image" Target="media/image36.jpeg"/><Relationship Id="rId94" Type="http://schemas.openxmlformats.org/officeDocument/2006/relationships/hyperlink" Target="http://www.ceskenoviny.cz/domov/index_img.php?id=330114" TargetMode="External"/><Relationship Id="rId99" Type="http://schemas.openxmlformats.org/officeDocument/2006/relationships/image" Target="cid:image002.jpg@01D054D7.28948BF0" TargetMode="External"/><Relationship Id="rId101" Type="http://schemas.openxmlformats.org/officeDocument/2006/relationships/image" Target="media/image42.jpeg"/><Relationship Id="rId4" Type="http://schemas.microsoft.com/office/2007/relationships/stylesWithEffects" Target="stylesWithEffects.xml"/><Relationship Id="rId9" Type="http://schemas.openxmlformats.org/officeDocument/2006/relationships/hyperlink" Target="http://www.gov.za/_vti_bin/shtml.dll/symbols/coatofarms.htm/map" TargetMode="External"/><Relationship Id="rId13" Type="http://schemas.openxmlformats.org/officeDocument/2006/relationships/image" Target="media/image3.png"/><Relationship Id="rId18" Type="http://schemas.openxmlformats.org/officeDocument/2006/relationships/hyperlink" Target="http://www.praha.eu/jnp/en/index.html" TargetMode="External"/><Relationship Id="rId39" Type="http://schemas.openxmlformats.org/officeDocument/2006/relationships/hyperlink" Target="http://www.theodora.com/wfb/south_africa/south_africa_maps.html" TargetMode="External"/><Relationship Id="rId34" Type="http://schemas.openxmlformats.org/officeDocument/2006/relationships/image" Target="cid:image005.png@01D04AA4.C2876710" TargetMode="External"/><Relationship Id="rId50" Type="http://schemas.openxmlformats.org/officeDocument/2006/relationships/image" Target="cid:image001.jpg@01D04AA1.05CC9CB0" TargetMode="External"/><Relationship Id="rId55" Type="http://schemas.openxmlformats.org/officeDocument/2006/relationships/image" Target="cid:image001.jpg@01D04AB0.42E3CFB0" TargetMode="External"/><Relationship Id="rId76" Type="http://schemas.openxmlformats.org/officeDocument/2006/relationships/image" Target="cid:image001.jpg@01D054E4.A363AE80" TargetMode="External"/><Relationship Id="rId97" Type="http://schemas.openxmlformats.org/officeDocument/2006/relationships/hyperlink" Target="http://www.ceskenoviny.cz/domov/index_img.php?id=330140"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CBE20-55C1-4A54-A872-B8BA1E58E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9</Pages>
  <Words>2974</Words>
  <Characters>16955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dfa</Company>
  <LinksUpToDate>false</LinksUpToDate>
  <CharactersWithSpaces>19890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zpr403</dc:creator>
  <cp:lastModifiedBy>Herclova,  Z Ms :Prague, Political Secretary, LRP</cp:lastModifiedBy>
  <cp:revision>25</cp:revision>
  <cp:lastPrinted>2015-03-05T10:02:00Z</cp:lastPrinted>
  <dcterms:created xsi:type="dcterms:W3CDTF">2015-03-04T11:23:00Z</dcterms:created>
  <dcterms:modified xsi:type="dcterms:W3CDTF">2015-03-05T10:42:00Z</dcterms:modified>
</cp:coreProperties>
</file>