
<file path=[Content_Types].xml><?xml version="1.0" encoding="utf-8"?>
<Types xmlns="http://schemas.openxmlformats.org/package/2006/content-types">
  <Default Extension="png" ContentType="image/png"/>
  <Default Extension="1EF579F0"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5F46BB">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5F46BB">
            <w:pPr>
              <w:jc w:val="center"/>
              <w:rPr>
                <w:b/>
                <w:vertAlign w:val="subscript"/>
              </w:rPr>
            </w:pPr>
            <w:r w:rsidRPr="00E34381">
              <w:rPr>
                <w:noProof/>
                <w:color w:val="000000"/>
                <w:lang w:val="en-US"/>
              </w:rPr>
              <w:drawing>
                <wp:anchor distT="0" distB="0" distL="114300" distR="114300" simplePos="0" relativeHeight="251685888" behindDoc="0" locked="0" layoutInCell="1" allowOverlap="1" wp14:anchorId="78812825" wp14:editId="0DEE149F">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5F46BB">
            <w:pPr>
              <w:jc w:val="both"/>
              <w:rPr>
                <w:b/>
                <w:bCs/>
              </w:rPr>
            </w:pPr>
          </w:p>
        </w:tc>
      </w:tr>
    </w:tbl>
    <w:p w:rsidR="00A5588B" w:rsidRPr="00E34381" w:rsidRDefault="00A5588B" w:rsidP="005F46BB">
      <w:pPr>
        <w:jc w:val="both"/>
      </w:pPr>
    </w:p>
    <w:p w:rsidR="007A0B0F" w:rsidRPr="00E34381" w:rsidRDefault="007A0B0F" w:rsidP="005F46BB">
      <w:pPr>
        <w:jc w:val="center"/>
        <w:rPr>
          <w:b/>
        </w:rPr>
      </w:pPr>
      <w:r w:rsidRPr="00E34381">
        <w:rPr>
          <w:b/>
        </w:rPr>
        <w:t>EMBASSY OF SOUTH AFRICA</w:t>
      </w:r>
      <w:r w:rsidRPr="00E34381">
        <w:rPr>
          <w:b/>
        </w:rPr>
        <w:br/>
        <w:t>RUSKA 65, 100 00 PRAGUE 10</w:t>
      </w:r>
    </w:p>
    <w:p w:rsidR="007A0B0F" w:rsidRPr="00E34381" w:rsidRDefault="007A0B0F" w:rsidP="005F46BB">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CE3630">
        <w:rPr>
          <w:b/>
          <w:bCs/>
        </w:rPr>
        <w:t>J</w:t>
      </w:r>
      <w:r w:rsidR="00511AA6">
        <w:rPr>
          <w:b/>
          <w:bCs/>
        </w:rPr>
        <w:t>ULY</w:t>
      </w:r>
      <w:r w:rsidR="00496A2E">
        <w:rPr>
          <w:b/>
          <w:bCs/>
        </w:rPr>
        <w:t xml:space="preserve"> </w:t>
      </w:r>
      <w:r w:rsidR="006415A7">
        <w:rPr>
          <w:b/>
          <w:bCs/>
        </w:rPr>
        <w:t>2015</w:t>
      </w:r>
      <w:r w:rsidR="00DC0D40" w:rsidRPr="00E34381">
        <w:rPr>
          <w:b/>
          <w:bCs/>
        </w:rPr>
        <w:t xml:space="preserve"> </w:t>
      </w:r>
      <w:r w:rsidR="00491C29" w:rsidRPr="00E34381">
        <w:rPr>
          <w:b/>
          <w:bCs/>
        </w:rPr>
        <w:t>(No.</w:t>
      </w:r>
      <w:r w:rsidR="00CE3630">
        <w:rPr>
          <w:b/>
          <w:bCs/>
        </w:rPr>
        <w:t>7</w:t>
      </w:r>
      <w:r w:rsidRPr="00E34381">
        <w:rPr>
          <w:b/>
          <w:bCs/>
        </w:rPr>
        <w:t>)</w:t>
      </w:r>
    </w:p>
    <w:p w:rsidR="00093704" w:rsidRDefault="007A0B0F" w:rsidP="005F46BB">
      <w:pPr>
        <w:jc w:val="center"/>
        <w:rPr>
          <w:b/>
        </w:rPr>
      </w:pPr>
      <w:r w:rsidRPr="00E34381">
        <w:rPr>
          <w:noProof/>
          <w:lang w:val="en-US"/>
        </w:rPr>
        <w:drawing>
          <wp:inline distT="0" distB="0" distL="0" distR="0" wp14:anchorId="0199D0F0" wp14:editId="04F12B02">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BB1F8C" w:rsidP="005F46BB">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5F46BB">
      <w:pPr>
        <w:jc w:val="both"/>
      </w:pPr>
    </w:p>
    <w:p w:rsidR="00881917" w:rsidRPr="00E34381" w:rsidRDefault="00881917" w:rsidP="005F46BB">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5F46BB">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5D190E" w:rsidRDefault="005D190E" w:rsidP="005D190E"/>
    <w:p w:rsidR="005D190E" w:rsidRDefault="005D190E" w:rsidP="005D190E">
      <w:pPr>
        <w:jc w:val="both"/>
      </w:pPr>
      <w:r>
        <w:t xml:space="preserve">July and August are traditionally the European holiday months and the official events calendar slowed down accordingly. For the Embassy, July signifies the time of the year that we organise an event at the Residence to reconnect with the South African community in the Czech Republic. We make it as traditional as possible with a Braai and food that is familiar from home. The Embassy is very grateful to Andre Schoeman who made the </w:t>
      </w:r>
      <w:proofErr w:type="spellStart"/>
      <w:r>
        <w:t>boerewors</w:t>
      </w:r>
      <w:proofErr w:type="spellEnd"/>
      <w:r>
        <w:t xml:space="preserve"> and also to those guests who kindly brought some delicacies to share. </w:t>
      </w:r>
    </w:p>
    <w:p w:rsidR="005D190E" w:rsidRDefault="005D190E" w:rsidP="005D190E">
      <w:pPr>
        <w:jc w:val="both"/>
      </w:pPr>
      <w:r>
        <w:t xml:space="preserve">Other summer news is that Prague continues to swelter in </w:t>
      </w:r>
      <w:proofErr w:type="spellStart"/>
      <w:r>
        <w:t>heatwave</w:t>
      </w:r>
      <w:proofErr w:type="spellEnd"/>
      <w:r>
        <w:t xml:space="preserve"> after </w:t>
      </w:r>
      <w:proofErr w:type="spellStart"/>
      <w:r>
        <w:t>heatwave</w:t>
      </w:r>
      <w:proofErr w:type="spellEnd"/>
      <w:r>
        <w:t xml:space="preserve"> combined with the worst drought in the country since 2002. Lawns all over the city have turned brown, reminding me of winter in South Africa instead of lush green European summers. </w:t>
      </w:r>
    </w:p>
    <w:p w:rsidR="005D190E" w:rsidRDefault="005D190E" w:rsidP="005D190E">
      <w:pPr>
        <w:jc w:val="both"/>
      </w:pPr>
      <w:r>
        <w:t xml:space="preserve">One of the highlights of the month was the visit to House </w:t>
      </w:r>
      <w:proofErr w:type="spellStart"/>
      <w:r>
        <w:t>Beran</w:t>
      </w:r>
      <w:proofErr w:type="spellEnd"/>
      <w:r>
        <w:t xml:space="preserve"> in picturesque surroundings in the small town of </w:t>
      </w:r>
      <w:proofErr w:type="spellStart"/>
      <w:r>
        <w:t>Mukařov</w:t>
      </w:r>
      <w:proofErr w:type="spellEnd"/>
      <w:r>
        <w:t xml:space="preserve"> where we met with a representative of charity Caritas and the director of the House to discuss the possibility of an Embassy project in their garden in honour of Mandela Day. We were warmly welcomed</w:t>
      </w:r>
      <w:r w:rsidR="004C10EB">
        <w:t xml:space="preserve"> and it</w:t>
      </w:r>
      <w:r>
        <w:t xml:space="preserve"> was a particular pleasure to meet with some of the inhabitants of the House on this occasion. </w:t>
      </w:r>
    </w:p>
    <w:p w:rsidR="005D190E" w:rsidRDefault="005D190E" w:rsidP="005D190E">
      <w:pPr>
        <w:pStyle w:val="ListParagraph"/>
        <w:ind w:left="0"/>
        <w:jc w:val="both"/>
        <w:rPr>
          <w:b/>
          <w:bCs/>
          <w:color w:val="000000"/>
          <w:lang w:val="en-US"/>
        </w:rPr>
      </w:pPr>
    </w:p>
    <w:p w:rsidR="00AD5A4C" w:rsidRDefault="00AD5A4C" w:rsidP="005D190E">
      <w:pPr>
        <w:pStyle w:val="ListParagraph"/>
        <w:ind w:left="0"/>
        <w:jc w:val="both"/>
        <w:rPr>
          <w:b/>
          <w:bCs/>
          <w:color w:val="000000"/>
          <w:lang w:val="en-US"/>
        </w:rPr>
      </w:pPr>
    </w:p>
    <w:p w:rsidR="00AD5A4C" w:rsidRDefault="00AD5A4C" w:rsidP="005D190E">
      <w:pPr>
        <w:pStyle w:val="ListParagraph"/>
        <w:ind w:left="0"/>
        <w:jc w:val="both"/>
        <w:rPr>
          <w:b/>
          <w:bCs/>
          <w:color w:val="000000"/>
          <w:lang w:val="en-US"/>
        </w:rPr>
      </w:pPr>
    </w:p>
    <w:p w:rsidR="00AD5A4C" w:rsidRDefault="00AD5A4C" w:rsidP="005F46BB">
      <w:pPr>
        <w:pStyle w:val="ListParagraph"/>
        <w:ind w:left="0"/>
        <w:jc w:val="both"/>
        <w:rPr>
          <w:b/>
          <w:bCs/>
          <w:color w:val="000000"/>
          <w:lang w:val="en-US"/>
        </w:rPr>
      </w:pPr>
    </w:p>
    <w:p w:rsidR="00AD5A4C" w:rsidRDefault="00AD5A4C" w:rsidP="005F46BB">
      <w:pPr>
        <w:pStyle w:val="ListParagraph"/>
        <w:ind w:left="0"/>
        <w:jc w:val="both"/>
        <w:rPr>
          <w:b/>
          <w:bCs/>
          <w:color w:val="000000"/>
          <w:lang w:val="en-US"/>
        </w:rPr>
      </w:pPr>
    </w:p>
    <w:p w:rsidR="002E1194" w:rsidRDefault="00462239" w:rsidP="005F46BB">
      <w:pPr>
        <w:tabs>
          <w:tab w:val="left" w:pos="0"/>
        </w:tabs>
        <w:ind w:right="-12"/>
        <w:rPr>
          <w:b/>
          <w:bCs/>
          <w:color w:val="000000"/>
          <w:lang w:val="en-US"/>
        </w:rPr>
      </w:pPr>
      <w:r>
        <w:rPr>
          <w:b/>
          <w:bCs/>
          <w:color w:val="000000"/>
          <w:lang w:val="en-US"/>
        </w:rPr>
        <w:lastRenderedPageBreak/>
        <w:t>EVENTS</w:t>
      </w:r>
      <w:r w:rsidR="002E1194" w:rsidRPr="00111D39">
        <w:rPr>
          <w:b/>
          <w:bCs/>
          <w:color w:val="000000"/>
          <w:lang w:val="en-US"/>
        </w:rPr>
        <w:t xml:space="preserve">/ </w:t>
      </w:r>
      <w:proofErr w:type="gramStart"/>
      <w:r w:rsidR="00EB3BD0">
        <w:rPr>
          <w:b/>
          <w:bCs/>
          <w:color w:val="000000"/>
          <w:lang w:val="en-US"/>
        </w:rPr>
        <w:t xml:space="preserve">EMBASSY’S </w:t>
      </w:r>
      <w:r w:rsidR="002E1194" w:rsidRPr="00111D39">
        <w:rPr>
          <w:b/>
          <w:bCs/>
          <w:color w:val="000000"/>
          <w:lang w:val="en-US"/>
        </w:rPr>
        <w:t xml:space="preserve"> PROGRAMME</w:t>
      </w:r>
      <w:proofErr w:type="gramEnd"/>
    </w:p>
    <w:p w:rsidR="002E1194" w:rsidRDefault="002E1194" w:rsidP="005F46BB">
      <w:pPr>
        <w:tabs>
          <w:tab w:val="left" w:pos="0"/>
        </w:tabs>
        <w:ind w:right="-12"/>
        <w:rPr>
          <w:b/>
          <w:bCs/>
          <w:color w:val="000000"/>
          <w:lang w:val="en-US"/>
        </w:rPr>
      </w:pPr>
    </w:p>
    <w:p w:rsidR="0067650C" w:rsidRDefault="005D190E" w:rsidP="005F46BB">
      <w:pPr>
        <w:tabs>
          <w:tab w:val="left" w:pos="0"/>
        </w:tabs>
        <w:ind w:right="-12"/>
        <w:rPr>
          <w:b/>
          <w:bCs/>
          <w:i/>
          <w:color w:val="000000"/>
          <w:lang w:val="en-US"/>
        </w:rPr>
      </w:pPr>
      <w:r>
        <w:rPr>
          <w:b/>
          <w:bCs/>
          <w:i/>
          <w:color w:val="000000"/>
          <w:lang w:val="en-US"/>
        </w:rPr>
        <w:t>Event with South African community</w:t>
      </w:r>
    </w:p>
    <w:p w:rsidR="005D190E" w:rsidRDefault="005C3680" w:rsidP="005F46BB">
      <w:pPr>
        <w:tabs>
          <w:tab w:val="left" w:pos="0"/>
        </w:tabs>
        <w:ind w:right="-12"/>
        <w:jc w:val="both"/>
        <w:rPr>
          <w:bCs/>
          <w:color w:val="000000"/>
          <w:lang w:val="en-US"/>
        </w:rPr>
      </w:pPr>
      <w:r>
        <w:rPr>
          <w:bCs/>
          <w:color w:val="000000"/>
          <w:lang w:val="en-US"/>
        </w:rPr>
        <w:t>The</w:t>
      </w:r>
      <w:r w:rsidR="005D190E">
        <w:rPr>
          <w:bCs/>
          <w:color w:val="000000"/>
          <w:lang w:val="en-US"/>
        </w:rPr>
        <w:t xml:space="preserve"> annual gathering of the South African community in the Czech Republic took place at the Official Residence on 10 July 2015. Homemade </w:t>
      </w:r>
      <w:proofErr w:type="spellStart"/>
      <w:r w:rsidR="005D190E">
        <w:rPr>
          <w:bCs/>
          <w:color w:val="000000"/>
          <w:lang w:val="en-US"/>
        </w:rPr>
        <w:t>boerewors</w:t>
      </w:r>
      <w:proofErr w:type="spellEnd"/>
      <w:r w:rsidR="005D190E">
        <w:rPr>
          <w:bCs/>
          <w:color w:val="000000"/>
          <w:lang w:val="en-US"/>
        </w:rPr>
        <w:t xml:space="preserve"> and </w:t>
      </w:r>
      <w:proofErr w:type="spellStart"/>
      <w:r w:rsidR="005D190E">
        <w:rPr>
          <w:bCs/>
          <w:color w:val="000000"/>
          <w:lang w:val="en-US"/>
        </w:rPr>
        <w:t>milktart</w:t>
      </w:r>
      <w:proofErr w:type="spellEnd"/>
      <w:r w:rsidR="005D190E">
        <w:rPr>
          <w:bCs/>
          <w:color w:val="000000"/>
          <w:lang w:val="en-US"/>
        </w:rPr>
        <w:t xml:space="preserve"> as well as South African wines reminded the guests of home. Many guests also brought delicacies like “</w:t>
      </w:r>
      <w:proofErr w:type="spellStart"/>
      <w:r w:rsidR="005D190E">
        <w:rPr>
          <w:bCs/>
          <w:color w:val="000000"/>
          <w:lang w:val="en-US"/>
        </w:rPr>
        <w:t>papt</w:t>
      </w:r>
      <w:r w:rsidR="000E2DA7">
        <w:rPr>
          <w:bCs/>
          <w:color w:val="000000"/>
          <w:lang w:val="en-US"/>
        </w:rPr>
        <w:t>e</w:t>
      </w:r>
      <w:r w:rsidR="005D190E">
        <w:rPr>
          <w:bCs/>
          <w:color w:val="000000"/>
          <w:lang w:val="en-US"/>
        </w:rPr>
        <w:t>rt</w:t>
      </w:r>
      <w:proofErr w:type="spellEnd"/>
      <w:r w:rsidR="005D190E">
        <w:rPr>
          <w:bCs/>
          <w:color w:val="000000"/>
          <w:lang w:val="en-US"/>
        </w:rPr>
        <w:t>”, “</w:t>
      </w:r>
      <w:proofErr w:type="spellStart"/>
      <w:r w:rsidR="005D190E">
        <w:rPr>
          <w:bCs/>
          <w:color w:val="000000"/>
          <w:lang w:val="en-US"/>
        </w:rPr>
        <w:t>Ko</w:t>
      </w:r>
      <w:r w:rsidR="00486ABF">
        <w:rPr>
          <w:bCs/>
          <w:color w:val="000000"/>
          <w:lang w:val="en-US"/>
        </w:rPr>
        <w:t>e</w:t>
      </w:r>
      <w:r w:rsidR="005D190E">
        <w:rPr>
          <w:bCs/>
          <w:color w:val="000000"/>
          <w:lang w:val="en-US"/>
        </w:rPr>
        <w:t>ksisters</w:t>
      </w:r>
      <w:proofErr w:type="spellEnd"/>
      <w:r w:rsidR="005D190E">
        <w:rPr>
          <w:bCs/>
          <w:color w:val="000000"/>
          <w:lang w:val="en-US"/>
        </w:rPr>
        <w:t xml:space="preserve">” and </w:t>
      </w:r>
      <w:r w:rsidR="00AB086E">
        <w:rPr>
          <w:bCs/>
          <w:color w:val="000000"/>
          <w:lang w:val="en-US"/>
        </w:rPr>
        <w:t>“</w:t>
      </w:r>
      <w:r w:rsidR="005D190E">
        <w:rPr>
          <w:bCs/>
          <w:color w:val="000000"/>
          <w:lang w:val="en-US"/>
        </w:rPr>
        <w:t>biltong</w:t>
      </w:r>
      <w:r w:rsidR="00AB086E">
        <w:rPr>
          <w:bCs/>
          <w:color w:val="000000"/>
          <w:lang w:val="en-US"/>
        </w:rPr>
        <w:t>”</w:t>
      </w:r>
      <w:r w:rsidR="005D190E">
        <w:rPr>
          <w:bCs/>
          <w:color w:val="000000"/>
          <w:lang w:val="en-US"/>
        </w:rPr>
        <w:t>. The weather was perfect and the atmosphere very convivial.</w:t>
      </w:r>
    </w:p>
    <w:p w:rsidR="005D190E" w:rsidRDefault="005D190E" w:rsidP="005F46BB">
      <w:pPr>
        <w:tabs>
          <w:tab w:val="left" w:pos="0"/>
        </w:tabs>
        <w:ind w:right="-12"/>
        <w:jc w:val="both"/>
        <w:rPr>
          <w:bCs/>
          <w:color w:val="000000"/>
          <w:lang w:val="en-US"/>
        </w:rPr>
      </w:pPr>
    </w:p>
    <w:p w:rsidR="005D190E" w:rsidRDefault="005D190E" w:rsidP="005D190E">
      <w:pPr>
        <w:tabs>
          <w:tab w:val="left" w:pos="0"/>
        </w:tabs>
        <w:ind w:right="-12"/>
        <w:jc w:val="center"/>
        <w:rPr>
          <w:bCs/>
          <w:color w:val="000000"/>
          <w:lang w:val="en-US"/>
        </w:rPr>
      </w:pPr>
      <w:r>
        <w:rPr>
          <w:b/>
          <w:bCs/>
          <w:i/>
          <w:noProof/>
          <w:color w:val="000000"/>
          <w:lang w:val="en-US"/>
        </w:rPr>
        <w:drawing>
          <wp:inline distT="0" distB="0" distL="0" distR="0" wp14:anchorId="0085CCA4" wp14:editId="2808727E">
            <wp:extent cx="2100263" cy="1400175"/>
            <wp:effectExtent l="0" t="0" r="0" b="0"/>
            <wp:docPr id="16" name="Picture 16" descr="G:\2015\2015.07.10. Bring &amp; Braai\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5.07.10. Bring &amp; Braai\IMG_13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141" cy="1404094"/>
                    </a:xfrm>
                    <a:prstGeom prst="rect">
                      <a:avLst/>
                    </a:prstGeom>
                    <a:noFill/>
                    <a:ln>
                      <a:noFill/>
                    </a:ln>
                  </pic:spPr>
                </pic:pic>
              </a:graphicData>
            </a:graphic>
          </wp:inline>
        </w:drawing>
      </w:r>
    </w:p>
    <w:p w:rsidR="005D190E" w:rsidRDefault="005D190E" w:rsidP="005D190E">
      <w:pPr>
        <w:tabs>
          <w:tab w:val="left" w:pos="0"/>
        </w:tabs>
        <w:ind w:right="-12"/>
        <w:jc w:val="center"/>
        <w:rPr>
          <w:bCs/>
          <w:i/>
          <w:color w:val="000000"/>
          <w:sz w:val="20"/>
          <w:szCs w:val="20"/>
          <w:lang w:val="en-US"/>
        </w:rPr>
      </w:pPr>
      <w:r w:rsidRPr="005D190E">
        <w:rPr>
          <w:bCs/>
          <w:i/>
          <w:color w:val="000000"/>
          <w:sz w:val="20"/>
          <w:szCs w:val="20"/>
          <w:lang w:val="en-US"/>
        </w:rPr>
        <w:t>Ambassador Verwey with guests</w:t>
      </w:r>
    </w:p>
    <w:p w:rsidR="005D190E" w:rsidRPr="005D190E" w:rsidRDefault="005D190E" w:rsidP="005D190E">
      <w:pPr>
        <w:tabs>
          <w:tab w:val="left" w:pos="0"/>
        </w:tabs>
        <w:ind w:right="-12"/>
        <w:jc w:val="center"/>
        <w:rPr>
          <w:bCs/>
          <w:i/>
          <w:color w:val="000000"/>
          <w:sz w:val="20"/>
          <w:szCs w:val="20"/>
          <w:lang w:val="en-US"/>
        </w:rPr>
      </w:pPr>
    </w:p>
    <w:p w:rsidR="005D190E" w:rsidRDefault="005D190E" w:rsidP="005D190E">
      <w:pPr>
        <w:tabs>
          <w:tab w:val="left" w:pos="0"/>
        </w:tabs>
        <w:ind w:right="-12"/>
        <w:jc w:val="center"/>
        <w:rPr>
          <w:bCs/>
          <w:color w:val="000000"/>
          <w:lang w:val="en-US"/>
        </w:rPr>
      </w:pPr>
      <w:r>
        <w:rPr>
          <w:i/>
          <w:noProof/>
          <w:lang w:val="en-US"/>
        </w:rPr>
        <w:drawing>
          <wp:inline distT="0" distB="0" distL="0" distR="0" wp14:anchorId="7CDA52C6" wp14:editId="5EA67C6D">
            <wp:extent cx="2105025" cy="1403350"/>
            <wp:effectExtent l="0" t="0" r="9525" b="6350"/>
            <wp:docPr id="13" name="Picture 13" descr="E:\2015\2015.07.10. Bring &amp; Braai\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2015.07.10. Bring &amp; Braai\IMG_13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8733" cy="1405822"/>
                    </a:xfrm>
                    <a:prstGeom prst="rect">
                      <a:avLst/>
                    </a:prstGeom>
                    <a:noFill/>
                    <a:ln>
                      <a:noFill/>
                    </a:ln>
                  </pic:spPr>
                </pic:pic>
              </a:graphicData>
            </a:graphic>
          </wp:inline>
        </w:drawing>
      </w:r>
    </w:p>
    <w:p w:rsidR="005D190E" w:rsidRDefault="005D190E" w:rsidP="005D190E">
      <w:pPr>
        <w:tabs>
          <w:tab w:val="left" w:pos="0"/>
        </w:tabs>
        <w:ind w:right="-12"/>
        <w:jc w:val="center"/>
        <w:rPr>
          <w:bCs/>
          <w:i/>
          <w:color w:val="000000"/>
          <w:sz w:val="20"/>
          <w:szCs w:val="20"/>
          <w:lang w:val="en-US"/>
        </w:rPr>
      </w:pPr>
      <w:r>
        <w:rPr>
          <w:bCs/>
          <w:i/>
          <w:color w:val="000000"/>
          <w:sz w:val="20"/>
          <w:szCs w:val="20"/>
          <w:lang w:val="en-US"/>
        </w:rPr>
        <w:t xml:space="preserve">Guests relaxing on the lawn of the </w:t>
      </w:r>
      <w:r w:rsidR="00AB086E">
        <w:rPr>
          <w:bCs/>
          <w:i/>
          <w:color w:val="000000"/>
          <w:sz w:val="20"/>
          <w:szCs w:val="20"/>
          <w:lang w:val="en-US"/>
        </w:rPr>
        <w:t>R</w:t>
      </w:r>
      <w:r>
        <w:rPr>
          <w:bCs/>
          <w:i/>
          <w:color w:val="000000"/>
          <w:sz w:val="20"/>
          <w:szCs w:val="20"/>
          <w:lang w:val="en-US"/>
        </w:rPr>
        <w:t>esidence</w:t>
      </w:r>
    </w:p>
    <w:p w:rsidR="005D190E" w:rsidRDefault="005D190E" w:rsidP="005F46BB">
      <w:pPr>
        <w:tabs>
          <w:tab w:val="left" w:pos="0"/>
        </w:tabs>
        <w:ind w:right="-12"/>
        <w:jc w:val="both"/>
        <w:rPr>
          <w:bCs/>
          <w:color w:val="000000"/>
          <w:lang w:val="en-US"/>
        </w:rPr>
      </w:pPr>
    </w:p>
    <w:p w:rsidR="005D190E" w:rsidRDefault="005D190E" w:rsidP="005F46BB">
      <w:pPr>
        <w:tabs>
          <w:tab w:val="left" w:pos="0"/>
        </w:tabs>
        <w:ind w:right="-12"/>
        <w:jc w:val="both"/>
        <w:rPr>
          <w:bCs/>
          <w:color w:val="000000"/>
          <w:lang w:val="en-US"/>
        </w:rPr>
      </w:pPr>
    </w:p>
    <w:p w:rsidR="005D190E" w:rsidRDefault="005D190E" w:rsidP="005F46BB">
      <w:pPr>
        <w:tabs>
          <w:tab w:val="left" w:pos="0"/>
        </w:tabs>
        <w:ind w:right="-12"/>
        <w:jc w:val="both"/>
        <w:rPr>
          <w:bCs/>
          <w:color w:val="000000"/>
          <w:lang w:val="en-US"/>
        </w:rPr>
      </w:pPr>
    </w:p>
    <w:p w:rsidR="005D190E" w:rsidRDefault="005D190E" w:rsidP="005F46BB">
      <w:pPr>
        <w:tabs>
          <w:tab w:val="left" w:pos="0"/>
        </w:tabs>
        <w:ind w:right="-12"/>
        <w:jc w:val="both"/>
        <w:rPr>
          <w:bCs/>
          <w:color w:val="000000"/>
          <w:lang w:val="en-US"/>
        </w:rPr>
      </w:pPr>
    </w:p>
    <w:p w:rsidR="005D190E" w:rsidRDefault="005D190E" w:rsidP="005F46BB">
      <w:pPr>
        <w:tabs>
          <w:tab w:val="left" w:pos="0"/>
        </w:tabs>
        <w:ind w:right="-12"/>
        <w:jc w:val="both"/>
        <w:rPr>
          <w:bCs/>
          <w:color w:val="000000"/>
          <w:lang w:val="en-US"/>
        </w:rPr>
      </w:pPr>
    </w:p>
    <w:p w:rsidR="005D190E" w:rsidRDefault="005D190E" w:rsidP="005F46BB">
      <w:pPr>
        <w:tabs>
          <w:tab w:val="left" w:pos="0"/>
        </w:tabs>
        <w:ind w:right="-12"/>
        <w:jc w:val="both"/>
        <w:rPr>
          <w:bCs/>
          <w:color w:val="000000"/>
          <w:lang w:val="en-US"/>
        </w:rPr>
      </w:pPr>
    </w:p>
    <w:p w:rsidR="003755FE" w:rsidRDefault="003755FE" w:rsidP="005F46BB">
      <w:pPr>
        <w:tabs>
          <w:tab w:val="left" w:pos="0"/>
        </w:tabs>
        <w:ind w:right="-12"/>
        <w:jc w:val="both"/>
        <w:rPr>
          <w:bCs/>
          <w:color w:val="000000"/>
          <w:lang w:val="en-US"/>
        </w:rPr>
      </w:pPr>
    </w:p>
    <w:p w:rsidR="00D9402B" w:rsidRDefault="00D9402B" w:rsidP="005F46BB">
      <w:pPr>
        <w:tabs>
          <w:tab w:val="left" w:pos="0"/>
        </w:tabs>
        <w:ind w:right="-12"/>
        <w:jc w:val="center"/>
        <w:rPr>
          <w:b/>
          <w:bCs/>
          <w:i/>
          <w:color w:val="000000"/>
          <w:lang w:val="en-US"/>
        </w:rPr>
      </w:pPr>
      <w:r>
        <w:rPr>
          <w:b/>
          <w:bCs/>
          <w:i/>
          <w:noProof/>
          <w:color w:val="000000"/>
          <w:lang w:val="en-US"/>
        </w:rPr>
        <w:drawing>
          <wp:inline distT="0" distB="0" distL="0" distR="0" wp14:anchorId="330B9876" wp14:editId="5EE4B6B2">
            <wp:extent cx="2181225" cy="1454149"/>
            <wp:effectExtent l="0" t="0" r="0" b="0"/>
            <wp:docPr id="21" name="Picture 21" descr="G:\2015\2015.07.10. Bring &amp; Braai\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15\2015.07.10. Bring &amp; Braai\IMG_13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747" cy="1455164"/>
                    </a:xfrm>
                    <a:prstGeom prst="rect">
                      <a:avLst/>
                    </a:prstGeom>
                    <a:noFill/>
                    <a:ln>
                      <a:noFill/>
                    </a:ln>
                  </pic:spPr>
                </pic:pic>
              </a:graphicData>
            </a:graphic>
          </wp:inline>
        </w:drawing>
      </w:r>
    </w:p>
    <w:p w:rsidR="00D9402B" w:rsidRDefault="00D9402B" w:rsidP="005F46BB">
      <w:pPr>
        <w:tabs>
          <w:tab w:val="left" w:pos="0"/>
        </w:tabs>
        <w:ind w:right="-12"/>
        <w:jc w:val="center"/>
        <w:rPr>
          <w:bCs/>
          <w:i/>
          <w:color w:val="000000"/>
          <w:sz w:val="20"/>
          <w:szCs w:val="20"/>
          <w:lang w:val="en-US"/>
        </w:rPr>
      </w:pPr>
      <w:r w:rsidRPr="00282570">
        <w:rPr>
          <w:bCs/>
          <w:i/>
          <w:color w:val="000000"/>
          <w:sz w:val="20"/>
          <w:szCs w:val="20"/>
          <w:lang w:val="en-US"/>
        </w:rPr>
        <w:t xml:space="preserve">Ambassador Verwey and Ms Sharon </w:t>
      </w:r>
      <w:proofErr w:type="spellStart"/>
      <w:r w:rsidRPr="00282570">
        <w:rPr>
          <w:bCs/>
          <w:i/>
          <w:color w:val="000000"/>
          <w:sz w:val="20"/>
          <w:szCs w:val="20"/>
          <w:lang w:val="en-US"/>
        </w:rPr>
        <w:t>Hindle</w:t>
      </w:r>
      <w:proofErr w:type="spellEnd"/>
    </w:p>
    <w:p w:rsidR="003755FE" w:rsidRPr="00D9402B" w:rsidRDefault="003755FE" w:rsidP="005F46BB">
      <w:pPr>
        <w:tabs>
          <w:tab w:val="left" w:pos="0"/>
        </w:tabs>
        <w:ind w:right="-12"/>
        <w:jc w:val="center"/>
        <w:rPr>
          <w:bCs/>
          <w:i/>
          <w:color w:val="000000"/>
          <w:sz w:val="20"/>
          <w:szCs w:val="20"/>
          <w:lang w:val="en-US"/>
        </w:rPr>
      </w:pPr>
    </w:p>
    <w:p w:rsidR="00D9402B" w:rsidRDefault="00D9402B" w:rsidP="005F46BB">
      <w:pPr>
        <w:tabs>
          <w:tab w:val="left" w:pos="0"/>
        </w:tabs>
        <w:ind w:right="-12"/>
        <w:rPr>
          <w:b/>
          <w:bCs/>
          <w:i/>
          <w:color w:val="000000"/>
          <w:lang w:val="en-US"/>
        </w:rPr>
      </w:pPr>
      <w:r>
        <w:rPr>
          <w:b/>
          <w:bCs/>
          <w:i/>
          <w:noProof/>
          <w:color w:val="000000"/>
          <w:lang w:val="en-US"/>
        </w:rPr>
        <w:drawing>
          <wp:inline distT="0" distB="0" distL="0" distR="0" wp14:anchorId="3F3B0B90" wp14:editId="573774A5">
            <wp:extent cx="1533525" cy="1388664"/>
            <wp:effectExtent l="0" t="0" r="0" b="2540"/>
            <wp:docPr id="15" name="Picture 15" descr="G:\2015\2015.07.10. Bring &amp; Braai\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07.10. Bring &amp; Braai\IMG_13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379" t="41" b="41"/>
                    <a:stretch/>
                  </pic:blipFill>
                  <pic:spPr bwMode="auto">
                    <a:xfrm>
                      <a:off x="0" y="0"/>
                      <a:ext cx="1548895" cy="1402582"/>
                    </a:xfrm>
                    <a:prstGeom prst="rect">
                      <a:avLst/>
                    </a:prstGeom>
                    <a:noFill/>
                    <a:ln>
                      <a:noFill/>
                    </a:ln>
                    <a:extLst>
                      <a:ext uri="{53640926-AAD7-44D8-BBD7-CCE9431645EC}">
                        <a14:shadowObscured xmlns:a14="http://schemas.microsoft.com/office/drawing/2010/main"/>
                      </a:ext>
                    </a:extLst>
                  </pic:spPr>
                </pic:pic>
              </a:graphicData>
            </a:graphic>
          </wp:inline>
        </w:drawing>
      </w:r>
      <w:r>
        <w:rPr>
          <w:b/>
          <w:bCs/>
          <w:i/>
          <w:noProof/>
          <w:color w:val="000000"/>
          <w:lang w:val="en-US"/>
        </w:rPr>
        <w:t xml:space="preserve">  </w:t>
      </w:r>
      <w:r w:rsidR="001E4383">
        <w:rPr>
          <w:b/>
          <w:bCs/>
          <w:i/>
          <w:noProof/>
          <w:color w:val="000000"/>
          <w:lang w:val="en-US"/>
        </w:rPr>
        <w:drawing>
          <wp:inline distT="0" distB="0" distL="0" distR="0" wp14:anchorId="0582B5E9" wp14:editId="02896891">
            <wp:extent cx="1162050" cy="1389748"/>
            <wp:effectExtent l="0" t="0" r="0" b="1270"/>
            <wp:docPr id="14" name="Picture 14" descr="G:\2015\2015.07.10. Bring &amp; Braai\IMG_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07.10. Bring &amp; Braai\IMG_138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65" r="29190"/>
                    <a:stretch/>
                  </pic:blipFill>
                  <pic:spPr bwMode="auto">
                    <a:xfrm>
                      <a:off x="0" y="0"/>
                      <a:ext cx="1162905" cy="1390770"/>
                    </a:xfrm>
                    <a:prstGeom prst="rect">
                      <a:avLst/>
                    </a:prstGeom>
                    <a:noFill/>
                    <a:ln>
                      <a:noFill/>
                    </a:ln>
                    <a:extLst>
                      <a:ext uri="{53640926-AAD7-44D8-BBD7-CCE9431645EC}">
                        <a14:shadowObscured xmlns:a14="http://schemas.microsoft.com/office/drawing/2010/main"/>
                      </a:ext>
                    </a:extLst>
                  </pic:spPr>
                </pic:pic>
              </a:graphicData>
            </a:graphic>
          </wp:inline>
        </w:drawing>
      </w:r>
      <w:r>
        <w:rPr>
          <w:b/>
          <w:bCs/>
          <w:i/>
          <w:noProof/>
          <w:color w:val="000000"/>
          <w:lang w:val="en-US"/>
        </w:rPr>
        <w:t xml:space="preserve">  </w:t>
      </w:r>
    </w:p>
    <w:p w:rsidR="00D9402B" w:rsidRPr="00D9402B" w:rsidRDefault="00C85F5E" w:rsidP="005F46BB">
      <w:pPr>
        <w:tabs>
          <w:tab w:val="left" w:pos="0"/>
        </w:tabs>
        <w:ind w:right="-12"/>
        <w:jc w:val="center"/>
        <w:rPr>
          <w:b/>
          <w:bCs/>
          <w:i/>
          <w:color w:val="000000"/>
          <w:lang w:val="en-US"/>
        </w:rPr>
      </w:pPr>
      <w:r>
        <w:rPr>
          <w:bCs/>
          <w:i/>
          <w:color w:val="000000"/>
          <w:sz w:val="20"/>
          <w:szCs w:val="20"/>
          <w:lang w:val="en-US"/>
        </w:rPr>
        <w:t xml:space="preserve">Ms </w:t>
      </w:r>
      <w:proofErr w:type="gramStart"/>
      <w:r>
        <w:rPr>
          <w:bCs/>
          <w:i/>
          <w:color w:val="000000"/>
          <w:sz w:val="20"/>
          <w:szCs w:val="20"/>
          <w:lang w:val="en-US"/>
        </w:rPr>
        <w:t>Schoeman  &amp;</w:t>
      </w:r>
      <w:proofErr w:type="gramEnd"/>
      <w:r>
        <w:rPr>
          <w:bCs/>
          <w:i/>
          <w:color w:val="000000"/>
          <w:sz w:val="20"/>
          <w:szCs w:val="20"/>
          <w:lang w:val="en-US"/>
        </w:rPr>
        <w:t xml:space="preserve"> </w:t>
      </w:r>
      <w:r w:rsidR="00D9402B" w:rsidRPr="00D9402B">
        <w:rPr>
          <w:bCs/>
          <w:i/>
          <w:color w:val="000000"/>
          <w:sz w:val="20"/>
          <w:szCs w:val="20"/>
          <w:lang w:val="en-US"/>
        </w:rPr>
        <w:t>Mr</w:t>
      </w:r>
      <w:r w:rsidR="00D9402B">
        <w:rPr>
          <w:bCs/>
          <w:i/>
          <w:color w:val="000000"/>
          <w:sz w:val="20"/>
          <w:szCs w:val="20"/>
          <w:lang w:val="en-US"/>
        </w:rPr>
        <w:t xml:space="preserve"> Schoeman</w:t>
      </w:r>
      <w:r>
        <w:rPr>
          <w:bCs/>
          <w:i/>
          <w:color w:val="000000"/>
          <w:sz w:val="20"/>
          <w:szCs w:val="20"/>
          <w:lang w:val="en-US"/>
        </w:rPr>
        <w:t xml:space="preserve"> with guests</w:t>
      </w:r>
    </w:p>
    <w:p w:rsidR="001E4383" w:rsidRDefault="001E4383" w:rsidP="005F46BB">
      <w:pPr>
        <w:tabs>
          <w:tab w:val="left" w:pos="0"/>
        </w:tabs>
        <w:ind w:right="-12"/>
        <w:rPr>
          <w:b/>
          <w:bCs/>
          <w:i/>
          <w:color w:val="000000"/>
          <w:lang w:val="en-US"/>
        </w:rPr>
      </w:pPr>
    </w:p>
    <w:p w:rsidR="00375620" w:rsidRDefault="000F6052" w:rsidP="005F46BB">
      <w:pPr>
        <w:tabs>
          <w:tab w:val="left" w:pos="0"/>
        </w:tabs>
        <w:ind w:right="-12"/>
        <w:rPr>
          <w:b/>
          <w:bCs/>
          <w:i/>
          <w:color w:val="000000"/>
          <w:lang w:val="en-US"/>
        </w:rPr>
      </w:pPr>
      <w:r>
        <w:rPr>
          <w:b/>
          <w:bCs/>
          <w:i/>
          <w:color w:val="000000"/>
          <w:lang w:val="en-US"/>
        </w:rPr>
        <w:t>Social meeting</w:t>
      </w:r>
    </w:p>
    <w:p w:rsidR="003755FE" w:rsidRPr="00375620" w:rsidRDefault="003755FE" w:rsidP="003755FE">
      <w:pPr>
        <w:tabs>
          <w:tab w:val="left" w:pos="0"/>
        </w:tabs>
        <w:ind w:right="-12"/>
        <w:jc w:val="both"/>
        <w:rPr>
          <w:bCs/>
          <w:color w:val="000000"/>
          <w:lang w:val="en-US"/>
        </w:rPr>
      </w:pPr>
      <w:r>
        <w:rPr>
          <w:bCs/>
          <w:color w:val="000000"/>
          <w:lang w:val="en-US"/>
        </w:rPr>
        <w:t xml:space="preserve">An informal gathering was held </w:t>
      </w:r>
      <w:r w:rsidR="00E66074">
        <w:rPr>
          <w:bCs/>
          <w:color w:val="000000"/>
          <w:lang w:val="en-US"/>
        </w:rPr>
        <w:t>o</w:t>
      </w:r>
      <w:r w:rsidR="00375620" w:rsidRPr="00375620">
        <w:rPr>
          <w:bCs/>
          <w:color w:val="000000"/>
          <w:lang w:val="en-US"/>
        </w:rPr>
        <w:t>n 18 July</w:t>
      </w:r>
      <w:r w:rsidR="00375620">
        <w:rPr>
          <w:bCs/>
          <w:color w:val="000000"/>
          <w:lang w:val="en-US"/>
        </w:rPr>
        <w:t xml:space="preserve"> 2015 </w:t>
      </w:r>
      <w:r w:rsidR="00E66074">
        <w:rPr>
          <w:bCs/>
          <w:color w:val="000000"/>
          <w:lang w:val="en-US"/>
        </w:rPr>
        <w:t xml:space="preserve">on the occasion of </w:t>
      </w:r>
      <w:r>
        <w:rPr>
          <w:bCs/>
          <w:color w:val="000000"/>
          <w:lang w:val="en-US"/>
        </w:rPr>
        <w:t xml:space="preserve">Ambassador’s </w:t>
      </w:r>
      <w:r w:rsidR="00E66074">
        <w:rPr>
          <w:bCs/>
          <w:color w:val="000000"/>
          <w:lang w:val="en-US"/>
        </w:rPr>
        <w:t>birthday.</w:t>
      </w:r>
      <w:r>
        <w:rPr>
          <w:bCs/>
          <w:color w:val="000000"/>
          <w:lang w:val="en-US"/>
        </w:rPr>
        <w:t xml:space="preserve"> We wish our </w:t>
      </w:r>
      <w:r w:rsidR="005B1E6F">
        <w:rPr>
          <w:bCs/>
          <w:color w:val="000000"/>
          <w:lang w:val="en-US"/>
        </w:rPr>
        <w:t>A</w:t>
      </w:r>
      <w:r>
        <w:rPr>
          <w:bCs/>
          <w:color w:val="000000"/>
          <w:lang w:val="en-US"/>
        </w:rPr>
        <w:t>mbassador many happy returns of the day.</w:t>
      </w:r>
    </w:p>
    <w:p w:rsidR="004651B6" w:rsidRDefault="004651B6" w:rsidP="005F46BB">
      <w:pPr>
        <w:tabs>
          <w:tab w:val="left" w:pos="0"/>
        </w:tabs>
        <w:ind w:right="-12"/>
        <w:rPr>
          <w:b/>
          <w:bCs/>
          <w:i/>
          <w:color w:val="000000"/>
          <w:lang w:val="en-US"/>
        </w:rPr>
      </w:pPr>
    </w:p>
    <w:p w:rsidR="004651B6" w:rsidRDefault="004651B6" w:rsidP="005F46BB">
      <w:pPr>
        <w:tabs>
          <w:tab w:val="left" w:pos="0"/>
        </w:tabs>
        <w:ind w:right="-12"/>
        <w:jc w:val="center"/>
        <w:rPr>
          <w:b/>
          <w:bCs/>
          <w:i/>
          <w:color w:val="000000"/>
          <w:lang w:val="en-US"/>
        </w:rPr>
      </w:pPr>
      <w:r>
        <w:rPr>
          <w:b/>
          <w:bCs/>
          <w:i/>
          <w:noProof/>
          <w:color w:val="000000"/>
          <w:lang w:val="en-US"/>
        </w:rPr>
        <w:drawing>
          <wp:inline distT="0" distB="0" distL="0" distR="0" wp14:anchorId="6C7D29A3" wp14:editId="18B33D71">
            <wp:extent cx="2305050" cy="1728196"/>
            <wp:effectExtent l="0" t="0" r="0" b="5715"/>
            <wp:docPr id="17" name="Picture 17" descr="G:\2015\2015.07.17. Amb Birthday party\P105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2015.07.17. Amb Birthday party\P1050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261" cy="1727604"/>
                    </a:xfrm>
                    <a:prstGeom prst="rect">
                      <a:avLst/>
                    </a:prstGeom>
                    <a:noFill/>
                    <a:ln>
                      <a:noFill/>
                    </a:ln>
                  </pic:spPr>
                </pic:pic>
              </a:graphicData>
            </a:graphic>
          </wp:inline>
        </w:drawing>
      </w:r>
    </w:p>
    <w:p w:rsidR="00087886" w:rsidRPr="00087886" w:rsidRDefault="00087886" w:rsidP="005F46BB">
      <w:pPr>
        <w:tabs>
          <w:tab w:val="left" w:pos="0"/>
        </w:tabs>
        <w:ind w:right="-12"/>
        <w:jc w:val="center"/>
        <w:rPr>
          <w:bCs/>
          <w:i/>
          <w:color w:val="000000"/>
          <w:sz w:val="20"/>
          <w:szCs w:val="20"/>
          <w:lang w:val="en-US"/>
        </w:rPr>
      </w:pPr>
      <w:r w:rsidRPr="00087886">
        <w:rPr>
          <w:bCs/>
          <w:i/>
          <w:color w:val="000000"/>
          <w:sz w:val="20"/>
          <w:szCs w:val="20"/>
          <w:lang w:val="en-US"/>
        </w:rPr>
        <w:t xml:space="preserve">Ambassador Verwey among </w:t>
      </w:r>
      <w:r w:rsidR="00D616AD">
        <w:rPr>
          <w:bCs/>
          <w:i/>
          <w:color w:val="000000"/>
          <w:sz w:val="20"/>
          <w:szCs w:val="20"/>
          <w:lang w:val="en-US"/>
        </w:rPr>
        <w:t>Embassy S</w:t>
      </w:r>
      <w:r w:rsidRPr="00087886">
        <w:rPr>
          <w:bCs/>
          <w:i/>
          <w:color w:val="000000"/>
          <w:sz w:val="20"/>
          <w:szCs w:val="20"/>
          <w:lang w:val="en-US"/>
        </w:rPr>
        <w:t xml:space="preserve">taff </w:t>
      </w:r>
    </w:p>
    <w:p w:rsidR="00E66074" w:rsidRDefault="00C85F5E" w:rsidP="005F46BB">
      <w:pPr>
        <w:tabs>
          <w:tab w:val="left" w:pos="0"/>
        </w:tabs>
        <w:ind w:right="-12"/>
        <w:jc w:val="both"/>
        <w:rPr>
          <w:bCs/>
          <w:i/>
          <w:color w:val="000000"/>
          <w:sz w:val="20"/>
          <w:szCs w:val="20"/>
          <w:lang w:val="en-US"/>
        </w:rPr>
      </w:pPr>
      <w:r>
        <w:rPr>
          <w:b/>
          <w:bCs/>
          <w:i/>
          <w:noProof/>
          <w:color w:val="000000"/>
          <w:lang w:val="en-US"/>
        </w:rPr>
        <w:drawing>
          <wp:anchor distT="0" distB="0" distL="114300" distR="114300" simplePos="0" relativeHeight="251686912" behindDoc="1" locked="0" layoutInCell="1" allowOverlap="1" wp14:anchorId="2F48DFC2" wp14:editId="19BCE8CD">
            <wp:simplePos x="0" y="0"/>
            <wp:positionH relativeFrom="column">
              <wp:posOffset>0</wp:posOffset>
            </wp:positionH>
            <wp:positionV relativeFrom="paragraph">
              <wp:posOffset>80010</wp:posOffset>
            </wp:positionV>
            <wp:extent cx="1419225" cy="2066925"/>
            <wp:effectExtent l="0" t="0" r="9525" b="9525"/>
            <wp:wrapTight wrapText="bothSides">
              <wp:wrapPolygon edited="0">
                <wp:start x="0" y="0"/>
                <wp:lineTo x="0" y="21500"/>
                <wp:lineTo x="21455" y="21500"/>
                <wp:lineTo x="21455" y="0"/>
                <wp:lineTo x="0" y="0"/>
              </wp:wrapPolygon>
            </wp:wrapTight>
            <wp:docPr id="22" name="Picture 22" descr="C:\Users\herclovaz\AppData\Local\Microsoft\Windows\Temporary Internet Files\Content.Outlook\KMJM1X49\IMG_20150717_1004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Temporary Internet Files\Content.Outlook\KMJM1X49\IMG_20150717_100404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898" b="2305"/>
                    <a:stretch/>
                  </pic:blipFill>
                  <pic:spPr bwMode="auto">
                    <a:xfrm>
                      <a:off x="0" y="0"/>
                      <a:ext cx="141922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8C7F29" w:rsidRDefault="00E66074" w:rsidP="005F46BB">
      <w:pPr>
        <w:tabs>
          <w:tab w:val="left" w:pos="0"/>
        </w:tabs>
        <w:ind w:right="-12"/>
        <w:jc w:val="both"/>
        <w:rPr>
          <w:bCs/>
          <w:i/>
          <w:color w:val="000000"/>
          <w:sz w:val="20"/>
          <w:szCs w:val="20"/>
          <w:lang w:val="en-US"/>
        </w:rPr>
      </w:pPr>
      <w:r w:rsidRPr="00E66074">
        <w:rPr>
          <w:bCs/>
          <w:i/>
          <w:color w:val="000000"/>
          <w:sz w:val="20"/>
          <w:szCs w:val="20"/>
          <w:lang w:val="en-US"/>
        </w:rPr>
        <w:t>Ambassador</w:t>
      </w:r>
      <w:r w:rsidR="00087886">
        <w:rPr>
          <w:bCs/>
          <w:i/>
          <w:color w:val="000000"/>
          <w:sz w:val="20"/>
          <w:szCs w:val="20"/>
          <w:lang w:val="en-US"/>
        </w:rPr>
        <w:t xml:space="preserve"> </w:t>
      </w:r>
      <w:r w:rsidRPr="00E66074">
        <w:rPr>
          <w:bCs/>
          <w:i/>
          <w:color w:val="000000"/>
          <w:sz w:val="20"/>
          <w:szCs w:val="20"/>
          <w:lang w:val="en-US"/>
        </w:rPr>
        <w:t xml:space="preserve">Verwey </w:t>
      </w:r>
    </w:p>
    <w:p w:rsidR="008C7F29" w:rsidRDefault="00087886" w:rsidP="005F46BB">
      <w:pPr>
        <w:tabs>
          <w:tab w:val="left" w:pos="0"/>
        </w:tabs>
        <w:ind w:right="-12"/>
        <w:jc w:val="both"/>
        <w:rPr>
          <w:bCs/>
          <w:i/>
          <w:color w:val="000000"/>
          <w:sz w:val="20"/>
          <w:szCs w:val="20"/>
          <w:lang w:val="en-US"/>
        </w:rPr>
      </w:pPr>
      <w:r>
        <w:rPr>
          <w:bCs/>
          <w:i/>
          <w:color w:val="000000"/>
          <w:sz w:val="20"/>
          <w:szCs w:val="20"/>
          <w:lang w:val="en-US"/>
        </w:rPr>
        <w:t>&amp;</w:t>
      </w:r>
      <w:r w:rsidR="00E66074" w:rsidRPr="00E66074">
        <w:rPr>
          <w:bCs/>
          <w:i/>
          <w:color w:val="000000"/>
          <w:sz w:val="20"/>
          <w:szCs w:val="20"/>
          <w:lang w:val="en-US"/>
        </w:rPr>
        <w:t xml:space="preserve"> </w:t>
      </w:r>
      <w:r w:rsidR="00BE4079">
        <w:rPr>
          <w:bCs/>
          <w:i/>
          <w:color w:val="000000"/>
          <w:sz w:val="20"/>
          <w:szCs w:val="20"/>
          <w:lang w:val="en-US"/>
        </w:rPr>
        <w:t xml:space="preserve">Social Secretary, </w:t>
      </w:r>
    </w:p>
    <w:p w:rsidR="00C563D6" w:rsidRDefault="00E66074" w:rsidP="005F46BB">
      <w:pPr>
        <w:tabs>
          <w:tab w:val="left" w:pos="0"/>
        </w:tabs>
        <w:ind w:right="-12"/>
        <w:jc w:val="both"/>
        <w:rPr>
          <w:bCs/>
          <w:i/>
          <w:color w:val="000000"/>
          <w:sz w:val="20"/>
          <w:szCs w:val="20"/>
          <w:lang w:val="en-US"/>
        </w:rPr>
      </w:pPr>
      <w:r w:rsidRPr="00E66074">
        <w:rPr>
          <w:bCs/>
          <w:i/>
          <w:color w:val="000000"/>
          <w:sz w:val="20"/>
          <w:szCs w:val="20"/>
          <w:lang w:val="en-US"/>
        </w:rPr>
        <w:t>Ms Hana Mahmoud</w:t>
      </w: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E66074" w:rsidRDefault="00E66074" w:rsidP="005F46BB">
      <w:pPr>
        <w:tabs>
          <w:tab w:val="left" w:pos="0"/>
        </w:tabs>
        <w:ind w:right="-12"/>
        <w:jc w:val="both"/>
        <w:rPr>
          <w:bCs/>
          <w:i/>
          <w:color w:val="000000"/>
          <w:sz w:val="20"/>
          <w:szCs w:val="20"/>
          <w:lang w:val="en-US"/>
        </w:rPr>
      </w:pPr>
    </w:p>
    <w:p w:rsidR="00C810BE" w:rsidRDefault="00C810BE" w:rsidP="005F46BB">
      <w:pPr>
        <w:tabs>
          <w:tab w:val="left" w:pos="0"/>
        </w:tabs>
        <w:ind w:right="-12"/>
        <w:rPr>
          <w:b/>
          <w:bCs/>
          <w:i/>
          <w:color w:val="000000"/>
          <w:lang w:val="en-US"/>
        </w:rPr>
      </w:pPr>
      <w:r>
        <w:rPr>
          <w:b/>
          <w:bCs/>
          <w:i/>
          <w:color w:val="000000"/>
          <w:lang w:val="en-US"/>
        </w:rPr>
        <w:t xml:space="preserve">Visit to </w:t>
      </w:r>
      <w:proofErr w:type="spellStart"/>
      <w:r w:rsidR="00B220BF" w:rsidRPr="00B220BF">
        <w:rPr>
          <w:b/>
          <w:bCs/>
          <w:i/>
          <w:color w:val="000000"/>
          <w:lang w:val="en-US"/>
        </w:rPr>
        <w:t>Muka</w:t>
      </w:r>
      <w:proofErr w:type="spellEnd"/>
      <w:r w:rsidR="00B220BF" w:rsidRPr="00B220BF">
        <w:rPr>
          <w:b/>
          <w:i/>
        </w:rPr>
        <w:t>ř</w:t>
      </w:r>
      <w:proofErr w:type="spellStart"/>
      <w:r w:rsidR="00B220BF" w:rsidRPr="00B220BF">
        <w:rPr>
          <w:b/>
          <w:bCs/>
          <w:i/>
          <w:color w:val="000000"/>
          <w:lang w:val="en-US"/>
        </w:rPr>
        <w:t>ov</w:t>
      </w:r>
      <w:proofErr w:type="spellEnd"/>
      <w:r w:rsidR="001E55B1">
        <w:rPr>
          <w:b/>
          <w:bCs/>
          <w:i/>
          <w:color w:val="000000"/>
          <w:lang w:val="en-US"/>
        </w:rPr>
        <w:t xml:space="preserve"> Senior Home </w:t>
      </w:r>
    </w:p>
    <w:p w:rsidR="00A95A88" w:rsidRDefault="00C810BE" w:rsidP="005F46BB">
      <w:pPr>
        <w:tabs>
          <w:tab w:val="left" w:pos="0"/>
        </w:tabs>
        <w:ind w:right="-12"/>
        <w:jc w:val="both"/>
        <w:rPr>
          <w:bCs/>
          <w:color w:val="000000"/>
          <w:lang w:val="en-US"/>
        </w:rPr>
      </w:pPr>
      <w:r w:rsidRPr="00C810BE">
        <w:rPr>
          <w:bCs/>
          <w:color w:val="000000"/>
          <w:lang w:val="en-US"/>
        </w:rPr>
        <w:t>Ambassa</w:t>
      </w:r>
      <w:r>
        <w:rPr>
          <w:bCs/>
          <w:color w:val="000000"/>
          <w:lang w:val="en-US"/>
        </w:rPr>
        <w:t xml:space="preserve">dor, Mr Dasa and Ms </w:t>
      </w:r>
      <w:proofErr w:type="spellStart"/>
      <w:r>
        <w:rPr>
          <w:bCs/>
          <w:color w:val="000000"/>
          <w:lang w:val="en-US"/>
        </w:rPr>
        <w:t>Herclov</w:t>
      </w:r>
      <w:proofErr w:type="spellEnd"/>
      <w:r w:rsidR="00282570" w:rsidRPr="00282570">
        <w:t>á</w:t>
      </w:r>
      <w:r w:rsidRPr="00282570">
        <w:rPr>
          <w:bCs/>
          <w:color w:val="000000"/>
          <w:lang w:val="en-US"/>
        </w:rPr>
        <w:t xml:space="preserve"> </w:t>
      </w:r>
      <w:r>
        <w:rPr>
          <w:bCs/>
          <w:color w:val="000000"/>
          <w:lang w:val="en-US"/>
        </w:rPr>
        <w:t xml:space="preserve">visited </w:t>
      </w:r>
      <w:r w:rsidR="001E55B1">
        <w:rPr>
          <w:bCs/>
          <w:color w:val="000000"/>
          <w:lang w:val="en-US"/>
        </w:rPr>
        <w:t xml:space="preserve">Cardinal </w:t>
      </w:r>
      <w:proofErr w:type="spellStart"/>
      <w:r w:rsidR="001E55B1">
        <w:rPr>
          <w:bCs/>
          <w:color w:val="000000"/>
          <w:lang w:val="en-US"/>
        </w:rPr>
        <w:t>Beran</w:t>
      </w:r>
      <w:proofErr w:type="spellEnd"/>
      <w:r w:rsidR="001E55B1">
        <w:rPr>
          <w:bCs/>
          <w:color w:val="000000"/>
          <w:lang w:val="en-US"/>
        </w:rPr>
        <w:t xml:space="preserve"> Senior Home in </w:t>
      </w:r>
      <w:proofErr w:type="spellStart"/>
      <w:r w:rsidR="001E55B1">
        <w:rPr>
          <w:bCs/>
          <w:color w:val="000000"/>
          <w:lang w:val="en-US"/>
        </w:rPr>
        <w:t>Muk</w:t>
      </w:r>
      <w:r w:rsidR="001E55B1" w:rsidRPr="00282570">
        <w:rPr>
          <w:bCs/>
          <w:color w:val="000000"/>
          <w:lang w:val="en-US"/>
        </w:rPr>
        <w:t>a</w:t>
      </w:r>
      <w:proofErr w:type="spellEnd"/>
      <w:r w:rsidR="001E55B1" w:rsidRPr="00282570">
        <w:t>ř</w:t>
      </w:r>
      <w:proofErr w:type="spellStart"/>
      <w:r w:rsidR="001E55B1" w:rsidRPr="00282570">
        <w:rPr>
          <w:bCs/>
          <w:color w:val="000000"/>
          <w:lang w:val="en-US"/>
        </w:rPr>
        <w:t>o</w:t>
      </w:r>
      <w:r w:rsidR="001E55B1">
        <w:rPr>
          <w:bCs/>
          <w:color w:val="000000"/>
          <w:lang w:val="en-US"/>
        </w:rPr>
        <w:t>v</w:t>
      </w:r>
      <w:proofErr w:type="spellEnd"/>
      <w:r w:rsidR="001E55B1">
        <w:rPr>
          <w:bCs/>
          <w:color w:val="000000"/>
          <w:lang w:val="en-US"/>
        </w:rPr>
        <w:t xml:space="preserve"> </w:t>
      </w:r>
      <w:r w:rsidR="000602D6">
        <w:rPr>
          <w:bCs/>
          <w:color w:val="000000"/>
          <w:lang w:val="en-US"/>
        </w:rPr>
        <w:t xml:space="preserve">on 27 July 2015. </w:t>
      </w:r>
      <w:r w:rsidR="004A4FA1">
        <w:rPr>
          <w:bCs/>
          <w:color w:val="000000"/>
          <w:lang w:val="en-US"/>
        </w:rPr>
        <w:t>The purpose of the</w:t>
      </w:r>
      <w:r w:rsidR="00486ABF">
        <w:rPr>
          <w:bCs/>
          <w:color w:val="000000"/>
          <w:lang w:val="en-US"/>
        </w:rPr>
        <w:t xml:space="preserve"> </w:t>
      </w:r>
      <w:r w:rsidR="004A4FA1">
        <w:rPr>
          <w:bCs/>
          <w:color w:val="000000"/>
          <w:lang w:val="en-US"/>
        </w:rPr>
        <w:t>visit was to discuss the Embassy project within the scope of Mandela Day 2015. The intention is that Embassy staff w</w:t>
      </w:r>
      <w:r w:rsidR="005B1E6F">
        <w:rPr>
          <w:bCs/>
          <w:color w:val="000000"/>
          <w:lang w:val="en-US"/>
        </w:rPr>
        <w:t>ould</w:t>
      </w:r>
      <w:r w:rsidR="004A4FA1">
        <w:rPr>
          <w:bCs/>
          <w:color w:val="000000"/>
          <w:lang w:val="en-US"/>
        </w:rPr>
        <w:t xml:space="preserve"> do some gardening </w:t>
      </w:r>
      <w:r w:rsidR="005B1E6F">
        <w:rPr>
          <w:bCs/>
          <w:color w:val="000000"/>
          <w:lang w:val="en-US"/>
        </w:rPr>
        <w:t>at</w:t>
      </w:r>
      <w:r w:rsidR="004A4FA1">
        <w:rPr>
          <w:bCs/>
          <w:color w:val="000000"/>
          <w:lang w:val="en-US"/>
        </w:rPr>
        <w:t xml:space="preserve"> the </w:t>
      </w:r>
      <w:r w:rsidR="005B1E6F">
        <w:rPr>
          <w:bCs/>
          <w:color w:val="000000"/>
          <w:lang w:val="en-US"/>
        </w:rPr>
        <w:t>H</w:t>
      </w:r>
      <w:r w:rsidR="004A4FA1">
        <w:rPr>
          <w:bCs/>
          <w:color w:val="000000"/>
          <w:lang w:val="en-US"/>
        </w:rPr>
        <w:t xml:space="preserve">ouse. </w:t>
      </w:r>
      <w:r w:rsidR="00FE1530">
        <w:rPr>
          <w:bCs/>
          <w:color w:val="000000"/>
          <w:lang w:val="en-US"/>
        </w:rPr>
        <w:t xml:space="preserve">Ms Lucie </w:t>
      </w:r>
      <w:proofErr w:type="spellStart"/>
      <w:r w:rsidR="00FE1530">
        <w:rPr>
          <w:bCs/>
          <w:color w:val="000000"/>
          <w:lang w:val="en-US"/>
        </w:rPr>
        <w:t>Cemperová</w:t>
      </w:r>
      <w:proofErr w:type="spellEnd"/>
      <w:r w:rsidR="00FE1530">
        <w:rPr>
          <w:bCs/>
          <w:color w:val="000000"/>
          <w:lang w:val="en-US"/>
        </w:rPr>
        <w:t xml:space="preserve">, Director </w:t>
      </w:r>
      <w:r w:rsidR="00593DEC">
        <w:rPr>
          <w:bCs/>
          <w:color w:val="000000"/>
          <w:lang w:val="en-US"/>
        </w:rPr>
        <w:t>and other representatives of the Senior Home gave</w:t>
      </w:r>
      <w:r w:rsidR="008C2089">
        <w:rPr>
          <w:bCs/>
          <w:color w:val="000000"/>
          <w:lang w:val="en-US"/>
        </w:rPr>
        <w:t xml:space="preserve"> </w:t>
      </w:r>
      <w:r w:rsidR="004A4FA1">
        <w:rPr>
          <w:bCs/>
          <w:color w:val="000000"/>
          <w:lang w:val="en-US"/>
        </w:rPr>
        <w:t>a presentation of t</w:t>
      </w:r>
      <w:r w:rsidR="00FE1530">
        <w:rPr>
          <w:bCs/>
          <w:color w:val="000000"/>
          <w:lang w:val="en-US"/>
        </w:rPr>
        <w:t xml:space="preserve">he work of </w:t>
      </w:r>
      <w:r w:rsidR="004A4FA1">
        <w:rPr>
          <w:bCs/>
          <w:color w:val="000000"/>
          <w:lang w:val="en-US"/>
        </w:rPr>
        <w:t>the charitable institution Ca</w:t>
      </w:r>
      <w:r w:rsidR="00FE1530">
        <w:rPr>
          <w:bCs/>
          <w:color w:val="000000"/>
          <w:lang w:val="en-US"/>
        </w:rPr>
        <w:t xml:space="preserve">ritas </w:t>
      </w:r>
      <w:r w:rsidR="005B1E6F">
        <w:rPr>
          <w:bCs/>
          <w:color w:val="000000"/>
          <w:lang w:val="en-US"/>
        </w:rPr>
        <w:t xml:space="preserve">which falls </w:t>
      </w:r>
      <w:r w:rsidR="004A4FA1">
        <w:rPr>
          <w:bCs/>
          <w:color w:val="000000"/>
          <w:lang w:val="en-US"/>
        </w:rPr>
        <w:t xml:space="preserve">under </w:t>
      </w:r>
      <w:r w:rsidR="00FE1530">
        <w:rPr>
          <w:bCs/>
          <w:color w:val="000000"/>
          <w:lang w:val="en-US"/>
        </w:rPr>
        <w:t xml:space="preserve">the </w:t>
      </w:r>
      <w:r w:rsidR="004A4FA1">
        <w:rPr>
          <w:bCs/>
          <w:color w:val="000000"/>
          <w:lang w:val="en-US"/>
        </w:rPr>
        <w:t>A</w:t>
      </w:r>
      <w:r w:rsidR="00FE1530">
        <w:rPr>
          <w:bCs/>
          <w:color w:val="000000"/>
          <w:lang w:val="en-US"/>
        </w:rPr>
        <w:t>rchdiocese of Prague</w:t>
      </w:r>
      <w:r w:rsidR="0046485C">
        <w:rPr>
          <w:bCs/>
          <w:color w:val="000000"/>
          <w:lang w:val="en-US"/>
        </w:rPr>
        <w:t xml:space="preserve">. </w:t>
      </w:r>
      <w:r w:rsidR="0050769A">
        <w:rPr>
          <w:bCs/>
          <w:color w:val="000000"/>
          <w:lang w:val="en-US"/>
        </w:rPr>
        <w:t xml:space="preserve">Ambassador </w:t>
      </w:r>
      <w:r w:rsidR="004A4FA1">
        <w:rPr>
          <w:bCs/>
          <w:color w:val="000000"/>
          <w:lang w:val="en-US"/>
        </w:rPr>
        <w:t xml:space="preserve">had an opportunity to meet some of the inhabitants and Embassy staff was shown around the </w:t>
      </w:r>
      <w:r w:rsidR="005B1E6F">
        <w:rPr>
          <w:bCs/>
          <w:color w:val="000000"/>
          <w:lang w:val="en-US"/>
        </w:rPr>
        <w:t>p</w:t>
      </w:r>
      <w:r w:rsidR="004A4FA1">
        <w:rPr>
          <w:bCs/>
          <w:color w:val="000000"/>
          <w:lang w:val="en-US"/>
        </w:rPr>
        <w:t>remises of the</w:t>
      </w:r>
      <w:r w:rsidR="0046485C">
        <w:rPr>
          <w:bCs/>
          <w:color w:val="000000"/>
          <w:lang w:val="en-US"/>
        </w:rPr>
        <w:t xml:space="preserve"> </w:t>
      </w:r>
      <w:r w:rsidR="00593DEC">
        <w:rPr>
          <w:bCs/>
          <w:color w:val="000000"/>
          <w:lang w:val="en-US"/>
        </w:rPr>
        <w:t>Senior Home</w:t>
      </w:r>
      <w:r w:rsidR="0050769A">
        <w:rPr>
          <w:bCs/>
          <w:color w:val="000000"/>
          <w:lang w:val="en-US"/>
        </w:rPr>
        <w:t>.</w:t>
      </w:r>
    </w:p>
    <w:p w:rsidR="001E677E" w:rsidRDefault="0050769A" w:rsidP="005F46BB">
      <w:pPr>
        <w:tabs>
          <w:tab w:val="left" w:pos="0"/>
        </w:tabs>
        <w:ind w:right="-12"/>
        <w:jc w:val="both"/>
        <w:rPr>
          <w:bCs/>
          <w:color w:val="000000"/>
          <w:lang w:val="en-US"/>
        </w:rPr>
      </w:pPr>
      <w:r>
        <w:rPr>
          <w:noProof/>
          <w:lang w:val="en-US"/>
        </w:rPr>
        <w:drawing>
          <wp:anchor distT="0" distB="0" distL="114300" distR="114300" simplePos="0" relativeHeight="251687936" behindDoc="1" locked="0" layoutInCell="1" allowOverlap="1" wp14:anchorId="6BE0CA0C" wp14:editId="29B42E90">
            <wp:simplePos x="0" y="0"/>
            <wp:positionH relativeFrom="column">
              <wp:posOffset>594995</wp:posOffset>
            </wp:positionH>
            <wp:positionV relativeFrom="paragraph">
              <wp:posOffset>60325</wp:posOffset>
            </wp:positionV>
            <wp:extent cx="1571625" cy="1127760"/>
            <wp:effectExtent l="0" t="0" r="9525" b="0"/>
            <wp:wrapTight wrapText="bothSides">
              <wp:wrapPolygon edited="0">
                <wp:start x="0" y="0"/>
                <wp:lineTo x="0" y="21162"/>
                <wp:lineTo x="21469" y="21162"/>
                <wp:lineTo x="21469" y="0"/>
                <wp:lineTo x="0" y="0"/>
              </wp:wrapPolygon>
            </wp:wrapTight>
            <wp:docPr id="39" name="Picture 39" descr="Description: http://praha.charita.cz/res/data/002/000326_57_0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praha.charita.cz/res/data/002/000326_57_003353.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7162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530" w:rsidRDefault="00FE1530" w:rsidP="005F46BB">
      <w:pPr>
        <w:tabs>
          <w:tab w:val="left" w:pos="0"/>
        </w:tabs>
        <w:ind w:right="-12"/>
        <w:jc w:val="both"/>
        <w:rPr>
          <w:b/>
          <w:bCs/>
          <w:i/>
          <w:color w:val="000000"/>
          <w:lang w:val="en-US"/>
        </w:rPr>
      </w:pPr>
    </w:p>
    <w:p w:rsidR="00FE1530" w:rsidRDefault="00FE1530" w:rsidP="005F46BB">
      <w:pPr>
        <w:tabs>
          <w:tab w:val="left" w:pos="0"/>
        </w:tabs>
        <w:ind w:right="-12"/>
        <w:jc w:val="both"/>
        <w:rPr>
          <w:b/>
          <w:bCs/>
          <w:i/>
          <w:color w:val="000000"/>
          <w:lang w:val="en-US"/>
        </w:rPr>
      </w:pPr>
    </w:p>
    <w:p w:rsidR="00FE1530" w:rsidRDefault="00FE1530" w:rsidP="005F46BB">
      <w:pPr>
        <w:tabs>
          <w:tab w:val="left" w:pos="0"/>
        </w:tabs>
        <w:ind w:right="-12"/>
        <w:jc w:val="both"/>
        <w:rPr>
          <w:b/>
          <w:bCs/>
          <w:i/>
          <w:color w:val="000000"/>
          <w:lang w:val="en-US"/>
        </w:rPr>
      </w:pPr>
    </w:p>
    <w:p w:rsidR="00FE1530" w:rsidRDefault="00FE1530" w:rsidP="005F46BB">
      <w:pPr>
        <w:tabs>
          <w:tab w:val="left" w:pos="0"/>
        </w:tabs>
        <w:ind w:right="-12"/>
        <w:jc w:val="both"/>
        <w:rPr>
          <w:b/>
          <w:bCs/>
          <w:i/>
          <w:color w:val="000000"/>
          <w:lang w:val="en-US"/>
        </w:rPr>
      </w:pPr>
    </w:p>
    <w:p w:rsidR="00FE1530" w:rsidRDefault="00FE1530" w:rsidP="005F46BB">
      <w:pPr>
        <w:tabs>
          <w:tab w:val="left" w:pos="0"/>
        </w:tabs>
        <w:ind w:right="-12"/>
        <w:jc w:val="both"/>
        <w:rPr>
          <w:b/>
          <w:bCs/>
          <w:i/>
          <w:color w:val="000000"/>
          <w:lang w:val="en-US"/>
        </w:rPr>
      </w:pPr>
    </w:p>
    <w:p w:rsidR="00FE1530" w:rsidRDefault="00FE1530" w:rsidP="005F46BB">
      <w:pPr>
        <w:tabs>
          <w:tab w:val="left" w:pos="0"/>
        </w:tabs>
        <w:ind w:right="-12"/>
        <w:jc w:val="both"/>
        <w:rPr>
          <w:b/>
          <w:bCs/>
          <w:i/>
          <w:color w:val="000000"/>
          <w:lang w:val="en-US"/>
        </w:rPr>
      </w:pPr>
    </w:p>
    <w:p w:rsidR="0050769A" w:rsidRDefault="0050769A" w:rsidP="005F46BB">
      <w:pPr>
        <w:tabs>
          <w:tab w:val="left" w:pos="0"/>
        </w:tabs>
        <w:ind w:right="-12"/>
        <w:jc w:val="both"/>
        <w:rPr>
          <w:b/>
          <w:bCs/>
          <w:i/>
          <w:color w:val="000000"/>
          <w:lang w:val="en-US"/>
        </w:rPr>
      </w:pPr>
    </w:p>
    <w:p w:rsidR="001E677E" w:rsidRDefault="001E677E" w:rsidP="005F46BB">
      <w:pPr>
        <w:tabs>
          <w:tab w:val="left" w:pos="0"/>
        </w:tabs>
        <w:ind w:right="-12"/>
        <w:jc w:val="both"/>
        <w:rPr>
          <w:b/>
          <w:bCs/>
          <w:i/>
          <w:color w:val="000000"/>
          <w:lang w:val="en-US"/>
        </w:rPr>
      </w:pPr>
      <w:r w:rsidRPr="000F6052">
        <w:rPr>
          <w:b/>
          <w:bCs/>
          <w:i/>
          <w:color w:val="000000"/>
          <w:lang w:val="en-US"/>
        </w:rPr>
        <w:t>Meeting with Ardmore Ceramic represen</w:t>
      </w:r>
      <w:r>
        <w:rPr>
          <w:b/>
          <w:bCs/>
          <w:i/>
          <w:color w:val="000000"/>
          <w:lang w:val="en-US"/>
        </w:rPr>
        <w:t>t</w:t>
      </w:r>
      <w:r w:rsidRPr="000F6052">
        <w:rPr>
          <w:b/>
          <w:bCs/>
          <w:i/>
          <w:color w:val="000000"/>
          <w:lang w:val="en-US"/>
        </w:rPr>
        <w:t>ative</w:t>
      </w:r>
    </w:p>
    <w:p w:rsidR="00624E1D" w:rsidRDefault="00624E1D" w:rsidP="00624E1D">
      <w:pPr>
        <w:tabs>
          <w:tab w:val="left" w:pos="0"/>
        </w:tabs>
        <w:ind w:right="-12"/>
        <w:jc w:val="both"/>
        <w:rPr>
          <w:bCs/>
          <w:color w:val="000000"/>
          <w:lang w:val="en-US"/>
        </w:rPr>
      </w:pPr>
      <w:r>
        <w:rPr>
          <w:bCs/>
          <w:color w:val="000000"/>
          <w:lang w:val="en-US"/>
        </w:rPr>
        <w:t xml:space="preserve">On 13 July 2015 the Ambassador met Mr                </w:t>
      </w:r>
      <w:r w:rsidR="004A4FA1">
        <w:rPr>
          <w:bCs/>
          <w:color w:val="000000"/>
          <w:lang w:val="en-US"/>
        </w:rPr>
        <w:t>Richard Summerfield of Richard Collection</w:t>
      </w:r>
      <w:r>
        <w:rPr>
          <w:bCs/>
          <w:color w:val="000000"/>
          <w:lang w:val="en-US"/>
        </w:rPr>
        <w:t xml:space="preserve">  to discuss the </w:t>
      </w:r>
      <w:r w:rsidR="004A4FA1">
        <w:rPr>
          <w:bCs/>
          <w:color w:val="000000"/>
          <w:lang w:val="en-US"/>
        </w:rPr>
        <w:t xml:space="preserve">launch in Prague in 2016 </w:t>
      </w:r>
      <w:r w:rsidR="001F65EA">
        <w:rPr>
          <w:bCs/>
          <w:color w:val="000000"/>
          <w:lang w:val="en-US"/>
        </w:rPr>
        <w:t>South Africa</w:t>
      </w:r>
      <w:r w:rsidR="004A4FA1">
        <w:rPr>
          <w:bCs/>
          <w:color w:val="000000"/>
          <w:lang w:val="en-US"/>
        </w:rPr>
        <w:t>’s</w:t>
      </w:r>
      <w:r w:rsidR="001F65EA">
        <w:rPr>
          <w:bCs/>
          <w:color w:val="000000"/>
          <w:lang w:val="en-US"/>
        </w:rPr>
        <w:t xml:space="preserve"> unique hand-painted and hand-sculpted ceramic artwork</w:t>
      </w:r>
      <w:r w:rsidR="004A4FA1">
        <w:rPr>
          <w:bCs/>
          <w:color w:val="000000"/>
          <w:lang w:val="en-US"/>
        </w:rPr>
        <w:t xml:space="preserve"> -</w:t>
      </w:r>
      <w:r w:rsidR="001F65EA">
        <w:rPr>
          <w:bCs/>
          <w:color w:val="000000"/>
          <w:lang w:val="en-US"/>
        </w:rPr>
        <w:t xml:space="preserve"> </w:t>
      </w:r>
      <w:r>
        <w:rPr>
          <w:bCs/>
          <w:color w:val="000000"/>
          <w:lang w:val="en-US"/>
        </w:rPr>
        <w:t>Ardmore Ceramics.</w:t>
      </w:r>
    </w:p>
    <w:p w:rsidR="001E677E" w:rsidRDefault="001E677E" w:rsidP="005F46BB">
      <w:pPr>
        <w:tabs>
          <w:tab w:val="left" w:pos="0"/>
        </w:tabs>
        <w:ind w:right="-12"/>
        <w:jc w:val="both"/>
        <w:rPr>
          <w:rFonts w:ascii="Arial" w:hAnsi="Arial" w:cs="Arial"/>
          <w:noProof/>
          <w:color w:val="000000"/>
          <w:sz w:val="17"/>
          <w:szCs w:val="17"/>
          <w:lang w:val="en-US"/>
        </w:rPr>
      </w:pPr>
      <w:r>
        <w:rPr>
          <w:noProof/>
          <w:lang w:val="en-US"/>
        </w:rPr>
        <w:drawing>
          <wp:inline distT="0" distB="0" distL="0" distR="0" wp14:anchorId="5EA8EEB1" wp14:editId="11D9D578">
            <wp:extent cx="1063244" cy="971550"/>
            <wp:effectExtent l="0" t="0" r="3810" b="0"/>
            <wp:docPr id="29" name="Picture 29" descr="Description: Ardmore - Leopard and Monkey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rdmore - Leopard and Monkey Ju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26" r="26" b="6504"/>
                    <a:stretch/>
                  </pic:blipFill>
                  <pic:spPr bwMode="auto">
                    <a:xfrm>
                      <a:off x="0" y="0"/>
                      <a:ext cx="1068088" cy="9759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color w:val="666666"/>
          <w:sz w:val="18"/>
          <w:szCs w:val="18"/>
          <w:lang w:val="en-US"/>
        </w:rPr>
        <w:t xml:space="preserve">  </w:t>
      </w:r>
      <w:r>
        <w:rPr>
          <w:rFonts w:ascii="Verdana" w:hAnsi="Verdana"/>
          <w:noProof/>
          <w:color w:val="666666"/>
          <w:sz w:val="18"/>
          <w:szCs w:val="18"/>
          <w:lang w:val="en-US"/>
        </w:rPr>
        <w:drawing>
          <wp:inline distT="0" distB="0" distL="0" distR="0" wp14:anchorId="6CDF15E9" wp14:editId="45588A20">
            <wp:extent cx="542925" cy="517071"/>
            <wp:effectExtent l="0" t="0" r="0" b="0"/>
            <wp:docPr id="33" name="Picture 33" descr="Ardmore Logo">
              <a:hlinkClick xmlns:a="http://schemas.openxmlformats.org/drawingml/2006/main" r:id="rId26"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dmore Logo">
                      <a:hlinkClick r:id="rId26" tooltip="HOME"/>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17071"/>
                    </a:xfrm>
                    <a:prstGeom prst="rect">
                      <a:avLst/>
                    </a:prstGeom>
                    <a:noFill/>
                    <a:ln>
                      <a:noFill/>
                    </a:ln>
                  </pic:spPr>
                </pic:pic>
              </a:graphicData>
            </a:graphic>
          </wp:inline>
        </w:drawing>
      </w:r>
      <w:r w:rsidRPr="00087886">
        <w:rPr>
          <w:rFonts w:ascii="Lucida Sans Unicode" w:hAnsi="Lucida Sans Unicode" w:cs="Lucida Sans Unicode"/>
          <w:color w:val="2277DD"/>
          <w:sz w:val="18"/>
          <w:szCs w:val="18"/>
          <w:lang w:val="en"/>
        </w:rPr>
        <w:t xml:space="preserve"> </w:t>
      </w:r>
      <w:r>
        <w:rPr>
          <w:rFonts w:ascii="Arial" w:hAnsi="Arial" w:cs="Arial"/>
          <w:noProof/>
          <w:color w:val="000000"/>
          <w:sz w:val="17"/>
          <w:szCs w:val="17"/>
          <w:lang w:val="en-US"/>
        </w:rPr>
        <w:drawing>
          <wp:inline distT="0" distB="0" distL="0" distR="0" wp14:anchorId="70B7B87A" wp14:editId="532D0BC4">
            <wp:extent cx="1038225" cy="1038225"/>
            <wp:effectExtent l="0" t="0" r="9525" b="9525"/>
            <wp:docPr id="32" name="Picture 32" descr="Blue Elephant Vase AAA">
              <a:hlinkClick xmlns:a="http://schemas.openxmlformats.org/drawingml/2006/main" r:id="rId28" tooltip="&quot;Blue Elephant Vase AA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ue Elephant Vase AAA">
                      <a:hlinkClick r:id="rId28" tooltip="&quot;Blue Elephant Vase AAA&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E677E" w:rsidRDefault="001E677E" w:rsidP="005F46BB">
      <w:pPr>
        <w:tabs>
          <w:tab w:val="left" w:pos="0"/>
        </w:tabs>
        <w:ind w:right="-12"/>
        <w:jc w:val="both"/>
        <w:rPr>
          <w:bCs/>
          <w:color w:val="000000"/>
          <w:lang w:val="en-US"/>
        </w:rPr>
      </w:pPr>
    </w:p>
    <w:p w:rsidR="001F65EA" w:rsidRDefault="001F65EA" w:rsidP="005F46BB">
      <w:pPr>
        <w:tabs>
          <w:tab w:val="left" w:pos="0"/>
        </w:tabs>
        <w:ind w:right="-12"/>
        <w:jc w:val="both"/>
        <w:rPr>
          <w:b/>
          <w:bCs/>
          <w:i/>
          <w:color w:val="000000"/>
          <w:lang w:val="en-US"/>
        </w:rPr>
      </w:pPr>
    </w:p>
    <w:p w:rsidR="0007577E" w:rsidRDefault="00A95A88" w:rsidP="005F46BB">
      <w:pPr>
        <w:tabs>
          <w:tab w:val="left" w:pos="0"/>
        </w:tabs>
        <w:ind w:right="-12"/>
        <w:jc w:val="both"/>
        <w:rPr>
          <w:b/>
          <w:bCs/>
          <w:i/>
          <w:color w:val="000000"/>
          <w:lang w:val="en-US"/>
        </w:rPr>
      </w:pPr>
      <w:r w:rsidRPr="00A95A88">
        <w:rPr>
          <w:b/>
          <w:bCs/>
          <w:i/>
          <w:color w:val="000000"/>
          <w:lang w:val="en-US"/>
        </w:rPr>
        <w:t>Dipl</w:t>
      </w:r>
      <w:r w:rsidR="0007577E" w:rsidRPr="00A95A88">
        <w:rPr>
          <w:b/>
          <w:bCs/>
          <w:i/>
          <w:color w:val="000000"/>
          <w:lang w:val="en-US"/>
        </w:rPr>
        <w:t>o</w:t>
      </w:r>
      <w:r w:rsidR="0007577E">
        <w:rPr>
          <w:b/>
          <w:bCs/>
          <w:i/>
          <w:color w:val="000000"/>
          <w:lang w:val="en-US"/>
        </w:rPr>
        <w:t>matic functions</w:t>
      </w:r>
    </w:p>
    <w:p w:rsidR="00C31651" w:rsidRDefault="00C31651" w:rsidP="005F46BB">
      <w:pPr>
        <w:tabs>
          <w:tab w:val="left" w:pos="0"/>
        </w:tabs>
        <w:ind w:right="-12"/>
        <w:jc w:val="both"/>
        <w:rPr>
          <w:bCs/>
          <w:color w:val="000000"/>
          <w:lang w:val="en-US"/>
        </w:rPr>
      </w:pPr>
      <w:r w:rsidRPr="00C31651">
        <w:rPr>
          <w:bCs/>
          <w:color w:val="000000"/>
          <w:lang w:val="en-US"/>
        </w:rPr>
        <w:t>In the month of</w:t>
      </w:r>
      <w:r>
        <w:rPr>
          <w:bCs/>
          <w:color w:val="000000"/>
          <w:lang w:val="en-US"/>
        </w:rPr>
        <w:t xml:space="preserve"> July the Ambassador attended receptions hosted by </w:t>
      </w:r>
      <w:proofErr w:type="gramStart"/>
      <w:r w:rsidR="00EA729D">
        <w:rPr>
          <w:bCs/>
          <w:color w:val="000000"/>
          <w:lang w:val="en-US"/>
        </w:rPr>
        <w:t xml:space="preserve">Ambassadors </w:t>
      </w:r>
      <w:r>
        <w:rPr>
          <w:bCs/>
          <w:color w:val="000000"/>
          <w:lang w:val="en-US"/>
        </w:rPr>
        <w:t xml:space="preserve"> of</w:t>
      </w:r>
      <w:proofErr w:type="gramEnd"/>
      <w:r>
        <w:rPr>
          <w:bCs/>
          <w:color w:val="000000"/>
          <w:lang w:val="en-US"/>
        </w:rPr>
        <w:t xml:space="preserve"> Cana</w:t>
      </w:r>
      <w:r w:rsidR="00EA729D">
        <w:rPr>
          <w:bCs/>
          <w:color w:val="000000"/>
          <w:lang w:val="en-US"/>
        </w:rPr>
        <w:t>da</w:t>
      </w:r>
      <w:r>
        <w:rPr>
          <w:bCs/>
          <w:color w:val="000000"/>
          <w:lang w:val="en-US"/>
        </w:rPr>
        <w:t>, France</w:t>
      </w:r>
      <w:r w:rsidR="00EA729D">
        <w:rPr>
          <w:bCs/>
          <w:color w:val="000000"/>
          <w:lang w:val="en-US"/>
        </w:rPr>
        <w:t xml:space="preserve"> and Peru, as well as farewell reception hosted by the Ambassador of Romania; </w:t>
      </w:r>
      <w:r w:rsidR="00B102CC">
        <w:rPr>
          <w:bCs/>
          <w:color w:val="000000"/>
          <w:lang w:val="en-US"/>
        </w:rPr>
        <w:t xml:space="preserve">a </w:t>
      </w:r>
      <w:r w:rsidR="00EA729D">
        <w:rPr>
          <w:bCs/>
          <w:color w:val="000000"/>
          <w:lang w:val="en-US"/>
        </w:rPr>
        <w:t>working lunch hosted by Ambassador of Brazil and a diplomatic dinner hosted by the Ambassador of Malaysia.</w:t>
      </w:r>
    </w:p>
    <w:p w:rsidR="00462239" w:rsidRDefault="00DF067E" w:rsidP="005F46BB">
      <w:pPr>
        <w:pStyle w:val="ListParagraph"/>
        <w:ind w:left="0" w:right="-12"/>
        <w:jc w:val="both"/>
        <w:rPr>
          <w:b/>
          <w:bCs/>
          <w:color w:val="000000"/>
          <w:lang w:val="en-US"/>
        </w:rPr>
      </w:pPr>
      <w:r w:rsidRPr="00E34381">
        <w:rPr>
          <w:b/>
          <w:bCs/>
          <w:color w:val="000000"/>
          <w:lang w:val="en-US"/>
        </w:rPr>
        <w:lastRenderedPageBreak/>
        <w:t>DIRCO</w:t>
      </w:r>
    </w:p>
    <w:p w:rsidR="00197D10" w:rsidRDefault="00197D10" w:rsidP="005F46BB">
      <w:pPr>
        <w:pStyle w:val="ListParagraph"/>
        <w:ind w:left="0" w:right="-12"/>
        <w:jc w:val="both"/>
        <w:rPr>
          <w:b/>
          <w:bCs/>
          <w:color w:val="000000"/>
          <w:lang w:val="en-US"/>
        </w:rPr>
      </w:pPr>
    </w:p>
    <w:p w:rsidR="00197D10" w:rsidRDefault="00197D10" w:rsidP="005F46BB">
      <w:pPr>
        <w:pStyle w:val="ListParagraph"/>
        <w:ind w:left="0" w:right="-12"/>
        <w:jc w:val="both"/>
        <w:rPr>
          <w:b/>
          <w:bCs/>
          <w:i/>
          <w:color w:val="000000"/>
          <w:lang w:val="en-US"/>
        </w:rPr>
      </w:pPr>
      <w:r w:rsidRPr="00197D10">
        <w:rPr>
          <w:b/>
          <w:bCs/>
          <w:i/>
          <w:color w:val="000000"/>
          <w:lang w:val="en-US"/>
        </w:rPr>
        <w:t>Deputy Min</w:t>
      </w:r>
      <w:r>
        <w:rPr>
          <w:b/>
          <w:bCs/>
          <w:i/>
          <w:color w:val="000000"/>
          <w:lang w:val="en-US"/>
        </w:rPr>
        <w:t>i</w:t>
      </w:r>
      <w:r w:rsidRPr="00197D10">
        <w:rPr>
          <w:b/>
          <w:bCs/>
          <w:i/>
          <w:color w:val="000000"/>
          <w:lang w:val="en-US"/>
        </w:rPr>
        <w:t>ster Landers visited five Caribbean states</w:t>
      </w:r>
    </w:p>
    <w:p w:rsidR="00197D10" w:rsidRDefault="00197D10" w:rsidP="005F46BB">
      <w:pPr>
        <w:pStyle w:val="ListParagraph"/>
        <w:ind w:left="0" w:right="-12"/>
        <w:jc w:val="both"/>
        <w:rPr>
          <w:bCs/>
          <w:color w:val="000000"/>
          <w:lang w:val="en-US"/>
        </w:rPr>
      </w:pPr>
      <w:r>
        <w:rPr>
          <w:bCs/>
          <w:color w:val="000000"/>
          <w:lang w:val="en-US"/>
        </w:rPr>
        <w:t xml:space="preserve">The </w:t>
      </w:r>
      <w:r w:rsidR="00D65493">
        <w:rPr>
          <w:bCs/>
          <w:color w:val="000000"/>
          <w:lang w:val="en-US"/>
        </w:rPr>
        <w:t>D</w:t>
      </w:r>
      <w:r>
        <w:rPr>
          <w:bCs/>
          <w:color w:val="000000"/>
          <w:lang w:val="en-US"/>
        </w:rPr>
        <w:t>eputy Mi</w:t>
      </w:r>
      <w:r w:rsidR="00A8346A">
        <w:rPr>
          <w:bCs/>
          <w:color w:val="000000"/>
          <w:lang w:val="en-US"/>
        </w:rPr>
        <w:t>nis</w:t>
      </w:r>
      <w:r>
        <w:rPr>
          <w:bCs/>
          <w:color w:val="000000"/>
          <w:lang w:val="en-US"/>
        </w:rPr>
        <w:t>ter of International</w:t>
      </w:r>
      <w:r w:rsidR="00A8346A">
        <w:rPr>
          <w:bCs/>
          <w:color w:val="000000"/>
          <w:lang w:val="en-US"/>
        </w:rPr>
        <w:t xml:space="preserve"> Relations and Cooperati</w:t>
      </w:r>
      <w:r w:rsidR="00701EAD">
        <w:rPr>
          <w:bCs/>
          <w:color w:val="000000"/>
          <w:lang w:val="en-US"/>
        </w:rPr>
        <w:t>o</w:t>
      </w:r>
      <w:r w:rsidR="00A8346A">
        <w:rPr>
          <w:bCs/>
          <w:color w:val="000000"/>
          <w:lang w:val="en-US"/>
        </w:rPr>
        <w:t xml:space="preserve">n, Mr </w:t>
      </w:r>
      <w:proofErr w:type="spellStart"/>
      <w:r w:rsidR="00A8346A">
        <w:rPr>
          <w:bCs/>
          <w:color w:val="000000"/>
          <w:lang w:val="en-US"/>
        </w:rPr>
        <w:t>Luwellyn</w:t>
      </w:r>
      <w:proofErr w:type="spellEnd"/>
      <w:r w:rsidR="00A8346A">
        <w:rPr>
          <w:bCs/>
          <w:color w:val="000000"/>
          <w:lang w:val="en-US"/>
        </w:rPr>
        <w:t xml:space="preserve"> Landers</w:t>
      </w:r>
      <w:r w:rsidR="008E09B2">
        <w:rPr>
          <w:bCs/>
          <w:color w:val="000000"/>
          <w:lang w:val="en-US"/>
        </w:rPr>
        <w:t>,</w:t>
      </w:r>
      <w:r w:rsidR="00A8346A">
        <w:rPr>
          <w:bCs/>
          <w:color w:val="000000"/>
          <w:lang w:val="en-US"/>
        </w:rPr>
        <w:t xml:space="preserve"> visited five Caribbean states –Guyana, Jamaica, Suriname, Trinidad and Tobago, and Haiti</w:t>
      </w:r>
      <w:r w:rsidR="00701EAD" w:rsidRPr="00701EAD">
        <w:rPr>
          <w:rFonts w:ascii="Verdana" w:hAnsi="Verdana"/>
          <w:color w:val="222222"/>
          <w:sz w:val="17"/>
          <w:szCs w:val="17"/>
        </w:rPr>
        <w:t xml:space="preserve"> </w:t>
      </w:r>
      <w:r w:rsidR="00701EAD" w:rsidRPr="00701EAD">
        <w:t>from 29 June-10 July 2015</w:t>
      </w:r>
      <w:r w:rsidR="00A8346A" w:rsidRPr="00701EAD">
        <w:rPr>
          <w:bCs/>
          <w:lang w:val="en-US"/>
        </w:rPr>
        <w:t xml:space="preserve">. </w:t>
      </w:r>
      <w:r w:rsidR="00A8346A">
        <w:rPr>
          <w:bCs/>
          <w:color w:val="000000"/>
          <w:lang w:val="en-US"/>
        </w:rPr>
        <w:t>During the visit, high level meetings took place with senior members of Government, business, academia and the youth; Memoranda of Understanding on Political Consultations were signed in Guyana and Suriname.</w:t>
      </w:r>
    </w:p>
    <w:p w:rsidR="0034391D" w:rsidRDefault="0034391D" w:rsidP="005F46BB">
      <w:pPr>
        <w:pStyle w:val="ListParagraph"/>
        <w:ind w:left="0" w:right="-12"/>
        <w:jc w:val="both"/>
        <w:rPr>
          <w:bCs/>
          <w:color w:val="000000"/>
          <w:lang w:val="en-US"/>
        </w:rPr>
      </w:pPr>
    </w:p>
    <w:p w:rsidR="0007577E" w:rsidRDefault="0007577E" w:rsidP="005F46BB">
      <w:pPr>
        <w:pStyle w:val="ListParagraph"/>
        <w:ind w:left="0" w:right="-12"/>
        <w:jc w:val="center"/>
        <w:rPr>
          <w:bCs/>
          <w:color w:val="000000"/>
          <w:lang w:val="en-US"/>
        </w:rPr>
      </w:pPr>
      <w:r>
        <w:rPr>
          <w:noProof/>
          <w:lang w:val="en-US"/>
        </w:rPr>
        <w:drawing>
          <wp:inline distT="0" distB="0" distL="0" distR="0" wp14:anchorId="02294A54" wp14:editId="0515301E">
            <wp:extent cx="2114550" cy="1407685"/>
            <wp:effectExtent l="0" t="0" r="0" b="2540"/>
            <wp:docPr id="9" name="Picture 9" descr="http://www.dfa.gov.za/images/gallery7/landers_suriname_lack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fa.gov.za/images/gallery7/landers_suriname_lackin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851" cy="1414543"/>
                    </a:xfrm>
                    <a:prstGeom prst="rect">
                      <a:avLst/>
                    </a:prstGeom>
                    <a:noFill/>
                    <a:ln>
                      <a:noFill/>
                    </a:ln>
                  </pic:spPr>
                </pic:pic>
              </a:graphicData>
            </a:graphic>
          </wp:inline>
        </w:drawing>
      </w:r>
    </w:p>
    <w:p w:rsidR="0007577E" w:rsidRDefault="0007577E" w:rsidP="005F46BB">
      <w:pPr>
        <w:pStyle w:val="ListParagraph"/>
        <w:ind w:left="0" w:right="-12"/>
        <w:jc w:val="both"/>
        <w:rPr>
          <w:i/>
          <w:color w:val="222222"/>
          <w:sz w:val="20"/>
          <w:szCs w:val="20"/>
        </w:rPr>
      </w:pPr>
      <w:r w:rsidRPr="00463AA8">
        <w:rPr>
          <w:i/>
          <w:color w:val="222222"/>
          <w:sz w:val="20"/>
          <w:szCs w:val="20"/>
        </w:rPr>
        <w:t xml:space="preserve">Deputy Minister </w:t>
      </w:r>
      <w:proofErr w:type="spellStart"/>
      <w:r w:rsidRPr="00463AA8">
        <w:rPr>
          <w:i/>
          <w:color w:val="222222"/>
          <w:sz w:val="20"/>
          <w:szCs w:val="20"/>
        </w:rPr>
        <w:t>Luwellyn</w:t>
      </w:r>
      <w:proofErr w:type="spellEnd"/>
      <w:r w:rsidRPr="00463AA8">
        <w:rPr>
          <w:i/>
          <w:color w:val="222222"/>
          <w:sz w:val="20"/>
          <w:szCs w:val="20"/>
        </w:rPr>
        <w:t xml:space="preserve"> Landers with Minister o</w:t>
      </w:r>
      <w:r w:rsidR="00AD5A4C">
        <w:rPr>
          <w:i/>
          <w:color w:val="222222"/>
          <w:sz w:val="20"/>
          <w:szCs w:val="20"/>
        </w:rPr>
        <w:t>f Foreign Affairs, Mr W</w:t>
      </w:r>
      <w:r w:rsidR="00D65493">
        <w:rPr>
          <w:i/>
          <w:color w:val="222222"/>
          <w:sz w:val="20"/>
          <w:szCs w:val="20"/>
        </w:rPr>
        <w:t>inston</w:t>
      </w:r>
      <w:r w:rsidR="00AD5A4C">
        <w:rPr>
          <w:i/>
          <w:color w:val="222222"/>
          <w:sz w:val="20"/>
          <w:szCs w:val="20"/>
        </w:rPr>
        <w:t xml:space="preserve"> </w:t>
      </w:r>
      <w:proofErr w:type="spellStart"/>
      <w:r w:rsidR="00AD5A4C">
        <w:rPr>
          <w:i/>
          <w:color w:val="222222"/>
          <w:sz w:val="20"/>
          <w:szCs w:val="20"/>
        </w:rPr>
        <w:t>Lackin</w:t>
      </w:r>
      <w:proofErr w:type="spellEnd"/>
      <w:r w:rsidR="00AD5A4C">
        <w:rPr>
          <w:i/>
          <w:color w:val="222222"/>
          <w:sz w:val="20"/>
          <w:szCs w:val="20"/>
        </w:rPr>
        <w:t xml:space="preserve"> sign t</w:t>
      </w:r>
      <w:r w:rsidRPr="00463AA8">
        <w:rPr>
          <w:i/>
          <w:color w:val="222222"/>
          <w:sz w:val="20"/>
          <w:szCs w:val="20"/>
        </w:rPr>
        <w:t xml:space="preserve">he </w:t>
      </w:r>
      <w:proofErr w:type="spellStart"/>
      <w:r w:rsidRPr="00463AA8">
        <w:rPr>
          <w:i/>
          <w:color w:val="222222"/>
          <w:sz w:val="20"/>
          <w:szCs w:val="20"/>
        </w:rPr>
        <w:t>M</w:t>
      </w:r>
      <w:r w:rsidR="000137CB">
        <w:rPr>
          <w:i/>
          <w:color w:val="222222"/>
          <w:sz w:val="20"/>
          <w:szCs w:val="20"/>
        </w:rPr>
        <w:t>oU</w:t>
      </w:r>
      <w:proofErr w:type="spellEnd"/>
      <w:r w:rsidRPr="00463AA8">
        <w:rPr>
          <w:i/>
          <w:color w:val="222222"/>
          <w:sz w:val="20"/>
          <w:szCs w:val="20"/>
        </w:rPr>
        <w:t xml:space="preserve">, Paramaribo, Suriname, </w:t>
      </w:r>
      <w:proofErr w:type="gramStart"/>
      <w:r w:rsidRPr="00463AA8">
        <w:rPr>
          <w:i/>
          <w:color w:val="222222"/>
          <w:sz w:val="20"/>
          <w:szCs w:val="20"/>
        </w:rPr>
        <w:t>2</w:t>
      </w:r>
      <w:proofErr w:type="gramEnd"/>
      <w:r w:rsidRPr="00463AA8">
        <w:rPr>
          <w:i/>
          <w:color w:val="222222"/>
          <w:sz w:val="20"/>
          <w:szCs w:val="20"/>
        </w:rPr>
        <w:t xml:space="preserve"> July 2015</w:t>
      </w:r>
    </w:p>
    <w:p w:rsidR="0034391D" w:rsidRPr="00463AA8" w:rsidRDefault="0034391D" w:rsidP="005F46BB">
      <w:pPr>
        <w:pStyle w:val="ListParagraph"/>
        <w:ind w:left="0" w:right="-12"/>
        <w:jc w:val="both"/>
        <w:rPr>
          <w:b/>
          <w:bCs/>
          <w:i/>
          <w:color w:val="000000"/>
          <w:sz w:val="20"/>
          <w:szCs w:val="20"/>
          <w:lang w:val="en-US"/>
        </w:rPr>
      </w:pPr>
    </w:p>
    <w:p w:rsidR="000748FC" w:rsidRDefault="000748FC" w:rsidP="005F46BB">
      <w:pPr>
        <w:pStyle w:val="ListParagraph"/>
        <w:ind w:left="0" w:right="-12"/>
        <w:jc w:val="center"/>
        <w:rPr>
          <w:bCs/>
          <w:color w:val="000000"/>
          <w:lang w:val="en-US"/>
        </w:rPr>
      </w:pPr>
      <w:r>
        <w:rPr>
          <w:noProof/>
          <w:lang w:val="en-US"/>
        </w:rPr>
        <w:drawing>
          <wp:inline distT="0" distB="0" distL="0" distR="0" wp14:anchorId="18E399D6" wp14:editId="6E917448">
            <wp:extent cx="2143125" cy="1426710"/>
            <wp:effectExtent l="0" t="0" r="0" b="2540"/>
            <wp:docPr id="6" name="Picture 6" descr="http://www.dfa.gov.za/images/gallery7/landers_trinidad-tob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fa.gov.za/images/gallery7/landers_trinidad-tobago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8182" cy="1430077"/>
                    </a:xfrm>
                    <a:prstGeom prst="rect">
                      <a:avLst/>
                    </a:prstGeom>
                    <a:noFill/>
                    <a:ln>
                      <a:noFill/>
                    </a:ln>
                  </pic:spPr>
                </pic:pic>
              </a:graphicData>
            </a:graphic>
          </wp:inline>
        </w:drawing>
      </w:r>
    </w:p>
    <w:p w:rsidR="000748FC" w:rsidRDefault="000748FC" w:rsidP="005F46BB">
      <w:pPr>
        <w:pStyle w:val="ListParagraph"/>
        <w:ind w:left="0" w:right="-12"/>
        <w:jc w:val="both"/>
        <w:rPr>
          <w:i/>
          <w:color w:val="222222"/>
          <w:sz w:val="20"/>
          <w:szCs w:val="20"/>
        </w:rPr>
      </w:pPr>
      <w:r w:rsidRPr="000748FC">
        <w:rPr>
          <w:i/>
          <w:color w:val="222222"/>
          <w:sz w:val="20"/>
          <w:szCs w:val="20"/>
        </w:rPr>
        <w:t xml:space="preserve">Minister </w:t>
      </w:r>
      <w:r w:rsidR="00AD5A4C" w:rsidRPr="000748FC">
        <w:rPr>
          <w:i/>
          <w:color w:val="222222"/>
          <w:sz w:val="20"/>
          <w:szCs w:val="20"/>
        </w:rPr>
        <w:t xml:space="preserve">of Foreign Affairs </w:t>
      </w:r>
      <w:r w:rsidR="00AD5A4C">
        <w:rPr>
          <w:i/>
          <w:color w:val="222222"/>
          <w:sz w:val="20"/>
          <w:szCs w:val="20"/>
        </w:rPr>
        <w:t xml:space="preserve">of </w:t>
      </w:r>
      <w:r w:rsidR="00AD5A4C" w:rsidRPr="000748FC">
        <w:rPr>
          <w:i/>
          <w:color w:val="222222"/>
          <w:sz w:val="20"/>
          <w:szCs w:val="20"/>
        </w:rPr>
        <w:t>Trinidad and Tobago</w:t>
      </w:r>
      <w:r w:rsidR="00AD5A4C">
        <w:rPr>
          <w:i/>
          <w:color w:val="222222"/>
          <w:sz w:val="20"/>
          <w:szCs w:val="20"/>
        </w:rPr>
        <w:t xml:space="preserve">, Mr </w:t>
      </w:r>
      <w:r w:rsidRPr="000748FC">
        <w:rPr>
          <w:i/>
          <w:color w:val="222222"/>
          <w:sz w:val="20"/>
          <w:szCs w:val="20"/>
        </w:rPr>
        <w:t xml:space="preserve">Winston </w:t>
      </w:r>
      <w:proofErr w:type="spellStart"/>
      <w:r w:rsidRPr="000748FC">
        <w:rPr>
          <w:i/>
          <w:color w:val="222222"/>
          <w:sz w:val="20"/>
          <w:szCs w:val="20"/>
        </w:rPr>
        <w:t>Dookeran</w:t>
      </w:r>
      <w:proofErr w:type="spellEnd"/>
      <w:r w:rsidRPr="000748FC">
        <w:rPr>
          <w:i/>
          <w:color w:val="222222"/>
          <w:sz w:val="20"/>
          <w:szCs w:val="20"/>
        </w:rPr>
        <w:t xml:space="preserve">, Deputy Minister </w:t>
      </w:r>
      <w:proofErr w:type="spellStart"/>
      <w:r w:rsidRPr="000748FC">
        <w:rPr>
          <w:i/>
          <w:color w:val="222222"/>
          <w:sz w:val="20"/>
          <w:szCs w:val="20"/>
        </w:rPr>
        <w:t>Luwellyn</w:t>
      </w:r>
      <w:proofErr w:type="spellEnd"/>
      <w:r w:rsidRPr="000748FC">
        <w:rPr>
          <w:i/>
          <w:color w:val="222222"/>
          <w:sz w:val="20"/>
          <w:szCs w:val="20"/>
        </w:rPr>
        <w:t xml:space="preserve"> Landers and High Commissioner M </w:t>
      </w:r>
      <w:proofErr w:type="spellStart"/>
      <w:r w:rsidRPr="000748FC">
        <w:rPr>
          <w:i/>
          <w:color w:val="222222"/>
          <w:sz w:val="20"/>
          <w:szCs w:val="20"/>
        </w:rPr>
        <w:t>Modiselle</w:t>
      </w:r>
      <w:proofErr w:type="spellEnd"/>
      <w:r w:rsidRPr="000748FC">
        <w:rPr>
          <w:i/>
          <w:color w:val="222222"/>
          <w:sz w:val="20"/>
          <w:szCs w:val="20"/>
        </w:rPr>
        <w:t>, Port of Spain, Trinidad and Tobago, 1 July 2015.</w:t>
      </w:r>
    </w:p>
    <w:p w:rsidR="0034391D" w:rsidRPr="000748FC" w:rsidRDefault="0034391D" w:rsidP="005F46BB">
      <w:pPr>
        <w:pStyle w:val="ListParagraph"/>
        <w:ind w:left="0" w:right="-12"/>
        <w:jc w:val="both"/>
        <w:rPr>
          <w:bCs/>
          <w:i/>
          <w:color w:val="000000"/>
          <w:sz w:val="20"/>
          <w:szCs w:val="20"/>
          <w:lang w:val="en-US"/>
        </w:rPr>
      </w:pPr>
    </w:p>
    <w:p w:rsidR="00197D10" w:rsidRDefault="00A713E3" w:rsidP="005F46BB">
      <w:pPr>
        <w:pStyle w:val="ListParagraph"/>
        <w:ind w:left="0" w:right="-12"/>
        <w:jc w:val="center"/>
        <w:rPr>
          <w:b/>
          <w:bCs/>
          <w:i/>
          <w:color w:val="000000"/>
          <w:lang w:val="en-US"/>
        </w:rPr>
      </w:pPr>
      <w:r>
        <w:rPr>
          <w:noProof/>
          <w:lang w:val="en-US"/>
        </w:rPr>
        <w:drawing>
          <wp:inline distT="0" distB="0" distL="0" distR="0" wp14:anchorId="5D26DF09" wp14:editId="37473BA7">
            <wp:extent cx="2095500" cy="1395004"/>
            <wp:effectExtent l="0" t="0" r="0" b="0"/>
            <wp:docPr id="7" name="Picture 7" descr="http://www.dfa.gov.za/images/gallery7/landers_guyana_green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fa.gov.za/images/gallery7/landers_guyana_greenidg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181" cy="1403446"/>
                    </a:xfrm>
                    <a:prstGeom prst="rect">
                      <a:avLst/>
                    </a:prstGeom>
                    <a:noFill/>
                    <a:ln>
                      <a:noFill/>
                    </a:ln>
                  </pic:spPr>
                </pic:pic>
              </a:graphicData>
            </a:graphic>
          </wp:inline>
        </w:drawing>
      </w:r>
    </w:p>
    <w:p w:rsidR="00AD5A4C" w:rsidRDefault="00A713E3" w:rsidP="005F46BB">
      <w:pPr>
        <w:pStyle w:val="ListParagraph"/>
        <w:ind w:left="0" w:right="-12"/>
        <w:jc w:val="both"/>
        <w:rPr>
          <w:i/>
          <w:color w:val="222222"/>
          <w:sz w:val="20"/>
          <w:szCs w:val="20"/>
        </w:rPr>
      </w:pPr>
      <w:r w:rsidRPr="00A713E3">
        <w:rPr>
          <w:i/>
          <w:color w:val="222222"/>
          <w:sz w:val="20"/>
          <w:szCs w:val="20"/>
        </w:rPr>
        <w:t xml:space="preserve">Deputy Minister </w:t>
      </w:r>
      <w:proofErr w:type="spellStart"/>
      <w:r w:rsidRPr="00A713E3">
        <w:rPr>
          <w:i/>
          <w:color w:val="222222"/>
          <w:sz w:val="20"/>
          <w:szCs w:val="20"/>
        </w:rPr>
        <w:t>Luwellyn</w:t>
      </w:r>
      <w:proofErr w:type="spellEnd"/>
      <w:r w:rsidRPr="00A713E3">
        <w:rPr>
          <w:i/>
          <w:color w:val="222222"/>
          <w:sz w:val="20"/>
          <w:szCs w:val="20"/>
        </w:rPr>
        <w:t xml:space="preserve"> Landers and the Minister of Foreign Affairs, </w:t>
      </w:r>
      <w:r w:rsidR="006D71D4">
        <w:rPr>
          <w:i/>
          <w:color w:val="222222"/>
          <w:sz w:val="20"/>
          <w:szCs w:val="20"/>
        </w:rPr>
        <w:t>Mr</w:t>
      </w:r>
      <w:r w:rsidRPr="00A713E3">
        <w:rPr>
          <w:i/>
          <w:color w:val="222222"/>
          <w:sz w:val="20"/>
          <w:szCs w:val="20"/>
        </w:rPr>
        <w:t xml:space="preserve"> Carl B </w:t>
      </w:r>
      <w:proofErr w:type="spellStart"/>
      <w:r w:rsidRPr="00A713E3">
        <w:rPr>
          <w:i/>
          <w:color w:val="222222"/>
          <w:sz w:val="20"/>
          <w:szCs w:val="20"/>
        </w:rPr>
        <w:t>Greenidge</w:t>
      </w:r>
      <w:proofErr w:type="spellEnd"/>
      <w:r w:rsidRPr="00A713E3">
        <w:rPr>
          <w:i/>
          <w:color w:val="222222"/>
          <w:sz w:val="20"/>
          <w:szCs w:val="20"/>
        </w:rPr>
        <w:t>, Georgetown, Guyana, 30 June 2015.</w:t>
      </w:r>
      <w:r w:rsidR="0034391D">
        <w:rPr>
          <w:i/>
          <w:color w:val="222222"/>
          <w:sz w:val="20"/>
          <w:szCs w:val="20"/>
        </w:rPr>
        <w:t xml:space="preserve"> </w:t>
      </w:r>
      <w:r w:rsidR="00AD5A4C">
        <w:rPr>
          <w:i/>
          <w:color w:val="222222"/>
          <w:sz w:val="20"/>
          <w:szCs w:val="20"/>
        </w:rPr>
        <w:t xml:space="preserve">Pictures: </w:t>
      </w:r>
      <w:proofErr w:type="spellStart"/>
      <w:r w:rsidR="00AD5A4C">
        <w:rPr>
          <w:i/>
          <w:color w:val="222222"/>
          <w:sz w:val="20"/>
          <w:szCs w:val="20"/>
        </w:rPr>
        <w:t>Yolande</w:t>
      </w:r>
      <w:proofErr w:type="spellEnd"/>
      <w:r w:rsidR="00AD5A4C">
        <w:rPr>
          <w:i/>
          <w:color w:val="222222"/>
          <w:sz w:val="20"/>
          <w:szCs w:val="20"/>
        </w:rPr>
        <w:t xml:space="preserve"> </w:t>
      </w:r>
      <w:proofErr w:type="spellStart"/>
      <w:r w:rsidR="00AD5A4C">
        <w:rPr>
          <w:i/>
          <w:color w:val="222222"/>
          <w:sz w:val="20"/>
          <w:szCs w:val="20"/>
        </w:rPr>
        <w:t>Snyman</w:t>
      </w:r>
      <w:proofErr w:type="spellEnd"/>
    </w:p>
    <w:p w:rsidR="004C03C4" w:rsidRPr="0034391D" w:rsidRDefault="004C03C4" w:rsidP="004C03C4">
      <w:pPr>
        <w:ind w:right="-12"/>
        <w:rPr>
          <w:b/>
          <w:i/>
          <w:color w:val="222222"/>
        </w:rPr>
      </w:pPr>
      <w:r w:rsidRPr="0034391D">
        <w:rPr>
          <w:b/>
          <w:i/>
          <w:color w:val="222222"/>
        </w:rPr>
        <w:lastRenderedPageBreak/>
        <w:t>BRICS S</w:t>
      </w:r>
      <w:r>
        <w:rPr>
          <w:b/>
          <w:i/>
          <w:color w:val="222222"/>
        </w:rPr>
        <w:t>u</w:t>
      </w:r>
      <w:r w:rsidRPr="0034391D">
        <w:rPr>
          <w:b/>
          <w:i/>
          <w:color w:val="222222"/>
        </w:rPr>
        <w:t>mmit in Russia</w:t>
      </w:r>
    </w:p>
    <w:p w:rsidR="004C03C4" w:rsidRDefault="00D25CED" w:rsidP="004C03C4">
      <w:pPr>
        <w:pStyle w:val="ListParagraph"/>
        <w:ind w:left="0" w:right="-12"/>
        <w:jc w:val="both"/>
        <w:rPr>
          <w:color w:val="222222"/>
        </w:rPr>
      </w:pPr>
      <w:r>
        <w:rPr>
          <w:color w:val="222222"/>
        </w:rPr>
        <w:t>T</w:t>
      </w:r>
      <w:r w:rsidR="004C03C4">
        <w:rPr>
          <w:color w:val="222222"/>
        </w:rPr>
        <w:t>he</w:t>
      </w:r>
      <w:r>
        <w:rPr>
          <w:color w:val="222222"/>
        </w:rPr>
        <w:t xml:space="preserve"> </w:t>
      </w:r>
      <w:r w:rsidR="008E09B2">
        <w:rPr>
          <w:color w:val="222222"/>
        </w:rPr>
        <w:t>H</w:t>
      </w:r>
      <w:r>
        <w:rPr>
          <w:color w:val="222222"/>
        </w:rPr>
        <w:t>ead</w:t>
      </w:r>
      <w:r w:rsidR="008E09B2">
        <w:rPr>
          <w:color w:val="222222"/>
        </w:rPr>
        <w:t>s</w:t>
      </w:r>
      <w:r>
        <w:rPr>
          <w:color w:val="222222"/>
        </w:rPr>
        <w:t xml:space="preserve"> of </w:t>
      </w:r>
      <w:r w:rsidR="008E09B2">
        <w:rPr>
          <w:color w:val="222222"/>
        </w:rPr>
        <w:t xml:space="preserve">State of </w:t>
      </w:r>
      <w:r>
        <w:rPr>
          <w:color w:val="222222"/>
        </w:rPr>
        <w:t xml:space="preserve">BRICS </w:t>
      </w:r>
      <w:proofErr w:type="gramStart"/>
      <w:r w:rsidR="003858C6">
        <w:rPr>
          <w:color w:val="222222"/>
        </w:rPr>
        <w:t>members</w:t>
      </w:r>
      <w:r w:rsidR="008E09B2">
        <w:rPr>
          <w:color w:val="222222"/>
        </w:rPr>
        <w:t xml:space="preserve"> </w:t>
      </w:r>
      <w:r>
        <w:rPr>
          <w:color w:val="222222"/>
        </w:rPr>
        <w:t xml:space="preserve"> (</w:t>
      </w:r>
      <w:proofErr w:type="gramEnd"/>
      <w:r>
        <w:rPr>
          <w:color w:val="222222"/>
        </w:rPr>
        <w:t xml:space="preserve">Brazil, Russia, India, China and South Africa) </w:t>
      </w:r>
      <w:r w:rsidR="00060691">
        <w:rPr>
          <w:color w:val="222222"/>
        </w:rPr>
        <w:t xml:space="preserve">met in </w:t>
      </w:r>
      <w:r w:rsidR="004C03C4">
        <w:rPr>
          <w:color w:val="222222"/>
        </w:rPr>
        <w:t>Ufa, Russia</w:t>
      </w:r>
      <w:r w:rsidR="00060691">
        <w:rPr>
          <w:color w:val="222222"/>
        </w:rPr>
        <w:t xml:space="preserve"> for the 7</w:t>
      </w:r>
      <w:r w:rsidR="00060691" w:rsidRPr="00060691">
        <w:rPr>
          <w:color w:val="222222"/>
          <w:vertAlign w:val="superscript"/>
        </w:rPr>
        <w:t>th</w:t>
      </w:r>
      <w:r w:rsidR="00060691">
        <w:rPr>
          <w:color w:val="222222"/>
        </w:rPr>
        <w:t xml:space="preserve"> BRICS </w:t>
      </w:r>
      <w:r w:rsidR="000E4D90">
        <w:rPr>
          <w:color w:val="222222"/>
        </w:rPr>
        <w:t>S</w:t>
      </w:r>
      <w:r w:rsidR="00060691">
        <w:rPr>
          <w:color w:val="222222"/>
        </w:rPr>
        <w:t>ummit held</w:t>
      </w:r>
      <w:r w:rsidR="004C03C4">
        <w:rPr>
          <w:color w:val="222222"/>
        </w:rPr>
        <w:t xml:space="preserve"> from </w:t>
      </w:r>
      <w:r w:rsidR="00060691">
        <w:rPr>
          <w:color w:val="222222"/>
        </w:rPr>
        <w:t>8</w:t>
      </w:r>
      <w:r w:rsidR="004C03C4">
        <w:rPr>
          <w:color w:val="222222"/>
        </w:rPr>
        <w:t>-</w:t>
      </w:r>
      <w:r w:rsidR="00060691">
        <w:rPr>
          <w:color w:val="222222"/>
        </w:rPr>
        <w:t>9</w:t>
      </w:r>
      <w:r w:rsidR="004C03C4">
        <w:rPr>
          <w:color w:val="222222"/>
        </w:rPr>
        <w:t xml:space="preserve"> July 2015</w:t>
      </w:r>
      <w:r w:rsidR="00060691">
        <w:rPr>
          <w:color w:val="222222"/>
        </w:rPr>
        <w:t xml:space="preserve"> under the t</w:t>
      </w:r>
      <w:r w:rsidR="008E09B2">
        <w:rPr>
          <w:color w:val="222222"/>
        </w:rPr>
        <w:t>heme:</w:t>
      </w:r>
      <w:r w:rsidR="004C03C4">
        <w:rPr>
          <w:color w:val="222222"/>
        </w:rPr>
        <w:t xml:space="preserve"> </w:t>
      </w:r>
      <w:r w:rsidR="004C03C4" w:rsidRPr="006E6C4A">
        <w:rPr>
          <w:i/>
          <w:color w:val="222222"/>
        </w:rPr>
        <w:t>B</w:t>
      </w:r>
      <w:r w:rsidR="004C03C4">
        <w:rPr>
          <w:i/>
          <w:color w:val="222222"/>
        </w:rPr>
        <w:t>RICS</w:t>
      </w:r>
      <w:r w:rsidR="004C03C4" w:rsidRPr="008433EF">
        <w:rPr>
          <w:i/>
          <w:color w:val="222222"/>
        </w:rPr>
        <w:t xml:space="preserve"> Partnership</w:t>
      </w:r>
      <w:r w:rsidR="004C03C4">
        <w:rPr>
          <w:i/>
          <w:color w:val="222222"/>
        </w:rPr>
        <w:t xml:space="preserve"> </w:t>
      </w:r>
      <w:r w:rsidR="004C03C4" w:rsidRPr="008433EF">
        <w:rPr>
          <w:i/>
          <w:color w:val="222222"/>
        </w:rPr>
        <w:t>- a Powerful Factor of Global Development</w:t>
      </w:r>
      <w:r w:rsidR="004C03C4">
        <w:rPr>
          <w:color w:val="222222"/>
        </w:rPr>
        <w:t xml:space="preserve">. </w:t>
      </w:r>
    </w:p>
    <w:p w:rsidR="00675A1D" w:rsidRDefault="00675A1D" w:rsidP="00675A1D">
      <w:pPr>
        <w:pStyle w:val="ListParagraph"/>
        <w:ind w:left="0" w:right="-12"/>
        <w:jc w:val="both"/>
        <w:rPr>
          <w:color w:val="222222"/>
        </w:rPr>
      </w:pPr>
      <w:r>
        <w:rPr>
          <w:color w:val="222222"/>
        </w:rPr>
        <w:t xml:space="preserve">Two </w:t>
      </w:r>
      <w:r w:rsidR="008E09B2">
        <w:rPr>
          <w:color w:val="222222"/>
        </w:rPr>
        <w:t>M</w:t>
      </w:r>
      <w:r>
        <w:rPr>
          <w:color w:val="222222"/>
        </w:rPr>
        <w:t xml:space="preserve">emoranda of </w:t>
      </w:r>
      <w:r w:rsidR="008E09B2">
        <w:rPr>
          <w:color w:val="222222"/>
        </w:rPr>
        <w:t>U</w:t>
      </w:r>
      <w:r>
        <w:rPr>
          <w:color w:val="222222"/>
        </w:rPr>
        <w:t>nderstanding on nuclear power cooperation</w:t>
      </w:r>
      <w:r w:rsidR="0034097E">
        <w:rPr>
          <w:color w:val="222222"/>
        </w:rPr>
        <w:t xml:space="preserve"> were signed </w:t>
      </w:r>
      <w:r w:rsidR="008E09B2">
        <w:rPr>
          <w:color w:val="222222"/>
        </w:rPr>
        <w:t xml:space="preserve">at BRICS meeting </w:t>
      </w:r>
      <w:r w:rsidR="0034097E">
        <w:rPr>
          <w:color w:val="222222"/>
        </w:rPr>
        <w:t xml:space="preserve">between Russia’s state-run company </w:t>
      </w:r>
      <w:proofErr w:type="spellStart"/>
      <w:r w:rsidR="0034097E">
        <w:rPr>
          <w:color w:val="222222"/>
        </w:rPr>
        <w:t>Rosatom</w:t>
      </w:r>
      <w:proofErr w:type="spellEnd"/>
      <w:r w:rsidR="0034097E">
        <w:rPr>
          <w:color w:val="222222"/>
        </w:rPr>
        <w:t xml:space="preserve"> and South Africa’s Department of Energy</w:t>
      </w:r>
      <w:r>
        <w:rPr>
          <w:color w:val="222222"/>
        </w:rPr>
        <w:t>.</w:t>
      </w:r>
    </w:p>
    <w:p w:rsidR="00675A1D" w:rsidRDefault="00675A1D" w:rsidP="004C03C4">
      <w:pPr>
        <w:pStyle w:val="ListParagraph"/>
        <w:ind w:left="0" w:right="-12"/>
        <w:jc w:val="both"/>
        <w:rPr>
          <w:color w:val="222222"/>
        </w:rPr>
      </w:pPr>
    </w:p>
    <w:p w:rsidR="004C03C4" w:rsidRDefault="004C03C4" w:rsidP="004C03C4">
      <w:pPr>
        <w:pStyle w:val="ListParagraph"/>
        <w:ind w:left="0" w:right="-12"/>
        <w:jc w:val="center"/>
        <w:rPr>
          <w:color w:val="222222"/>
        </w:rPr>
      </w:pPr>
      <w:r>
        <w:rPr>
          <w:noProof/>
          <w:lang w:val="en-US"/>
        </w:rPr>
        <w:drawing>
          <wp:inline distT="0" distB="0" distL="0" distR="0" wp14:anchorId="48D0CBC8" wp14:editId="0D268270">
            <wp:extent cx="2505075" cy="1581760"/>
            <wp:effectExtent l="0" t="0" r="0" b="0"/>
            <wp:docPr id="24" name="Picture 24" descr="Description: BRICS Russia UFA 2015 family photograph, Ufa, the Russian Federation, 1-15 July 2015.">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RICS Russia UFA 2015 family photograph, Ufa, the Russian Federation, 1-15 July 201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502206" cy="1579948"/>
                    </a:xfrm>
                    <a:prstGeom prst="rect">
                      <a:avLst/>
                    </a:prstGeom>
                    <a:noFill/>
                    <a:ln>
                      <a:noFill/>
                    </a:ln>
                  </pic:spPr>
                </pic:pic>
              </a:graphicData>
            </a:graphic>
          </wp:inline>
        </w:drawing>
      </w:r>
    </w:p>
    <w:p w:rsidR="003858C6" w:rsidRDefault="003858C6" w:rsidP="004C03C4">
      <w:pPr>
        <w:pStyle w:val="ListParagraph"/>
        <w:ind w:left="0" w:right="-12"/>
        <w:jc w:val="both"/>
        <w:rPr>
          <w:i/>
          <w:color w:val="222222"/>
          <w:sz w:val="20"/>
          <w:szCs w:val="20"/>
          <w:lang w:eastAsia="en-ZA"/>
        </w:rPr>
      </w:pPr>
      <w:r>
        <w:rPr>
          <w:i/>
          <w:color w:val="222222"/>
          <w:sz w:val="20"/>
          <w:szCs w:val="20"/>
          <w:lang w:eastAsia="en-ZA"/>
        </w:rPr>
        <w:t xml:space="preserve">     </w:t>
      </w:r>
      <w:r w:rsidR="000E4D90">
        <w:rPr>
          <w:i/>
          <w:color w:val="222222"/>
          <w:sz w:val="20"/>
          <w:szCs w:val="20"/>
          <w:lang w:eastAsia="en-ZA"/>
        </w:rPr>
        <w:t xml:space="preserve">  </w:t>
      </w:r>
      <w:r w:rsidR="004C03C4" w:rsidRPr="00754C8E">
        <w:rPr>
          <w:i/>
          <w:color w:val="222222"/>
          <w:sz w:val="20"/>
          <w:szCs w:val="20"/>
          <w:lang w:eastAsia="en-ZA"/>
        </w:rPr>
        <w:t xml:space="preserve">BRICS Russia UFA 2015 family photograph, </w:t>
      </w:r>
    </w:p>
    <w:p w:rsidR="004C03C4" w:rsidRPr="00754C8E" w:rsidRDefault="003858C6" w:rsidP="004C03C4">
      <w:pPr>
        <w:pStyle w:val="ListParagraph"/>
        <w:ind w:left="0" w:right="-12"/>
        <w:jc w:val="both"/>
        <w:rPr>
          <w:bCs/>
          <w:i/>
          <w:color w:val="000000"/>
          <w:sz w:val="20"/>
          <w:szCs w:val="20"/>
          <w:lang w:val="en-US"/>
        </w:rPr>
      </w:pPr>
      <w:r>
        <w:rPr>
          <w:i/>
          <w:color w:val="222222"/>
          <w:sz w:val="20"/>
          <w:szCs w:val="20"/>
          <w:lang w:eastAsia="en-ZA"/>
        </w:rPr>
        <w:t xml:space="preserve">     </w:t>
      </w:r>
      <w:r w:rsidR="000E4D90">
        <w:rPr>
          <w:i/>
          <w:color w:val="222222"/>
          <w:sz w:val="20"/>
          <w:szCs w:val="20"/>
          <w:lang w:eastAsia="en-ZA"/>
        </w:rPr>
        <w:t xml:space="preserve">  </w:t>
      </w:r>
      <w:r w:rsidR="004C03C4" w:rsidRPr="00754C8E">
        <w:rPr>
          <w:i/>
          <w:color w:val="222222"/>
          <w:sz w:val="20"/>
          <w:szCs w:val="20"/>
          <w:lang w:eastAsia="en-ZA"/>
        </w:rPr>
        <w:t xml:space="preserve">July 2015. Picture: </w:t>
      </w:r>
      <w:proofErr w:type="spellStart"/>
      <w:r w:rsidR="004C03C4" w:rsidRPr="00754C8E">
        <w:rPr>
          <w:i/>
          <w:color w:val="222222"/>
          <w:sz w:val="20"/>
          <w:szCs w:val="20"/>
          <w:lang w:eastAsia="en-ZA"/>
        </w:rPr>
        <w:t>Unati</w:t>
      </w:r>
      <w:proofErr w:type="spellEnd"/>
      <w:r w:rsidR="004C03C4" w:rsidRPr="00754C8E">
        <w:rPr>
          <w:i/>
          <w:color w:val="222222"/>
          <w:sz w:val="20"/>
          <w:szCs w:val="20"/>
          <w:lang w:eastAsia="en-ZA"/>
        </w:rPr>
        <w:t xml:space="preserve"> </w:t>
      </w:r>
      <w:proofErr w:type="spellStart"/>
      <w:r w:rsidR="004C03C4" w:rsidRPr="00754C8E">
        <w:rPr>
          <w:i/>
          <w:color w:val="222222"/>
          <w:sz w:val="20"/>
          <w:szCs w:val="20"/>
          <w:lang w:eastAsia="en-ZA"/>
        </w:rPr>
        <w:t>Ngamtwini</w:t>
      </w:r>
      <w:proofErr w:type="spellEnd"/>
    </w:p>
    <w:p w:rsidR="004C03C4" w:rsidRDefault="004C03C4" w:rsidP="004C03C4">
      <w:pPr>
        <w:pStyle w:val="ListParagraph"/>
        <w:ind w:left="0" w:right="-12"/>
        <w:jc w:val="both"/>
        <w:rPr>
          <w:color w:val="222222"/>
        </w:rPr>
      </w:pPr>
      <w:r>
        <w:rPr>
          <w:color w:val="222222"/>
        </w:rPr>
        <w:t xml:space="preserve"> </w:t>
      </w:r>
    </w:p>
    <w:p w:rsidR="004C03C4" w:rsidRDefault="004C03C4" w:rsidP="004C03C4">
      <w:pPr>
        <w:pStyle w:val="ListParagraph"/>
        <w:ind w:left="0" w:right="-12"/>
        <w:jc w:val="center"/>
        <w:rPr>
          <w:bCs/>
          <w:color w:val="000000"/>
          <w:lang w:val="en-US"/>
        </w:rPr>
      </w:pPr>
      <w:r>
        <w:rPr>
          <w:noProof/>
          <w:lang w:val="en-US"/>
        </w:rPr>
        <w:drawing>
          <wp:inline distT="0" distB="0" distL="0" distR="0" wp14:anchorId="0C597A21" wp14:editId="5FAEF032">
            <wp:extent cx="2476500" cy="1545808"/>
            <wp:effectExtent l="0" t="0" r="0" b="0"/>
            <wp:docPr id="26" name="Picture 26" descr="Description: South African President Jacob Zuma is greeted by Russian President Vladimir Putin as he arrives at the venue for the Brics VII Summit. Picture: Di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uth African President Jacob Zuma is greeted by Russian President Vladimir Putin as he arrives at the venue for the Brics VII Summit. Picture: Dirco."/>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82917" cy="1549813"/>
                    </a:xfrm>
                    <a:prstGeom prst="rect">
                      <a:avLst/>
                    </a:prstGeom>
                    <a:noFill/>
                    <a:ln>
                      <a:noFill/>
                    </a:ln>
                  </pic:spPr>
                </pic:pic>
              </a:graphicData>
            </a:graphic>
          </wp:inline>
        </w:drawing>
      </w:r>
    </w:p>
    <w:p w:rsidR="004C03C4" w:rsidRDefault="004C03C4" w:rsidP="004C03C4">
      <w:pPr>
        <w:shd w:val="clear" w:color="auto" w:fill="FFFFFF"/>
        <w:spacing w:before="30" w:after="105"/>
        <w:jc w:val="both"/>
        <w:rPr>
          <w:bCs/>
          <w:i/>
          <w:iCs/>
          <w:color w:val="000000"/>
          <w:sz w:val="20"/>
          <w:szCs w:val="20"/>
          <w:lang w:val="en" w:eastAsia="en-ZA"/>
        </w:rPr>
      </w:pPr>
      <w:r w:rsidRPr="0000340B">
        <w:rPr>
          <w:bCs/>
          <w:i/>
          <w:iCs/>
          <w:color w:val="000000"/>
          <w:sz w:val="20"/>
          <w:szCs w:val="20"/>
          <w:lang w:val="en" w:eastAsia="en-ZA"/>
        </w:rPr>
        <w:t xml:space="preserve">South African President Jacob </w:t>
      </w:r>
      <w:proofErr w:type="spellStart"/>
      <w:r w:rsidRPr="0000340B">
        <w:rPr>
          <w:bCs/>
          <w:i/>
          <w:iCs/>
          <w:color w:val="000000"/>
          <w:sz w:val="20"/>
          <w:szCs w:val="20"/>
          <w:lang w:val="en" w:eastAsia="en-ZA"/>
        </w:rPr>
        <w:t>Zuma</w:t>
      </w:r>
      <w:proofErr w:type="spellEnd"/>
      <w:r w:rsidRPr="0000340B">
        <w:rPr>
          <w:bCs/>
          <w:i/>
          <w:iCs/>
          <w:color w:val="000000"/>
          <w:sz w:val="20"/>
          <w:szCs w:val="20"/>
          <w:lang w:val="en" w:eastAsia="en-ZA"/>
        </w:rPr>
        <w:t xml:space="preserve"> is greeted by Russian President Vladimir Putin as he arrives at the venue for the B</w:t>
      </w:r>
      <w:r>
        <w:rPr>
          <w:bCs/>
          <w:i/>
          <w:iCs/>
          <w:color w:val="000000"/>
          <w:sz w:val="20"/>
          <w:szCs w:val="20"/>
          <w:lang w:val="en" w:eastAsia="en-ZA"/>
        </w:rPr>
        <w:t>RICS</w:t>
      </w:r>
      <w:r w:rsidRPr="0000340B">
        <w:rPr>
          <w:bCs/>
          <w:i/>
          <w:iCs/>
          <w:color w:val="000000"/>
          <w:sz w:val="20"/>
          <w:szCs w:val="20"/>
          <w:lang w:val="en" w:eastAsia="en-ZA"/>
        </w:rPr>
        <w:t xml:space="preserve"> VII Summit. Picture: D</w:t>
      </w:r>
      <w:r w:rsidR="00675A1D">
        <w:rPr>
          <w:bCs/>
          <w:i/>
          <w:iCs/>
          <w:color w:val="000000"/>
          <w:sz w:val="20"/>
          <w:szCs w:val="20"/>
          <w:lang w:val="en" w:eastAsia="en-ZA"/>
        </w:rPr>
        <w:t>IRCO</w:t>
      </w:r>
      <w:r w:rsidRPr="0000340B">
        <w:rPr>
          <w:bCs/>
          <w:i/>
          <w:iCs/>
          <w:color w:val="000000"/>
          <w:sz w:val="20"/>
          <w:szCs w:val="20"/>
          <w:lang w:val="en" w:eastAsia="en-ZA"/>
        </w:rPr>
        <w:t xml:space="preserve"> </w:t>
      </w:r>
    </w:p>
    <w:p w:rsidR="0078765C" w:rsidRDefault="0078765C" w:rsidP="004C03C4">
      <w:pPr>
        <w:pStyle w:val="ListParagraph"/>
        <w:ind w:left="0" w:right="-12"/>
        <w:jc w:val="both"/>
        <w:rPr>
          <w:bCs/>
          <w:color w:val="000000"/>
          <w:lang w:val="en-US"/>
        </w:rPr>
      </w:pPr>
    </w:p>
    <w:p w:rsidR="004C03C4" w:rsidRPr="00E15B09" w:rsidRDefault="004C03C4" w:rsidP="004C03C4">
      <w:pPr>
        <w:pStyle w:val="ListParagraph"/>
        <w:ind w:left="0" w:right="-12"/>
        <w:jc w:val="both"/>
        <w:rPr>
          <w:bCs/>
          <w:color w:val="000000"/>
          <w:lang w:val="en-US"/>
        </w:rPr>
      </w:pPr>
      <w:r w:rsidRPr="00E15B09">
        <w:rPr>
          <w:bCs/>
          <w:color w:val="000000"/>
          <w:lang w:val="en-US"/>
        </w:rPr>
        <w:t>T</w:t>
      </w:r>
      <w:r>
        <w:rPr>
          <w:bCs/>
          <w:color w:val="000000"/>
          <w:lang w:val="en-US"/>
        </w:rPr>
        <w:t>he</w:t>
      </w:r>
      <w:r w:rsidRPr="00E15B09">
        <w:rPr>
          <w:bCs/>
          <w:color w:val="000000"/>
          <w:lang w:val="en-US"/>
        </w:rPr>
        <w:t xml:space="preserve"> BRICS </w:t>
      </w:r>
      <w:r>
        <w:rPr>
          <w:bCs/>
          <w:color w:val="000000"/>
          <w:lang w:val="en-US"/>
        </w:rPr>
        <w:t xml:space="preserve">countries launched a New Development </w:t>
      </w:r>
      <w:r w:rsidR="001C1827">
        <w:rPr>
          <w:bCs/>
          <w:color w:val="000000"/>
          <w:lang w:val="en-US"/>
        </w:rPr>
        <w:t>B</w:t>
      </w:r>
      <w:r>
        <w:rPr>
          <w:bCs/>
          <w:color w:val="000000"/>
          <w:lang w:val="en-US"/>
        </w:rPr>
        <w:t>ank in Shanghai on 21 July 2015. The bank with initial capital of USD 50 billion will focus mainly on funding infrastructure and sustainable development projects in BRICS countries.</w:t>
      </w:r>
    </w:p>
    <w:p w:rsidR="004C03C4" w:rsidRDefault="004C03C4" w:rsidP="005F46BB">
      <w:pPr>
        <w:pStyle w:val="ListParagraph"/>
        <w:ind w:left="0" w:right="-12"/>
        <w:rPr>
          <w:b/>
          <w:bCs/>
          <w:i/>
          <w:color w:val="000000"/>
          <w:lang w:val="en-US"/>
        </w:rPr>
      </w:pPr>
    </w:p>
    <w:p w:rsidR="004977C5" w:rsidRDefault="0067650C" w:rsidP="005F46BB">
      <w:pPr>
        <w:pStyle w:val="ListParagraph"/>
        <w:ind w:left="0" w:right="-12"/>
        <w:rPr>
          <w:b/>
          <w:bCs/>
          <w:i/>
          <w:color w:val="000000"/>
          <w:lang w:val="en-US"/>
        </w:rPr>
      </w:pPr>
      <w:r w:rsidRPr="0067650C">
        <w:rPr>
          <w:b/>
          <w:bCs/>
          <w:i/>
          <w:color w:val="000000"/>
          <w:lang w:val="en-US"/>
        </w:rPr>
        <w:t>Extra-ordinary SADC Double Troika Summit</w:t>
      </w:r>
    </w:p>
    <w:p w:rsidR="0067650C" w:rsidRDefault="0067650C" w:rsidP="005F46BB">
      <w:pPr>
        <w:pStyle w:val="ListParagraph"/>
        <w:ind w:left="0" w:right="-12"/>
        <w:jc w:val="both"/>
        <w:rPr>
          <w:bCs/>
          <w:color w:val="000000"/>
          <w:lang w:val="en-US"/>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hosted the Heads of </w:t>
      </w:r>
      <w:r w:rsidR="001C1827">
        <w:rPr>
          <w:bCs/>
          <w:color w:val="000000"/>
          <w:lang w:val="en-US"/>
        </w:rPr>
        <w:t>S</w:t>
      </w:r>
      <w:r>
        <w:rPr>
          <w:bCs/>
          <w:color w:val="000000"/>
          <w:lang w:val="en-US"/>
        </w:rPr>
        <w:t xml:space="preserve">tate of the SADC Organ on Politics, </w:t>
      </w:r>
      <w:proofErr w:type="spellStart"/>
      <w:r>
        <w:rPr>
          <w:bCs/>
          <w:color w:val="000000"/>
          <w:lang w:val="en-US"/>
        </w:rPr>
        <w:t>Defence</w:t>
      </w:r>
      <w:proofErr w:type="spellEnd"/>
      <w:r>
        <w:rPr>
          <w:bCs/>
          <w:color w:val="000000"/>
          <w:lang w:val="en-US"/>
        </w:rPr>
        <w:t xml:space="preserve"> and Security Cooperation for an Extra-ordinary Summit of the Double Troika </w:t>
      </w:r>
      <w:r>
        <w:rPr>
          <w:bCs/>
          <w:color w:val="000000"/>
          <w:lang w:val="en-US"/>
        </w:rPr>
        <w:lastRenderedPageBreak/>
        <w:t>on 3 July 2015. The Summit was precede</w:t>
      </w:r>
      <w:r w:rsidR="00701EAD">
        <w:rPr>
          <w:bCs/>
          <w:color w:val="000000"/>
          <w:lang w:val="en-US"/>
        </w:rPr>
        <w:t>d</w:t>
      </w:r>
      <w:r>
        <w:rPr>
          <w:bCs/>
          <w:color w:val="000000"/>
          <w:lang w:val="en-US"/>
        </w:rPr>
        <w:t xml:space="preserve"> by a Double Troika Ministerial and Senior </w:t>
      </w:r>
      <w:r w:rsidR="0078765C">
        <w:rPr>
          <w:bCs/>
          <w:color w:val="000000"/>
          <w:lang w:val="en-US"/>
        </w:rPr>
        <w:t>O</w:t>
      </w:r>
      <w:r>
        <w:rPr>
          <w:bCs/>
          <w:color w:val="000000"/>
          <w:lang w:val="en-US"/>
        </w:rPr>
        <w:t xml:space="preserve">fficials </w:t>
      </w:r>
      <w:r w:rsidR="0078765C">
        <w:rPr>
          <w:bCs/>
          <w:color w:val="000000"/>
          <w:lang w:val="en-US"/>
        </w:rPr>
        <w:t>M</w:t>
      </w:r>
      <w:r>
        <w:rPr>
          <w:bCs/>
          <w:color w:val="000000"/>
          <w:lang w:val="en-US"/>
        </w:rPr>
        <w:t>eeting.</w:t>
      </w:r>
    </w:p>
    <w:p w:rsidR="0007577E" w:rsidRDefault="0007577E" w:rsidP="005F46BB">
      <w:pPr>
        <w:pStyle w:val="ListParagraph"/>
        <w:ind w:left="0" w:right="-12"/>
        <w:jc w:val="both"/>
        <w:rPr>
          <w:bCs/>
          <w:color w:val="000000"/>
          <w:lang w:val="en-US"/>
        </w:rPr>
      </w:pPr>
    </w:p>
    <w:p w:rsidR="0067650C" w:rsidRDefault="0067650C" w:rsidP="005F46BB">
      <w:pPr>
        <w:pStyle w:val="ListParagraph"/>
        <w:ind w:left="0" w:right="-12"/>
        <w:jc w:val="center"/>
        <w:rPr>
          <w:bCs/>
          <w:color w:val="000000"/>
          <w:lang w:val="en-US"/>
        </w:rPr>
      </w:pPr>
      <w:r>
        <w:rPr>
          <w:rFonts w:ascii="Verdana" w:hAnsi="Verdana"/>
          <w:noProof/>
          <w:color w:val="015A2C"/>
          <w:sz w:val="17"/>
          <w:szCs w:val="17"/>
          <w:lang w:val="en-US"/>
        </w:rPr>
        <w:drawing>
          <wp:inline distT="0" distB="0" distL="0" distR="0" wp14:anchorId="42C85846" wp14:editId="1AEF50C5">
            <wp:extent cx="2286000" cy="1521822"/>
            <wp:effectExtent l="0" t="0" r="0" b="2540"/>
            <wp:docPr id="1" name="Picture 1" descr="Minister Maite Nkoana-Mashabane with the SADC Executive Secretary, Dr Stergomena Lawrence Tax, at the commencement of the Ministerial Double Troika Meeting, Pretoria, South Africa, 3 July 2015.">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 Maite Nkoana-Mashabane with the SADC Executive Secretary, Dr Stergomena Lawrence Tax, at the commencement of the Ministerial Double Troika Meeting, Pretoria, South Africa, 3 July 2015.">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0921" cy="1531755"/>
                    </a:xfrm>
                    <a:prstGeom prst="rect">
                      <a:avLst/>
                    </a:prstGeom>
                    <a:noFill/>
                    <a:ln>
                      <a:noFill/>
                    </a:ln>
                  </pic:spPr>
                </pic:pic>
              </a:graphicData>
            </a:graphic>
          </wp:inline>
        </w:drawing>
      </w:r>
    </w:p>
    <w:p w:rsidR="0067650C" w:rsidRPr="0067650C" w:rsidRDefault="0067650C" w:rsidP="005F46BB">
      <w:pPr>
        <w:pStyle w:val="ListParagraph"/>
        <w:ind w:left="0" w:right="-12"/>
        <w:jc w:val="both"/>
        <w:rPr>
          <w:bCs/>
          <w:i/>
          <w:color w:val="000000"/>
          <w:sz w:val="20"/>
          <w:szCs w:val="20"/>
          <w:lang w:val="en-US"/>
        </w:rPr>
      </w:pPr>
      <w:r w:rsidRPr="0067650C">
        <w:rPr>
          <w:i/>
          <w:color w:val="222222"/>
          <w:sz w:val="20"/>
          <w:szCs w:val="20"/>
        </w:rPr>
        <w:t xml:space="preserve">Minister </w:t>
      </w:r>
      <w:proofErr w:type="spellStart"/>
      <w:r w:rsidRPr="0067650C">
        <w:rPr>
          <w:i/>
          <w:color w:val="222222"/>
          <w:sz w:val="20"/>
          <w:szCs w:val="20"/>
        </w:rPr>
        <w:t>Maite</w:t>
      </w:r>
      <w:proofErr w:type="spellEnd"/>
      <w:r w:rsidRPr="0067650C">
        <w:rPr>
          <w:i/>
          <w:color w:val="222222"/>
          <w:sz w:val="20"/>
          <w:szCs w:val="20"/>
        </w:rPr>
        <w:t xml:space="preserve"> </w:t>
      </w:r>
      <w:proofErr w:type="spellStart"/>
      <w:r w:rsidRPr="0067650C">
        <w:rPr>
          <w:i/>
          <w:color w:val="222222"/>
          <w:sz w:val="20"/>
          <w:szCs w:val="20"/>
        </w:rPr>
        <w:t>Nkoana-Mashabane</w:t>
      </w:r>
      <w:proofErr w:type="spellEnd"/>
      <w:r w:rsidRPr="0067650C">
        <w:rPr>
          <w:i/>
          <w:color w:val="222222"/>
          <w:sz w:val="20"/>
          <w:szCs w:val="20"/>
        </w:rPr>
        <w:t xml:space="preserve"> with the SADC Executive Secretary, Dr </w:t>
      </w:r>
      <w:proofErr w:type="spellStart"/>
      <w:r w:rsidRPr="0067650C">
        <w:rPr>
          <w:i/>
          <w:color w:val="222222"/>
          <w:sz w:val="20"/>
          <w:szCs w:val="20"/>
        </w:rPr>
        <w:t>Stergomena</w:t>
      </w:r>
      <w:proofErr w:type="spellEnd"/>
      <w:r w:rsidRPr="0067650C">
        <w:rPr>
          <w:i/>
          <w:color w:val="222222"/>
          <w:sz w:val="20"/>
          <w:szCs w:val="20"/>
        </w:rPr>
        <w:t xml:space="preserve"> Lawrence Tax, </w:t>
      </w:r>
      <w:r w:rsidR="0031074A">
        <w:rPr>
          <w:i/>
          <w:color w:val="222222"/>
          <w:sz w:val="20"/>
          <w:szCs w:val="20"/>
        </w:rPr>
        <w:t xml:space="preserve">Ministerial </w:t>
      </w:r>
      <w:r w:rsidRPr="0067650C">
        <w:rPr>
          <w:i/>
          <w:color w:val="222222"/>
          <w:sz w:val="20"/>
          <w:szCs w:val="20"/>
        </w:rPr>
        <w:t xml:space="preserve">Double Troika Meeting, Pretoria, South Africa, 3 July 2015. Picture: </w:t>
      </w:r>
      <w:proofErr w:type="spellStart"/>
      <w:r w:rsidRPr="0067650C">
        <w:rPr>
          <w:i/>
          <w:color w:val="222222"/>
          <w:sz w:val="20"/>
          <w:szCs w:val="20"/>
        </w:rPr>
        <w:t>Jacoline</w:t>
      </w:r>
      <w:proofErr w:type="spellEnd"/>
      <w:r w:rsidRPr="0067650C">
        <w:rPr>
          <w:i/>
          <w:color w:val="222222"/>
          <w:sz w:val="20"/>
          <w:szCs w:val="20"/>
        </w:rPr>
        <w:t xml:space="preserve"> </w:t>
      </w:r>
      <w:proofErr w:type="spellStart"/>
      <w:r w:rsidRPr="0067650C">
        <w:rPr>
          <w:i/>
          <w:color w:val="222222"/>
          <w:sz w:val="20"/>
          <w:szCs w:val="20"/>
        </w:rPr>
        <w:t>Schoonees</w:t>
      </w:r>
      <w:proofErr w:type="spellEnd"/>
    </w:p>
    <w:p w:rsidR="00197D10" w:rsidRDefault="00197D10" w:rsidP="005F46BB">
      <w:pPr>
        <w:pStyle w:val="ListParagraph"/>
        <w:ind w:left="426" w:right="-12"/>
        <w:jc w:val="both"/>
        <w:rPr>
          <w:bCs/>
          <w:color w:val="000000"/>
          <w:lang w:val="en-US"/>
        </w:rPr>
      </w:pPr>
    </w:p>
    <w:p w:rsidR="00B64D03" w:rsidRDefault="00DF067E" w:rsidP="005F46BB">
      <w:pPr>
        <w:pStyle w:val="ListParagraph"/>
        <w:ind w:left="0" w:right="-12"/>
        <w:jc w:val="both"/>
        <w:rPr>
          <w:b/>
          <w:bCs/>
          <w:color w:val="000000"/>
          <w:lang w:val="en-US"/>
        </w:rPr>
      </w:pPr>
      <w:r w:rsidRPr="00866CA6">
        <w:rPr>
          <w:b/>
          <w:bCs/>
          <w:color w:val="000000"/>
          <w:lang w:val="en-US"/>
        </w:rPr>
        <w:t>SA NEWS</w:t>
      </w:r>
    </w:p>
    <w:p w:rsidR="0067650C" w:rsidRDefault="0067650C" w:rsidP="005F46BB">
      <w:pPr>
        <w:pStyle w:val="ListParagraph"/>
        <w:ind w:left="0" w:right="-12"/>
        <w:jc w:val="both"/>
        <w:rPr>
          <w:b/>
          <w:bCs/>
          <w:color w:val="000000"/>
          <w:lang w:val="en-US"/>
        </w:rPr>
      </w:pPr>
    </w:p>
    <w:p w:rsidR="0067650C" w:rsidRPr="0067650C" w:rsidRDefault="0067650C" w:rsidP="005F46BB">
      <w:pPr>
        <w:pStyle w:val="ListParagraph"/>
        <w:ind w:left="0" w:right="-12"/>
        <w:jc w:val="both"/>
        <w:rPr>
          <w:b/>
          <w:bCs/>
          <w:i/>
          <w:color w:val="000000"/>
          <w:lang w:val="en-US"/>
        </w:rPr>
      </w:pPr>
      <w:r w:rsidRPr="0067650C">
        <w:rPr>
          <w:b/>
          <w:bCs/>
          <w:i/>
          <w:color w:val="000000"/>
          <w:lang w:val="en-US"/>
        </w:rPr>
        <w:t>Mandela Day</w:t>
      </w:r>
    </w:p>
    <w:p w:rsidR="00C31651" w:rsidRPr="00C31651" w:rsidRDefault="002B609A" w:rsidP="005F46BB">
      <w:pPr>
        <w:pStyle w:val="ListParagraph"/>
        <w:ind w:left="0" w:right="-12"/>
        <w:jc w:val="both"/>
        <w:rPr>
          <w:color w:val="222222"/>
        </w:rPr>
      </w:pPr>
      <w:r w:rsidRPr="002B609A">
        <w:rPr>
          <w:color w:val="222222"/>
        </w:rPr>
        <w:t>South Africans</w:t>
      </w:r>
      <w:r>
        <w:rPr>
          <w:color w:val="222222"/>
        </w:rPr>
        <w:t xml:space="preserve"> honoured the 67 years of former President Nelson Mandela’s service to the country with 67 minutes of charity and community action around the country on 18 July 2015.  </w:t>
      </w:r>
      <w:r w:rsidR="00E35A20">
        <w:rPr>
          <w:color w:val="222222"/>
        </w:rPr>
        <w:t>Nelson Mandela’s</w:t>
      </w:r>
      <w:r>
        <w:rPr>
          <w:color w:val="222222"/>
        </w:rPr>
        <w:t xml:space="preserve"> widow</w:t>
      </w:r>
      <w:r w:rsidR="00C31651">
        <w:rPr>
          <w:color w:val="222222"/>
        </w:rPr>
        <w:t xml:space="preserve"> </w:t>
      </w:r>
      <w:proofErr w:type="spellStart"/>
      <w:r w:rsidR="00C31651">
        <w:rPr>
          <w:color w:val="222222"/>
        </w:rPr>
        <w:t>Gra</w:t>
      </w:r>
      <w:r>
        <w:rPr>
          <w:color w:val="222222"/>
        </w:rPr>
        <w:t>ç</w:t>
      </w:r>
      <w:r w:rsidR="00C31651">
        <w:rPr>
          <w:color w:val="222222"/>
        </w:rPr>
        <w:t>a</w:t>
      </w:r>
      <w:proofErr w:type="spellEnd"/>
      <w:r w:rsidR="00C31651">
        <w:rPr>
          <w:color w:val="222222"/>
        </w:rPr>
        <w:t xml:space="preserve"> </w:t>
      </w:r>
      <w:proofErr w:type="spellStart"/>
      <w:r w:rsidR="00C31651">
        <w:rPr>
          <w:color w:val="222222"/>
        </w:rPr>
        <w:t>Machel</w:t>
      </w:r>
      <w:proofErr w:type="spellEnd"/>
      <w:r w:rsidR="00681179">
        <w:rPr>
          <w:color w:val="222222"/>
        </w:rPr>
        <w:t xml:space="preserve">, the chief patron of </w:t>
      </w:r>
      <w:r w:rsidR="0078765C">
        <w:rPr>
          <w:color w:val="222222"/>
        </w:rPr>
        <w:t xml:space="preserve">the </w:t>
      </w:r>
      <w:r w:rsidR="00681179" w:rsidRPr="00681179">
        <w:rPr>
          <w:i/>
          <w:color w:val="222222"/>
        </w:rPr>
        <w:t>Stop Hunger Now</w:t>
      </w:r>
      <w:r w:rsidR="00681179">
        <w:rPr>
          <w:color w:val="222222"/>
        </w:rPr>
        <w:t xml:space="preserve"> campaign,</w:t>
      </w:r>
      <w:r w:rsidR="00C31651">
        <w:rPr>
          <w:color w:val="222222"/>
        </w:rPr>
        <w:t xml:space="preserve"> </w:t>
      </w:r>
      <w:r w:rsidR="000833C0">
        <w:rPr>
          <w:color w:val="222222"/>
        </w:rPr>
        <w:t>distributed</w:t>
      </w:r>
      <w:r w:rsidR="00681179">
        <w:rPr>
          <w:color w:val="222222"/>
        </w:rPr>
        <w:t xml:space="preserve"> food parcels and blankets knitted for the occasion.</w:t>
      </w:r>
      <w:r w:rsidR="00651BC2">
        <w:rPr>
          <w:color w:val="222222"/>
        </w:rPr>
        <w:t xml:space="preserve">       </w:t>
      </w:r>
    </w:p>
    <w:p w:rsidR="00462239" w:rsidRDefault="00C31651" w:rsidP="005F46BB">
      <w:pPr>
        <w:pStyle w:val="ListParagraph"/>
        <w:ind w:left="0" w:right="-12"/>
        <w:jc w:val="both"/>
        <w:rPr>
          <w:color w:val="222222"/>
        </w:rPr>
      </w:pPr>
      <w:r>
        <w:rPr>
          <w:color w:val="222222"/>
        </w:rPr>
        <w:t>M</w:t>
      </w:r>
      <w:r w:rsidRPr="00D45597">
        <w:rPr>
          <w:color w:val="222222"/>
        </w:rPr>
        <w:t>inister</w:t>
      </w:r>
      <w:r>
        <w:rPr>
          <w:color w:val="222222"/>
        </w:rPr>
        <w:t xml:space="preserve"> of International Relations and Cooperation Ms </w:t>
      </w:r>
      <w:proofErr w:type="spellStart"/>
      <w:r>
        <w:rPr>
          <w:color w:val="222222"/>
        </w:rPr>
        <w:t>Maite</w:t>
      </w:r>
      <w:proofErr w:type="spellEnd"/>
      <w:r>
        <w:rPr>
          <w:color w:val="222222"/>
        </w:rPr>
        <w:t xml:space="preserve"> </w:t>
      </w:r>
      <w:proofErr w:type="spellStart"/>
      <w:r>
        <w:rPr>
          <w:color w:val="222222"/>
        </w:rPr>
        <w:t>Nkoana-Mashabane</w:t>
      </w:r>
      <w:proofErr w:type="spellEnd"/>
      <w:r>
        <w:rPr>
          <w:color w:val="222222"/>
        </w:rPr>
        <w:t xml:space="preserve"> and members of the Diplomatic Community undertook a number of activities at the Good Hope Community Organisation and the </w:t>
      </w:r>
      <w:proofErr w:type="spellStart"/>
      <w:r>
        <w:rPr>
          <w:color w:val="222222"/>
        </w:rPr>
        <w:t>Ya</w:t>
      </w:r>
      <w:proofErr w:type="spellEnd"/>
      <w:r>
        <w:rPr>
          <w:color w:val="222222"/>
        </w:rPr>
        <w:t xml:space="preserve"> </w:t>
      </w:r>
      <w:proofErr w:type="spellStart"/>
      <w:r>
        <w:rPr>
          <w:color w:val="222222"/>
        </w:rPr>
        <w:t>Bana</w:t>
      </w:r>
      <w:proofErr w:type="spellEnd"/>
      <w:r>
        <w:rPr>
          <w:color w:val="222222"/>
        </w:rPr>
        <w:t xml:space="preserve"> Orphanage in </w:t>
      </w:r>
      <w:proofErr w:type="spellStart"/>
      <w:r>
        <w:rPr>
          <w:color w:val="222222"/>
        </w:rPr>
        <w:t>Winterveldt</w:t>
      </w:r>
      <w:proofErr w:type="spellEnd"/>
      <w:r>
        <w:rPr>
          <w:color w:val="222222"/>
        </w:rPr>
        <w:t xml:space="preserve">. </w:t>
      </w:r>
      <w:r w:rsidR="00E35A20">
        <w:rPr>
          <w:color w:val="222222"/>
        </w:rPr>
        <w:t>The</w:t>
      </w:r>
      <w:r>
        <w:rPr>
          <w:color w:val="222222"/>
        </w:rPr>
        <w:t xml:space="preserve"> Minister </w:t>
      </w:r>
      <w:r w:rsidR="00E35A20">
        <w:rPr>
          <w:color w:val="222222"/>
        </w:rPr>
        <w:t xml:space="preserve">also </w:t>
      </w:r>
      <w:r>
        <w:rPr>
          <w:color w:val="222222"/>
        </w:rPr>
        <w:t>handed over a cheque to the Nelson Mandela Trust for the Nelson Mandela Children’s Hospital</w:t>
      </w:r>
    </w:p>
    <w:p w:rsidR="000E30A2" w:rsidRDefault="000E30A2" w:rsidP="005F46BB">
      <w:pPr>
        <w:pStyle w:val="ListParagraph"/>
        <w:ind w:left="0" w:right="-12"/>
        <w:jc w:val="both"/>
        <w:rPr>
          <w:b/>
          <w:bCs/>
          <w:color w:val="000000"/>
          <w:lang w:val="en-US"/>
        </w:rPr>
      </w:pPr>
    </w:p>
    <w:p w:rsidR="00462239" w:rsidRDefault="00E35A20" w:rsidP="005F46BB">
      <w:pPr>
        <w:pStyle w:val="ListParagraph"/>
        <w:ind w:left="0" w:right="-12"/>
        <w:jc w:val="center"/>
        <w:rPr>
          <w:noProof/>
          <w:lang w:val="en-US"/>
        </w:rPr>
      </w:pPr>
      <w:r>
        <w:rPr>
          <w:noProof/>
          <w:lang w:val="en-US"/>
        </w:rPr>
        <w:drawing>
          <wp:inline distT="0" distB="0" distL="0" distR="0" wp14:anchorId="269CF401" wp14:editId="6E499C68">
            <wp:extent cx="2268168" cy="1419225"/>
            <wp:effectExtent l="0" t="0" r="0" b="0"/>
            <wp:docPr id="40" name="Picture 40" descr="Description: Minister Maite Nkoana-Mashabane hands over a cheque to a representative of the Nelson Mandela Trust during the 67 minutes of Mandela Day, Winterveldt, Pretoria, South Africa, 17 July 2015.">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hands over a cheque to a representative of the Nelson Mandela Trust during the 67 minutes of Mandela Day, Winterveldt, Pretoria, South Africa, 17 July 2015."/>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70988" cy="1420989"/>
                    </a:xfrm>
                    <a:prstGeom prst="rect">
                      <a:avLst/>
                    </a:prstGeom>
                    <a:noFill/>
                    <a:ln>
                      <a:noFill/>
                    </a:ln>
                  </pic:spPr>
                </pic:pic>
              </a:graphicData>
            </a:graphic>
          </wp:inline>
        </w:drawing>
      </w:r>
    </w:p>
    <w:p w:rsidR="0000340B" w:rsidRDefault="0000340B" w:rsidP="005F46BB">
      <w:pPr>
        <w:jc w:val="both"/>
        <w:rPr>
          <w:i/>
          <w:color w:val="222222"/>
          <w:sz w:val="20"/>
          <w:szCs w:val="20"/>
        </w:rPr>
      </w:pPr>
      <w:proofErr w:type="gramStart"/>
      <w:r w:rsidRPr="0000340B">
        <w:rPr>
          <w:i/>
          <w:color w:val="222222"/>
          <w:sz w:val="20"/>
          <w:szCs w:val="20"/>
        </w:rPr>
        <w:t xml:space="preserve">Minister </w:t>
      </w:r>
      <w:proofErr w:type="spellStart"/>
      <w:r w:rsidRPr="0000340B">
        <w:rPr>
          <w:i/>
          <w:color w:val="222222"/>
          <w:sz w:val="20"/>
          <w:szCs w:val="20"/>
        </w:rPr>
        <w:t>Maite</w:t>
      </w:r>
      <w:proofErr w:type="spellEnd"/>
      <w:r w:rsidRPr="0000340B">
        <w:rPr>
          <w:i/>
          <w:color w:val="222222"/>
          <w:sz w:val="20"/>
          <w:szCs w:val="20"/>
        </w:rPr>
        <w:t xml:space="preserve"> </w:t>
      </w:r>
      <w:proofErr w:type="spellStart"/>
      <w:r w:rsidRPr="0000340B">
        <w:rPr>
          <w:i/>
          <w:color w:val="222222"/>
          <w:sz w:val="20"/>
          <w:szCs w:val="20"/>
        </w:rPr>
        <w:t>Nkoana-Mashabane</w:t>
      </w:r>
      <w:proofErr w:type="spellEnd"/>
      <w:r w:rsidRPr="0000340B">
        <w:rPr>
          <w:i/>
          <w:color w:val="222222"/>
          <w:sz w:val="20"/>
          <w:szCs w:val="20"/>
        </w:rPr>
        <w:t xml:space="preserve"> </w:t>
      </w:r>
      <w:r w:rsidR="00E35A20">
        <w:rPr>
          <w:i/>
          <w:color w:val="222222"/>
          <w:sz w:val="20"/>
          <w:szCs w:val="20"/>
        </w:rPr>
        <w:t>hand</w:t>
      </w:r>
      <w:r w:rsidR="001F65EA">
        <w:rPr>
          <w:i/>
          <w:color w:val="222222"/>
          <w:sz w:val="20"/>
          <w:szCs w:val="20"/>
        </w:rPr>
        <w:t>ing</w:t>
      </w:r>
      <w:r w:rsidR="00E35A20">
        <w:rPr>
          <w:i/>
          <w:color w:val="222222"/>
          <w:sz w:val="20"/>
          <w:szCs w:val="20"/>
        </w:rPr>
        <w:t xml:space="preserve"> over a cheque to a representative of the Nelson Mandela Trust, Pretoria, </w:t>
      </w:r>
      <w:r w:rsidRPr="0000340B">
        <w:rPr>
          <w:i/>
          <w:color w:val="222222"/>
          <w:sz w:val="20"/>
          <w:szCs w:val="20"/>
        </w:rPr>
        <w:t>South Africa, 17 July 2015.</w:t>
      </w:r>
      <w:proofErr w:type="gramEnd"/>
    </w:p>
    <w:p w:rsidR="0000340B" w:rsidRPr="0000340B" w:rsidRDefault="0000340B" w:rsidP="005F46BB">
      <w:pPr>
        <w:jc w:val="both"/>
        <w:rPr>
          <w:i/>
          <w:sz w:val="20"/>
          <w:szCs w:val="20"/>
          <w:lang w:eastAsia="en-ZA"/>
        </w:rPr>
      </w:pPr>
      <w:r w:rsidRPr="0000340B">
        <w:rPr>
          <w:i/>
          <w:color w:val="222222"/>
          <w:sz w:val="20"/>
          <w:szCs w:val="20"/>
        </w:rPr>
        <w:t xml:space="preserve">Picture: </w:t>
      </w:r>
      <w:proofErr w:type="spellStart"/>
      <w:r w:rsidRPr="0000340B">
        <w:rPr>
          <w:i/>
          <w:color w:val="222222"/>
          <w:sz w:val="20"/>
          <w:szCs w:val="20"/>
        </w:rPr>
        <w:t>Unati</w:t>
      </w:r>
      <w:proofErr w:type="spellEnd"/>
      <w:r w:rsidRPr="0000340B">
        <w:rPr>
          <w:i/>
          <w:color w:val="222222"/>
          <w:sz w:val="20"/>
          <w:szCs w:val="20"/>
        </w:rPr>
        <w:t xml:space="preserve"> </w:t>
      </w:r>
      <w:proofErr w:type="spellStart"/>
      <w:r w:rsidRPr="0000340B">
        <w:rPr>
          <w:i/>
          <w:color w:val="222222"/>
          <w:sz w:val="20"/>
          <w:szCs w:val="20"/>
        </w:rPr>
        <w:t>Ngamtwini</w:t>
      </w:r>
      <w:proofErr w:type="spellEnd"/>
    </w:p>
    <w:p w:rsidR="000E4D90" w:rsidRDefault="000E4D90" w:rsidP="005F46BB">
      <w:pPr>
        <w:pStyle w:val="ListParagraph"/>
        <w:ind w:left="0" w:right="-12"/>
        <w:jc w:val="both"/>
        <w:rPr>
          <w:b/>
          <w:bCs/>
          <w:color w:val="000000"/>
          <w:lang w:val="en-US"/>
        </w:rPr>
      </w:pPr>
    </w:p>
    <w:p w:rsidR="00032F1F" w:rsidRDefault="00524D4A" w:rsidP="005F46BB">
      <w:pPr>
        <w:pStyle w:val="ListParagraph"/>
        <w:ind w:left="0" w:right="-12"/>
        <w:jc w:val="both"/>
        <w:rPr>
          <w:b/>
          <w:bCs/>
          <w:color w:val="000000"/>
          <w:lang w:val="en-US"/>
        </w:rPr>
      </w:pPr>
      <w:r w:rsidRPr="0011778B">
        <w:rPr>
          <w:b/>
          <w:bCs/>
          <w:color w:val="000000"/>
          <w:lang w:val="en-US"/>
        </w:rPr>
        <w:lastRenderedPageBreak/>
        <w:t>C</w:t>
      </w:r>
      <w:r w:rsidR="00032F1F" w:rsidRPr="0011778B">
        <w:rPr>
          <w:b/>
          <w:bCs/>
          <w:color w:val="000000"/>
          <w:lang w:val="en-US"/>
        </w:rPr>
        <w:t>ZECH NEWS</w:t>
      </w:r>
    </w:p>
    <w:p w:rsidR="00B220BF" w:rsidRDefault="00B220BF" w:rsidP="005F46BB">
      <w:pPr>
        <w:pStyle w:val="ListParagraph"/>
        <w:ind w:left="0" w:right="-12"/>
        <w:jc w:val="both"/>
        <w:rPr>
          <w:b/>
          <w:bCs/>
          <w:color w:val="000000"/>
          <w:lang w:val="en-US"/>
        </w:rPr>
      </w:pPr>
    </w:p>
    <w:p w:rsidR="00B220BF" w:rsidRPr="00227523" w:rsidRDefault="00B220BF" w:rsidP="00B220BF">
      <w:pPr>
        <w:pStyle w:val="ListParagraph"/>
        <w:ind w:left="0" w:right="-12"/>
        <w:jc w:val="both"/>
        <w:rPr>
          <w:b/>
          <w:bCs/>
          <w:i/>
          <w:color w:val="000000"/>
          <w:lang w:val="en-US"/>
        </w:rPr>
      </w:pPr>
      <w:proofErr w:type="spellStart"/>
      <w:r w:rsidRPr="00227523">
        <w:rPr>
          <w:b/>
          <w:bCs/>
          <w:i/>
          <w:color w:val="000000"/>
          <w:lang w:val="en-US"/>
        </w:rPr>
        <w:t>Morroccan</w:t>
      </w:r>
      <w:proofErr w:type="spellEnd"/>
      <w:r w:rsidRPr="00227523">
        <w:rPr>
          <w:b/>
          <w:bCs/>
          <w:i/>
          <w:color w:val="000000"/>
          <w:lang w:val="en-US"/>
        </w:rPr>
        <w:t xml:space="preserve"> </w:t>
      </w:r>
      <w:r>
        <w:rPr>
          <w:b/>
          <w:bCs/>
          <w:i/>
          <w:color w:val="000000"/>
          <w:lang w:val="en-US"/>
        </w:rPr>
        <w:t>Mi</w:t>
      </w:r>
      <w:r w:rsidRPr="00227523">
        <w:rPr>
          <w:b/>
          <w:bCs/>
          <w:i/>
          <w:color w:val="000000"/>
          <w:lang w:val="en-US"/>
        </w:rPr>
        <w:t>n</w:t>
      </w:r>
      <w:r>
        <w:rPr>
          <w:b/>
          <w:bCs/>
          <w:i/>
          <w:color w:val="000000"/>
          <w:lang w:val="en-US"/>
        </w:rPr>
        <w:t>i</w:t>
      </w:r>
      <w:r w:rsidRPr="00227523">
        <w:rPr>
          <w:b/>
          <w:bCs/>
          <w:i/>
          <w:color w:val="000000"/>
          <w:lang w:val="en-US"/>
        </w:rPr>
        <w:t>ster</w:t>
      </w:r>
      <w:r>
        <w:rPr>
          <w:b/>
          <w:bCs/>
          <w:i/>
          <w:color w:val="000000"/>
          <w:lang w:val="en-US"/>
        </w:rPr>
        <w:t xml:space="preserve"> in Prague</w:t>
      </w:r>
    </w:p>
    <w:p w:rsidR="000833C0" w:rsidRPr="00922948" w:rsidRDefault="00B220BF" w:rsidP="000833C0">
      <w:pPr>
        <w:pStyle w:val="articleperex"/>
        <w:spacing w:before="0" w:beforeAutospacing="0" w:after="0" w:afterAutospacing="0"/>
        <w:jc w:val="both"/>
        <w:rPr>
          <w:lang w:eastAsia="en-ZA"/>
        </w:rPr>
      </w:pPr>
      <w:r>
        <w:t xml:space="preserve">Minister of Foreign Affairs </w:t>
      </w:r>
      <w:proofErr w:type="spellStart"/>
      <w:r>
        <w:t>Lubomír</w:t>
      </w:r>
      <w:proofErr w:type="spellEnd"/>
      <w:r>
        <w:t xml:space="preserve"> </w:t>
      </w:r>
      <w:proofErr w:type="spellStart"/>
      <w:r>
        <w:t>Zaorálek</w:t>
      </w:r>
      <w:proofErr w:type="spellEnd"/>
      <w:r>
        <w:t xml:space="preserve"> met with his Moroccan counterpart </w:t>
      </w:r>
      <w:proofErr w:type="spellStart"/>
      <w:r>
        <w:t>Salaheddine</w:t>
      </w:r>
      <w:proofErr w:type="spellEnd"/>
      <w:r>
        <w:t xml:space="preserve"> </w:t>
      </w:r>
      <w:proofErr w:type="spellStart"/>
      <w:r>
        <w:t>Mezouar</w:t>
      </w:r>
      <w:proofErr w:type="spellEnd"/>
      <w:r>
        <w:t xml:space="preserve"> in the </w:t>
      </w:r>
      <w:proofErr w:type="spellStart"/>
      <w:r>
        <w:t>Czernin</w:t>
      </w:r>
      <w:proofErr w:type="spellEnd"/>
      <w:r>
        <w:t xml:space="preserve"> Palace on July 23, 2015</w:t>
      </w:r>
      <w:r w:rsidR="000833C0">
        <w:t xml:space="preserve"> to discuss cooperation</w:t>
      </w:r>
      <w:r w:rsidR="000833C0" w:rsidRPr="00922948">
        <w:rPr>
          <w:lang w:eastAsia="en-ZA"/>
        </w:rPr>
        <w:t xml:space="preserve"> in the economic area</w:t>
      </w:r>
      <w:r w:rsidR="000833C0">
        <w:rPr>
          <w:lang w:eastAsia="en-ZA"/>
        </w:rPr>
        <w:t>, as well as</w:t>
      </w:r>
      <w:r w:rsidR="000833C0" w:rsidRPr="00922948">
        <w:rPr>
          <w:lang w:eastAsia="en-ZA"/>
        </w:rPr>
        <w:t xml:space="preserve"> current topics affecting the EU and the region of the Southern and Eastern Mediterranean, e.g. situation in Libya, the so called Islamic State </w:t>
      </w:r>
      <w:r w:rsidR="0078765C">
        <w:rPr>
          <w:lang w:eastAsia="en-ZA"/>
        </w:rPr>
        <w:t>and</w:t>
      </w:r>
      <w:r w:rsidR="000833C0" w:rsidRPr="00922948">
        <w:rPr>
          <w:lang w:eastAsia="en-ZA"/>
        </w:rPr>
        <w:t xml:space="preserve"> issues </w:t>
      </w:r>
      <w:r w:rsidR="0078765C">
        <w:rPr>
          <w:lang w:eastAsia="en-ZA"/>
        </w:rPr>
        <w:t>relating to</w:t>
      </w:r>
      <w:r w:rsidR="000833C0" w:rsidRPr="00922948">
        <w:rPr>
          <w:lang w:eastAsia="en-ZA"/>
        </w:rPr>
        <w:t xml:space="preserve"> terrorism.</w:t>
      </w:r>
    </w:p>
    <w:p w:rsidR="00B220BF" w:rsidRPr="00922948" w:rsidRDefault="00B220BF" w:rsidP="00B220BF">
      <w:pPr>
        <w:pStyle w:val="articleperex"/>
        <w:spacing w:before="0" w:beforeAutospacing="0" w:after="0" w:afterAutospacing="0"/>
        <w:jc w:val="both"/>
        <w:rPr>
          <w:lang w:eastAsia="en-ZA"/>
        </w:rPr>
      </w:pPr>
    </w:p>
    <w:p w:rsidR="00B220BF" w:rsidRDefault="00B220BF" w:rsidP="00B220BF">
      <w:pPr>
        <w:pStyle w:val="ListParagraph"/>
        <w:ind w:left="0" w:right="-12"/>
        <w:jc w:val="center"/>
        <w:rPr>
          <w:bCs/>
          <w:lang w:val="en-US"/>
        </w:rPr>
      </w:pPr>
      <w:r>
        <w:rPr>
          <w:noProof/>
          <w:lang w:val="en-US"/>
        </w:rPr>
        <w:drawing>
          <wp:inline distT="0" distB="0" distL="0" distR="0" wp14:anchorId="67F034C4" wp14:editId="0525224B">
            <wp:extent cx="2105025" cy="1402027"/>
            <wp:effectExtent l="0" t="0" r="0" b="8255"/>
            <wp:docPr id="37" name="Picture 37" descr="Ministr Lubomír Zaorálek a jeho marocký protějšek Salaheddin Mezo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str Lubomír Zaorálek a jeho marocký protějšek Salaheddin Mezou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9725" cy="1405157"/>
                    </a:xfrm>
                    <a:prstGeom prst="rect">
                      <a:avLst/>
                    </a:prstGeom>
                    <a:noFill/>
                    <a:ln>
                      <a:noFill/>
                    </a:ln>
                  </pic:spPr>
                </pic:pic>
              </a:graphicData>
            </a:graphic>
          </wp:inline>
        </w:drawing>
      </w:r>
    </w:p>
    <w:p w:rsidR="00B220BF" w:rsidRPr="000E30A2" w:rsidRDefault="00B220BF" w:rsidP="00B220BF">
      <w:pPr>
        <w:pStyle w:val="ListParagraph"/>
        <w:ind w:left="0" w:right="-12"/>
        <w:jc w:val="center"/>
        <w:rPr>
          <w:bCs/>
          <w:i/>
          <w:sz w:val="20"/>
          <w:szCs w:val="20"/>
          <w:lang w:val="en-US"/>
        </w:rPr>
      </w:pPr>
      <w:r w:rsidRPr="000E30A2">
        <w:rPr>
          <w:i/>
          <w:sz w:val="20"/>
          <w:szCs w:val="20"/>
        </w:rPr>
        <w:t xml:space="preserve">Ministers </w:t>
      </w:r>
      <w:proofErr w:type="spellStart"/>
      <w:r w:rsidRPr="000E30A2">
        <w:rPr>
          <w:i/>
          <w:sz w:val="20"/>
          <w:szCs w:val="20"/>
        </w:rPr>
        <w:t>Lubomír</w:t>
      </w:r>
      <w:proofErr w:type="spellEnd"/>
      <w:r w:rsidRPr="000E30A2">
        <w:rPr>
          <w:i/>
          <w:sz w:val="20"/>
          <w:szCs w:val="20"/>
        </w:rPr>
        <w:t xml:space="preserve"> </w:t>
      </w:r>
      <w:proofErr w:type="spellStart"/>
      <w:r w:rsidRPr="000E30A2">
        <w:rPr>
          <w:i/>
          <w:sz w:val="20"/>
          <w:szCs w:val="20"/>
        </w:rPr>
        <w:t>Zaorálek</w:t>
      </w:r>
      <w:proofErr w:type="spellEnd"/>
      <w:r w:rsidRPr="000E30A2">
        <w:rPr>
          <w:i/>
          <w:sz w:val="20"/>
          <w:szCs w:val="20"/>
        </w:rPr>
        <w:t xml:space="preserve"> and </w:t>
      </w:r>
      <w:proofErr w:type="spellStart"/>
      <w:r w:rsidRPr="000E30A2">
        <w:rPr>
          <w:i/>
          <w:sz w:val="20"/>
          <w:szCs w:val="20"/>
        </w:rPr>
        <w:t>Salaheddine</w:t>
      </w:r>
      <w:proofErr w:type="spellEnd"/>
      <w:r w:rsidRPr="000E30A2">
        <w:rPr>
          <w:i/>
          <w:sz w:val="20"/>
          <w:szCs w:val="20"/>
        </w:rPr>
        <w:t xml:space="preserve"> </w:t>
      </w:r>
      <w:proofErr w:type="spellStart"/>
      <w:r w:rsidRPr="000E30A2">
        <w:rPr>
          <w:i/>
          <w:sz w:val="20"/>
          <w:szCs w:val="20"/>
        </w:rPr>
        <w:t>Mezouar</w:t>
      </w:r>
      <w:proofErr w:type="spellEnd"/>
      <w:r>
        <w:rPr>
          <w:i/>
          <w:sz w:val="20"/>
          <w:szCs w:val="20"/>
        </w:rPr>
        <w:t>, Prague, 23 July 2015. Picture: MFA</w:t>
      </w:r>
    </w:p>
    <w:p w:rsidR="0007577E" w:rsidRDefault="0007577E" w:rsidP="005F46BB">
      <w:pPr>
        <w:pStyle w:val="ListParagraph"/>
        <w:ind w:left="0" w:right="-12"/>
        <w:jc w:val="both"/>
        <w:rPr>
          <w:b/>
          <w:bCs/>
          <w:color w:val="000000"/>
          <w:lang w:val="en-US"/>
        </w:rPr>
      </w:pPr>
    </w:p>
    <w:p w:rsidR="002852F5" w:rsidRDefault="002852F5" w:rsidP="002852F5">
      <w:pPr>
        <w:pStyle w:val="ListParagraph"/>
        <w:ind w:left="0" w:right="-12"/>
        <w:jc w:val="both"/>
        <w:rPr>
          <w:b/>
          <w:bCs/>
          <w:i/>
          <w:color w:val="000000"/>
          <w:lang w:val="en-US"/>
        </w:rPr>
      </w:pPr>
      <w:r w:rsidRPr="00BF7DAB">
        <w:rPr>
          <w:b/>
          <w:bCs/>
          <w:i/>
          <w:color w:val="000000"/>
          <w:lang w:val="en-US"/>
        </w:rPr>
        <w:t>Sir Nicholas Winton died</w:t>
      </w:r>
    </w:p>
    <w:p w:rsidR="000833C0" w:rsidRDefault="002852F5" w:rsidP="002852F5">
      <w:pPr>
        <w:pStyle w:val="ListParagraph"/>
        <w:ind w:left="0" w:right="-12"/>
        <w:jc w:val="both"/>
        <w:rPr>
          <w:bCs/>
          <w:color w:val="000000"/>
          <w:lang w:val="en-US"/>
        </w:rPr>
      </w:pPr>
      <w:r>
        <w:rPr>
          <w:noProof/>
          <w:lang w:val="en-US"/>
        </w:rPr>
        <w:drawing>
          <wp:anchor distT="0" distB="0" distL="114300" distR="114300" simplePos="0" relativeHeight="251693056" behindDoc="1" locked="0" layoutInCell="1" allowOverlap="1" wp14:anchorId="670AA01F" wp14:editId="1DADB7FB">
            <wp:simplePos x="0" y="0"/>
            <wp:positionH relativeFrom="column">
              <wp:posOffset>0</wp:posOffset>
            </wp:positionH>
            <wp:positionV relativeFrom="paragraph">
              <wp:posOffset>79375</wp:posOffset>
            </wp:positionV>
            <wp:extent cx="1063625" cy="1167130"/>
            <wp:effectExtent l="0" t="0" r="3175" b="0"/>
            <wp:wrapTight wrapText="bothSides">
              <wp:wrapPolygon edited="0">
                <wp:start x="0" y="0"/>
                <wp:lineTo x="0" y="21153"/>
                <wp:lineTo x="21278" y="21153"/>
                <wp:lineTo x="21278" y="0"/>
                <wp:lineTo x="0" y="0"/>
              </wp:wrapPolygon>
            </wp:wrapTight>
            <wp:docPr id="28" name="Picture 28" descr="Description: Sir Nicholas Winton on his 105th birthday in 201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r Nicholas Winton on his 105th birthday in 2014"/>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l="17977" r="25146"/>
                    <a:stretch/>
                  </pic:blipFill>
                  <pic:spPr bwMode="auto">
                    <a:xfrm>
                      <a:off x="0" y="0"/>
                      <a:ext cx="1063625" cy="116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B81">
        <w:rPr>
          <w:bCs/>
          <w:color w:val="000000"/>
          <w:lang w:val="en-US"/>
        </w:rPr>
        <w:t>Si</w:t>
      </w:r>
      <w:r>
        <w:rPr>
          <w:bCs/>
          <w:color w:val="000000"/>
          <w:lang w:val="en-US"/>
        </w:rPr>
        <w:t xml:space="preserve">r Nicholas Winton, who organized the rescue of 669 Jewish children from occupied Prague during the World War Two, has died aged 106 on 1 July 2015. </w:t>
      </w:r>
    </w:p>
    <w:p w:rsidR="002852F5" w:rsidRDefault="002852F5" w:rsidP="002852F5">
      <w:pPr>
        <w:pStyle w:val="ListParagraph"/>
        <w:ind w:left="0" w:right="-12"/>
        <w:jc w:val="both"/>
        <w:rPr>
          <w:bCs/>
          <w:color w:val="000000"/>
          <w:lang w:val="en-US"/>
        </w:rPr>
      </w:pPr>
      <w:r>
        <w:rPr>
          <w:bCs/>
          <w:color w:val="000000"/>
          <w:lang w:val="en-US"/>
        </w:rPr>
        <w:t xml:space="preserve">On 28 October 2014, he was awarded the highest </w:t>
      </w:r>
      <w:proofErr w:type="spellStart"/>
      <w:r>
        <w:rPr>
          <w:bCs/>
          <w:color w:val="000000"/>
          <w:lang w:val="en-US"/>
        </w:rPr>
        <w:t>honour</w:t>
      </w:r>
      <w:proofErr w:type="spellEnd"/>
      <w:r>
        <w:rPr>
          <w:bCs/>
          <w:color w:val="000000"/>
          <w:lang w:val="en-US"/>
        </w:rPr>
        <w:t xml:space="preserve"> of the Czech Republic, the Order of the White Lion.</w:t>
      </w:r>
    </w:p>
    <w:p w:rsidR="002852F5" w:rsidRDefault="002852F5" w:rsidP="005F46BB">
      <w:pPr>
        <w:pStyle w:val="ListParagraph"/>
        <w:ind w:left="0" w:right="-12"/>
        <w:jc w:val="both"/>
        <w:rPr>
          <w:b/>
          <w:bCs/>
          <w:color w:val="000000"/>
          <w:lang w:val="en-US"/>
        </w:rPr>
      </w:pPr>
    </w:p>
    <w:p w:rsidR="0007577E" w:rsidRDefault="0007577E" w:rsidP="005F46BB">
      <w:pPr>
        <w:pStyle w:val="ListParagraph"/>
        <w:ind w:left="0" w:right="-12"/>
        <w:jc w:val="both"/>
        <w:rPr>
          <w:b/>
          <w:bCs/>
          <w:i/>
          <w:color w:val="000000"/>
          <w:lang w:val="en-US"/>
        </w:rPr>
      </w:pPr>
      <w:r w:rsidRPr="0007577E">
        <w:rPr>
          <w:b/>
          <w:bCs/>
          <w:i/>
          <w:color w:val="000000"/>
          <w:lang w:val="en-US"/>
        </w:rPr>
        <w:t>Jan Hus celebrations</w:t>
      </w:r>
    </w:p>
    <w:p w:rsidR="0007577E" w:rsidRDefault="0007577E" w:rsidP="005F46BB">
      <w:pPr>
        <w:jc w:val="both"/>
        <w:rPr>
          <w:color w:val="333333"/>
        </w:rPr>
      </w:pPr>
      <w:r w:rsidRPr="00B06FE0">
        <w:rPr>
          <w:color w:val="333333"/>
        </w:rPr>
        <w:t xml:space="preserve">The Czech Republic </w:t>
      </w:r>
      <w:r>
        <w:rPr>
          <w:color w:val="333333"/>
        </w:rPr>
        <w:t>marked</w:t>
      </w:r>
      <w:r w:rsidRPr="00B06FE0">
        <w:rPr>
          <w:color w:val="333333"/>
        </w:rPr>
        <w:t xml:space="preserve"> the 600th anniversary of the burning at</w:t>
      </w:r>
      <w:r w:rsidR="000E4D90">
        <w:rPr>
          <w:color w:val="333333"/>
        </w:rPr>
        <w:t xml:space="preserve"> the</w:t>
      </w:r>
      <w:r w:rsidRPr="00B06FE0">
        <w:rPr>
          <w:color w:val="333333"/>
        </w:rPr>
        <w:t xml:space="preserve"> stake of reformer priest Jan Hus with numerous events highlighting his legacy. </w:t>
      </w:r>
      <w:r w:rsidR="00AD6898">
        <w:rPr>
          <w:color w:val="333333"/>
        </w:rPr>
        <w:t>P</w:t>
      </w:r>
      <w:r w:rsidR="00AD6898" w:rsidRPr="00B06FE0">
        <w:rPr>
          <w:color w:val="333333"/>
        </w:rPr>
        <w:t>eople attend</w:t>
      </w:r>
      <w:r w:rsidR="00AD6898">
        <w:rPr>
          <w:color w:val="333333"/>
        </w:rPr>
        <w:t>ed</w:t>
      </w:r>
      <w:r w:rsidR="00AD6898" w:rsidRPr="00B06FE0">
        <w:rPr>
          <w:color w:val="333333"/>
        </w:rPr>
        <w:t xml:space="preserve"> theatre performances, debates, concerts and film screenings dedicated </w:t>
      </w:r>
      <w:proofErr w:type="gramStart"/>
      <w:r w:rsidR="00AD6898" w:rsidRPr="00B06FE0">
        <w:rPr>
          <w:color w:val="333333"/>
        </w:rPr>
        <w:t>to</w:t>
      </w:r>
      <w:r w:rsidR="00AD6898">
        <w:rPr>
          <w:color w:val="333333"/>
        </w:rPr>
        <w:t xml:space="preserve">  Jan</w:t>
      </w:r>
      <w:proofErr w:type="gramEnd"/>
      <w:r w:rsidR="00AD6898">
        <w:rPr>
          <w:color w:val="333333"/>
        </w:rPr>
        <w:t xml:space="preserve"> Hus. </w:t>
      </w:r>
      <w:r w:rsidRPr="00B06FE0">
        <w:rPr>
          <w:color w:val="333333"/>
        </w:rPr>
        <w:t xml:space="preserve">Masses </w:t>
      </w:r>
      <w:r>
        <w:rPr>
          <w:color w:val="333333"/>
        </w:rPr>
        <w:t>were</w:t>
      </w:r>
      <w:r w:rsidRPr="00B06FE0">
        <w:rPr>
          <w:color w:val="333333"/>
        </w:rPr>
        <w:t xml:space="preserve"> celebrated around the country, among others in Jan Hus’ birthplace </w:t>
      </w:r>
      <w:proofErr w:type="spellStart"/>
      <w:r w:rsidRPr="00B06FE0">
        <w:rPr>
          <w:color w:val="333333"/>
        </w:rPr>
        <w:t>Husinec</w:t>
      </w:r>
      <w:proofErr w:type="spellEnd"/>
      <w:r w:rsidRPr="00B06FE0">
        <w:rPr>
          <w:color w:val="333333"/>
        </w:rPr>
        <w:t xml:space="preserve"> and at Bethlehem </w:t>
      </w:r>
      <w:r w:rsidR="000E4D90">
        <w:rPr>
          <w:color w:val="333333"/>
        </w:rPr>
        <w:t>C</w:t>
      </w:r>
      <w:r w:rsidRPr="00B06FE0">
        <w:rPr>
          <w:color w:val="333333"/>
        </w:rPr>
        <w:t xml:space="preserve">hapel in Prague, where the reformer priest preached. </w:t>
      </w:r>
      <w:r>
        <w:rPr>
          <w:color w:val="333333"/>
        </w:rPr>
        <w:t xml:space="preserve"> </w:t>
      </w:r>
      <w:r w:rsidR="00AD6898">
        <w:rPr>
          <w:color w:val="333333"/>
        </w:rPr>
        <w:t>O</w:t>
      </w:r>
      <w:r w:rsidRPr="00B06FE0">
        <w:rPr>
          <w:color w:val="333333"/>
        </w:rPr>
        <w:t xml:space="preserve">n </w:t>
      </w:r>
      <w:r>
        <w:rPr>
          <w:color w:val="333333"/>
        </w:rPr>
        <w:t>6 July 2015</w:t>
      </w:r>
      <w:r w:rsidRPr="00B06FE0">
        <w:rPr>
          <w:color w:val="333333"/>
        </w:rPr>
        <w:t xml:space="preserve"> a candlelit procession from Old Town Square to the Vltava River pa</w:t>
      </w:r>
      <w:r>
        <w:rPr>
          <w:color w:val="333333"/>
        </w:rPr>
        <w:t>id</w:t>
      </w:r>
      <w:r w:rsidRPr="00B06FE0">
        <w:rPr>
          <w:color w:val="333333"/>
        </w:rPr>
        <w:t xml:space="preserve"> tribute to his memory.</w:t>
      </w:r>
    </w:p>
    <w:p w:rsidR="0007577E" w:rsidRDefault="0007577E" w:rsidP="006269BB">
      <w:pPr>
        <w:rPr>
          <w:color w:val="333333"/>
        </w:rPr>
      </w:pPr>
      <w:r>
        <w:rPr>
          <w:noProof/>
          <w:lang w:val="en-US"/>
        </w:rPr>
        <w:lastRenderedPageBreak/>
        <w:drawing>
          <wp:anchor distT="0" distB="0" distL="114300" distR="114300" simplePos="0" relativeHeight="251695104" behindDoc="1" locked="0" layoutInCell="1" allowOverlap="1">
            <wp:simplePos x="0" y="0"/>
            <wp:positionH relativeFrom="column">
              <wp:posOffset>0</wp:posOffset>
            </wp:positionH>
            <wp:positionV relativeFrom="paragraph">
              <wp:posOffset>11430</wp:posOffset>
            </wp:positionV>
            <wp:extent cx="2152650" cy="1546860"/>
            <wp:effectExtent l="0" t="0" r="0" b="0"/>
            <wp:wrapTight wrapText="bothSides">
              <wp:wrapPolygon edited="0">
                <wp:start x="0" y="0"/>
                <wp:lineTo x="0" y="21281"/>
                <wp:lineTo x="21409" y="21281"/>
                <wp:lineTo x="21409" y="0"/>
                <wp:lineTo x="0" y="0"/>
              </wp:wrapPolygon>
            </wp:wrapTight>
            <wp:docPr id="12" name="Picture 12" descr="http://www.kathprag.cz/wp/wp-content/uploads/2015/02/Denkmal-Jan-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athprag.cz/wp/wp-content/uploads/2015/02/Denkmal-Jan-Hus.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16" r="4702" b="13303"/>
                    <a:stretch/>
                  </pic:blipFill>
                  <pic:spPr bwMode="auto">
                    <a:xfrm>
                      <a:off x="0" y="0"/>
                      <a:ext cx="2152650"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796" w:rsidRDefault="001C3796" w:rsidP="006269BB">
      <w:pPr>
        <w:rPr>
          <w:i/>
          <w:color w:val="333333"/>
          <w:sz w:val="20"/>
          <w:szCs w:val="20"/>
        </w:rPr>
      </w:pPr>
    </w:p>
    <w:p w:rsidR="001C3796" w:rsidRDefault="006269BB" w:rsidP="006269BB">
      <w:pPr>
        <w:rPr>
          <w:i/>
          <w:color w:val="333333"/>
          <w:sz w:val="20"/>
          <w:szCs w:val="20"/>
        </w:rPr>
      </w:pPr>
      <w:r w:rsidRPr="006269BB">
        <w:rPr>
          <w:i/>
          <w:color w:val="333333"/>
          <w:sz w:val="20"/>
          <w:szCs w:val="20"/>
        </w:rPr>
        <w:t>Jan Hus statue</w:t>
      </w:r>
    </w:p>
    <w:p w:rsidR="006269BB" w:rsidRDefault="006269BB" w:rsidP="006269BB">
      <w:pPr>
        <w:rPr>
          <w:i/>
          <w:color w:val="333333"/>
          <w:sz w:val="20"/>
          <w:szCs w:val="20"/>
        </w:rPr>
      </w:pPr>
      <w:proofErr w:type="gramStart"/>
      <w:r w:rsidRPr="006269BB">
        <w:rPr>
          <w:i/>
          <w:color w:val="333333"/>
          <w:sz w:val="20"/>
          <w:szCs w:val="20"/>
        </w:rPr>
        <w:t>at</w:t>
      </w:r>
      <w:proofErr w:type="gramEnd"/>
      <w:r w:rsidRPr="006269BB">
        <w:rPr>
          <w:i/>
          <w:color w:val="333333"/>
          <w:sz w:val="20"/>
          <w:szCs w:val="20"/>
        </w:rPr>
        <w:t xml:space="preserve"> </w:t>
      </w:r>
      <w:r w:rsidR="009D1052">
        <w:rPr>
          <w:i/>
          <w:color w:val="333333"/>
          <w:sz w:val="20"/>
          <w:szCs w:val="20"/>
        </w:rPr>
        <w:t xml:space="preserve">the </w:t>
      </w:r>
      <w:r w:rsidRPr="006269BB">
        <w:rPr>
          <w:i/>
          <w:color w:val="333333"/>
          <w:sz w:val="20"/>
          <w:szCs w:val="20"/>
        </w:rPr>
        <w:t xml:space="preserve">Old Town </w:t>
      </w:r>
      <w:r w:rsidR="00F30E73">
        <w:rPr>
          <w:i/>
          <w:color w:val="333333"/>
          <w:sz w:val="20"/>
          <w:szCs w:val="20"/>
        </w:rPr>
        <w:t>Square</w:t>
      </w:r>
      <w:r w:rsidRPr="006269BB">
        <w:rPr>
          <w:i/>
          <w:color w:val="333333"/>
          <w:sz w:val="20"/>
          <w:szCs w:val="20"/>
        </w:rPr>
        <w:t>, Prague</w:t>
      </w:r>
    </w:p>
    <w:p w:rsidR="006269BB" w:rsidRDefault="006269BB" w:rsidP="006269BB">
      <w:pPr>
        <w:rPr>
          <w:i/>
          <w:color w:val="333333"/>
          <w:sz w:val="20"/>
          <w:szCs w:val="20"/>
        </w:rPr>
      </w:pPr>
    </w:p>
    <w:p w:rsidR="006269BB" w:rsidRDefault="006269BB" w:rsidP="006269BB">
      <w:pPr>
        <w:rPr>
          <w:i/>
          <w:color w:val="333333"/>
          <w:sz w:val="20"/>
          <w:szCs w:val="20"/>
        </w:rPr>
      </w:pPr>
    </w:p>
    <w:p w:rsidR="006269BB" w:rsidRDefault="006269BB" w:rsidP="006269BB">
      <w:pPr>
        <w:rPr>
          <w:i/>
          <w:color w:val="333333"/>
          <w:sz w:val="20"/>
          <w:szCs w:val="20"/>
        </w:rPr>
      </w:pPr>
    </w:p>
    <w:p w:rsidR="00454E5F" w:rsidRDefault="00F30E73" w:rsidP="005F46BB">
      <w:pPr>
        <w:pStyle w:val="ListParagraph"/>
        <w:ind w:left="0" w:right="-12"/>
        <w:jc w:val="both"/>
        <w:rPr>
          <w:bCs/>
          <w:color w:val="000000"/>
          <w:lang w:val="en-US"/>
        </w:rPr>
      </w:pPr>
      <w:r>
        <w:rPr>
          <w:bCs/>
          <w:color w:val="000000"/>
          <w:lang w:val="en-US"/>
        </w:rPr>
        <w:t xml:space="preserve">The </w:t>
      </w:r>
      <w:r w:rsidR="00454E5F">
        <w:rPr>
          <w:bCs/>
          <w:color w:val="000000"/>
          <w:lang w:val="en-US"/>
        </w:rPr>
        <w:t>Moravian Ch</w:t>
      </w:r>
      <w:r w:rsidR="000833C0">
        <w:rPr>
          <w:bCs/>
          <w:color w:val="000000"/>
          <w:lang w:val="en-US"/>
        </w:rPr>
        <w:t>u</w:t>
      </w:r>
      <w:r w:rsidR="00454E5F">
        <w:rPr>
          <w:bCs/>
          <w:color w:val="000000"/>
          <w:lang w:val="en-US"/>
        </w:rPr>
        <w:t>rch and</w:t>
      </w:r>
      <w:r>
        <w:rPr>
          <w:bCs/>
          <w:color w:val="000000"/>
          <w:lang w:val="en-US"/>
        </w:rPr>
        <w:t xml:space="preserve"> the </w:t>
      </w:r>
      <w:r w:rsidR="00454E5F">
        <w:rPr>
          <w:bCs/>
          <w:color w:val="000000"/>
          <w:lang w:val="en-US"/>
        </w:rPr>
        <w:t xml:space="preserve">Embassy of the Czech Republic in South Africa organized several events commemorating </w:t>
      </w:r>
      <w:r>
        <w:rPr>
          <w:bCs/>
          <w:color w:val="000000"/>
          <w:lang w:val="en-US"/>
        </w:rPr>
        <w:t xml:space="preserve">the </w:t>
      </w:r>
      <w:r w:rsidR="00454E5F">
        <w:rPr>
          <w:bCs/>
          <w:color w:val="000000"/>
          <w:lang w:val="en-US"/>
        </w:rPr>
        <w:t xml:space="preserve">Jan Hus anniversary </w:t>
      </w:r>
      <w:r>
        <w:rPr>
          <w:bCs/>
          <w:color w:val="000000"/>
          <w:lang w:val="en-US"/>
        </w:rPr>
        <w:t>at</w:t>
      </w:r>
      <w:r w:rsidR="00454E5F">
        <w:rPr>
          <w:bCs/>
          <w:color w:val="000000"/>
          <w:lang w:val="en-US"/>
        </w:rPr>
        <w:t xml:space="preserve"> various places </w:t>
      </w:r>
      <w:r>
        <w:rPr>
          <w:bCs/>
          <w:color w:val="000000"/>
          <w:lang w:val="en-US"/>
        </w:rPr>
        <w:t>in</w:t>
      </w:r>
      <w:r w:rsidR="00454E5F">
        <w:rPr>
          <w:bCs/>
          <w:color w:val="000000"/>
          <w:lang w:val="en-US"/>
        </w:rPr>
        <w:t xml:space="preserve"> the RSA</w:t>
      </w:r>
      <w:r w:rsidR="00434D92">
        <w:rPr>
          <w:bCs/>
          <w:color w:val="000000"/>
          <w:lang w:val="en-US"/>
        </w:rPr>
        <w:t xml:space="preserve">. </w:t>
      </w:r>
      <w:r w:rsidR="00454E5F" w:rsidRPr="00454E5F">
        <w:rPr>
          <w:bCs/>
          <w:color w:val="000000"/>
          <w:lang w:val="en-US"/>
        </w:rPr>
        <w:t xml:space="preserve">A </w:t>
      </w:r>
      <w:r w:rsidR="00434D92">
        <w:rPr>
          <w:bCs/>
          <w:color w:val="000000"/>
          <w:lang w:val="en-US"/>
        </w:rPr>
        <w:t xml:space="preserve">commemorative </w:t>
      </w:r>
      <w:r w:rsidR="00454E5F">
        <w:rPr>
          <w:bCs/>
          <w:color w:val="000000"/>
          <w:lang w:val="en-US"/>
        </w:rPr>
        <w:t>worship service</w:t>
      </w:r>
      <w:r w:rsidR="00AD6898">
        <w:rPr>
          <w:bCs/>
          <w:color w:val="000000"/>
          <w:lang w:val="en-US"/>
        </w:rPr>
        <w:t xml:space="preserve"> was</w:t>
      </w:r>
      <w:r w:rsidR="00454E5F" w:rsidRPr="00454E5F">
        <w:rPr>
          <w:bCs/>
          <w:color w:val="000000"/>
          <w:lang w:val="en-US"/>
        </w:rPr>
        <w:t xml:space="preserve"> </w:t>
      </w:r>
      <w:r w:rsidR="000E4D90">
        <w:rPr>
          <w:bCs/>
          <w:color w:val="000000"/>
          <w:lang w:val="en-US"/>
        </w:rPr>
        <w:t>conducted</w:t>
      </w:r>
      <w:r w:rsidR="00AD6898">
        <w:rPr>
          <w:bCs/>
          <w:color w:val="000000"/>
          <w:lang w:val="en-US"/>
        </w:rPr>
        <w:t xml:space="preserve"> by Bishop </w:t>
      </w:r>
      <w:proofErr w:type="spellStart"/>
      <w:r w:rsidR="00AD6898">
        <w:rPr>
          <w:bCs/>
          <w:color w:val="000000"/>
          <w:lang w:val="en-US"/>
        </w:rPr>
        <w:t>Ngqakayi</w:t>
      </w:r>
      <w:proofErr w:type="spellEnd"/>
      <w:r w:rsidR="00AD6898">
        <w:rPr>
          <w:bCs/>
          <w:color w:val="000000"/>
          <w:lang w:val="en-US"/>
        </w:rPr>
        <w:t xml:space="preserve"> </w:t>
      </w:r>
      <w:r w:rsidR="00454E5F">
        <w:rPr>
          <w:bCs/>
          <w:color w:val="000000"/>
          <w:lang w:val="en-US"/>
        </w:rPr>
        <w:t>in Johannesburg on 5 July 2015.</w:t>
      </w:r>
    </w:p>
    <w:p w:rsidR="00454E5F" w:rsidRPr="0007577E" w:rsidRDefault="00454E5F" w:rsidP="005F46BB">
      <w:pPr>
        <w:pStyle w:val="ListParagraph"/>
        <w:ind w:left="0" w:right="-12"/>
        <w:jc w:val="both"/>
        <w:rPr>
          <w:b/>
          <w:bCs/>
          <w:i/>
          <w:color w:val="000000"/>
          <w:lang w:val="en-US"/>
        </w:rPr>
      </w:pPr>
    </w:p>
    <w:p w:rsidR="008D4A7E" w:rsidRPr="008D4A7E" w:rsidRDefault="008D4A7E" w:rsidP="00A07CCB">
      <w:pPr>
        <w:pStyle w:val="Heading1"/>
        <w:spacing w:before="0" w:beforeAutospacing="0" w:after="0" w:afterAutospacing="0"/>
        <w:rPr>
          <w:i/>
          <w:sz w:val="24"/>
          <w:szCs w:val="24"/>
          <w:lang w:val="en"/>
        </w:rPr>
      </w:pPr>
      <w:r w:rsidRPr="008D4A7E">
        <w:rPr>
          <w:i/>
          <w:sz w:val="24"/>
          <w:szCs w:val="24"/>
          <w:lang w:val="en"/>
        </w:rPr>
        <w:t>Karlovy Vary festival celebrate</w:t>
      </w:r>
      <w:r w:rsidR="00BE4079">
        <w:rPr>
          <w:i/>
          <w:sz w:val="24"/>
          <w:szCs w:val="24"/>
          <w:lang w:val="en"/>
        </w:rPr>
        <w:t>d</w:t>
      </w:r>
      <w:r w:rsidRPr="008D4A7E">
        <w:rPr>
          <w:i/>
          <w:sz w:val="24"/>
          <w:szCs w:val="24"/>
          <w:lang w:val="en"/>
        </w:rPr>
        <w:t xml:space="preserve"> jubilee</w:t>
      </w:r>
    </w:p>
    <w:p w:rsidR="00F961E8" w:rsidRPr="005F38BD" w:rsidRDefault="00F916A9" w:rsidP="00A07CCB">
      <w:pPr>
        <w:pStyle w:val="NormalWeb"/>
        <w:spacing w:before="0" w:beforeAutospacing="0" w:after="0" w:afterAutospacing="0"/>
        <w:jc w:val="both"/>
        <w:rPr>
          <w:i/>
          <w:lang w:val="en"/>
        </w:rPr>
      </w:pPr>
      <w:r>
        <w:rPr>
          <w:noProof/>
        </w:rPr>
        <w:drawing>
          <wp:anchor distT="0" distB="0" distL="114300" distR="114300" simplePos="0" relativeHeight="251696128" behindDoc="1" locked="0" layoutInCell="1" allowOverlap="1" wp14:anchorId="55A937A2" wp14:editId="57C83816">
            <wp:simplePos x="0" y="0"/>
            <wp:positionH relativeFrom="column">
              <wp:posOffset>2962275</wp:posOffset>
            </wp:positionH>
            <wp:positionV relativeFrom="paragraph">
              <wp:posOffset>130175</wp:posOffset>
            </wp:positionV>
            <wp:extent cx="895350" cy="1276350"/>
            <wp:effectExtent l="0" t="0" r="0" b="0"/>
            <wp:wrapTight wrapText="bothSides">
              <wp:wrapPolygon edited="0">
                <wp:start x="0" y="0"/>
                <wp:lineTo x="0" y="21278"/>
                <wp:lineTo x="21140" y="21278"/>
                <wp:lineTo x="21140" y="0"/>
                <wp:lineTo x="0" y="0"/>
              </wp:wrapPolygon>
            </wp:wrapTight>
            <wp:docPr id="2" name="Picture 2" descr="Description: Description: Description: Dvojnásobná mistryně světa v krasobruslení Ája Vrzáňová ukazuje ve svém newyorském bytě plaketu a medaili, které 28. března při světovém šampionátu v Los Angeles převzala jako symbol svého uvedení do Světové krasobruslařské síně slávy.">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Dvojnásobná mistryně světa v krasobruslení Ája Vrzáňová ukazuje ve svém newyorském bytě plaketu a medaili, které 28. března při světovém šampionátu v Los Angeles převzala jako symbol svého uvedení do Světové krasobruslařské síně slávy.">
                      <a:hlinkClick r:id="rId48"/>
                    </pic:cNvPr>
                    <pic:cNvPicPr/>
                  </pic:nvPicPr>
                  <pic:blipFill rotWithShape="1">
                    <a:blip r:embed="rId49">
                      <a:extLst>
                        <a:ext uri="{28A0092B-C50C-407E-A947-70E740481C1C}">
                          <a14:useLocalDpi xmlns:a14="http://schemas.microsoft.com/office/drawing/2010/main" val="0"/>
                        </a:ext>
                      </a:extLst>
                    </a:blip>
                    <a:srcRect l="42034" r="25549" b="32545"/>
                    <a:stretch/>
                  </pic:blipFill>
                  <pic:spPr bwMode="auto">
                    <a:xfrm>
                      <a:off x="0" y="0"/>
                      <a:ext cx="8953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A7E">
        <w:rPr>
          <w:lang w:val="en"/>
        </w:rPr>
        <w:t>The 50</w:t>
      </w:r>
      <w:r w:rsidR="008D4A7E" w:rsidRPr="008D4A7E">
        <w:rPr>
          <w:vertAlign w:val="superscript"/>
          <w:lang w:val="en"/>
        </w:rPr>
        <w:t>th</w:t>
      </w:r>
      <w:r w:rsidR="008D4A7E">
        <w:rPr>
          <w:lang w:val="en"/>
        </w:rPr>
        <w:t xml:space="preserve"> Karlovy Vary International Film Festival was held in </w:t>
      </w:r>
      <w:r w:rsidR="00CB5AB5" w:rsidRPr="00CB5AB5">
        <w:rPr>
          <w:color w:val="333333"/>
        </w:rPr>
        <w:t>the west Bohemian spa town</w:t>
      </w:r>
      <w:r w:rsidR="00CB5AB5">
        <w:rPr>
          <w:color w:val="333333"/>
        </w:rPr>
        <w:t xml:space="preserve"> from</w:t>
      </w:r>
      <w:r w:rsidR="00CB5AB5" w:rsidRPr="00CB5AB5">
        <w:rPr>
          <w:color w:val="333333"/>
        </w:rPr>
        <w:t xml:space="preserve"> </w:t>
      </w:r>
      <w:r w:rsidR="008D4A7E">
        <w:rPr>
          <w:lang w:val="en"/>
        </w:rPr>
        <w:t>3-11 July 2015.</w:t>
      </w:r>
      <w:r w:rsidR="00F961E8">
        <w:rPr>
          <w:lang w:val="en"/>
        </w:rPr>
        <w:t xml:space="preserve"> </w:t>
      </w:r>
      <w:r w:rsidR="00443830">
        <w:rPr>
          <w:lang w:val="en"/>
        </w:rPr>
        <w:t>O</w:t>
      </w:r>
      <w:proofErr w:type="spellStart"/>
      <w:r w:rsidR="00CB5AB5" w:rsidRPr="00CB5AB5">
        <w:rPr>
          <w:color w:val="333333"/>
        </w:rPr>
        <w:t>ver</w:t>
      </w:r>
      <w:proofErr w:type="spellEnd"/>
      <w:r w:rsidR="00CB5AB5" w:rsidRPr="00CB5AB5">
        <w:rPr>
          <w:color w:val="333333"/>
        </w:rPr>
        <w:t xml:space="preserve"> 220 </w:t>
      </w:r>
      <w:r w:rsidR="00443830">
        <w:rPr>
          <w:color w:val="333333"/>
        </w:rPr>
        <w:t>films were screened and the festival</w:t>
      </w:r>
      <w:r w:rsidR="00CB5AB5" w:rsidRPr="00CB5AB5">
        <w:rPr>
          <w:color w:val="333333"/>
        </w:rPr>
        <w:t xml:space="preserve"> opened with the 2014 American drama </w:t>
      </w:r>
      <w:r w:rsidR="00CB5AB5" w:rsidRPr="00443830">
        <w:rPr>
          <w:i/>
          <w:color w:val="333333"/>
        </w:rPr>
        <w:t>Time out of Mind</w:t>
      </w:r>
      <w:r w:rsidR="00CB5AB5">
        <w:rPr>
          <w:color w:val="333333"/>
        </w:rPr>
        <w:t xml:space="preserve"> </w:t>
      </w:r>
      <w:r w:rsidR="00CB5AB5" w:rsidRPr="00CB5AB5">
        <w:t>which was</w:t>
      </w:r>
      <w:r w:rsidR="00476C67">
        <w:t xml:space="preserve"> </w:t>
      </w:r>
      <w:r w:rsidR="00CB5AB5" w:rsidRPr="00CB5AB5">
        <w:t>personally presented by the film</w:t>
      </w:r>
      <w:r w:rsidR="00F4348C">
        <w:t>’</w:t>
      </w:r>
      <w:r w:rsidR="00CB5AB5" w:rsidRPr="00CB5AB5">
        <w:t>s lead actor Richard Gere</w:t>
      </w:r>
      <w:r w:rsidR="001C3796">
        <w:t xml:space="preserve"> who</w:t>
      </w:r>
      <w:r w:rsidR="00F961E8">
        <w:rPr>
          <w:lang w:val="en"/>
        </w:rPr>
        <w:t xml:space="preserve"> received the festival’s highest award, the Crystal Globe for outstanding contribution to world cinema</w:t>
      </w:r>
      <w:r w:rsidR="001C3796">
        <w:rPr>
          <w:lang w:val="en"/>
        </w:rPr>
        <w:t xml:space="preserve">. </w:t>
      </w:r>
    </w:p>
    <w:p w:rsidR="00D922E4" w:rsidRDefault="000438C1" w:rsidP="00476C67">
      <w:pPr>
        <w:pStyle w:val="ListParagraph"/>
        <w:ind w:left="0" w:right="-12"/>
        <w:jc w:val="center"/>
        <w:rPr>
          <w:b/>
          <w:bCs/>
          <w:color w:val="000000"/>
          <w:lang w:val="en-US"/>
        </w:rPr>
      </w:pPr>
      <w:r>
        <w:rPr>
          <w:noProof/>
          <w:lang w:val="en-US"/>
        </w:rPr>
        <w:drawing>
          <wp:inline distT="0" distB="0" distL="0" distR="0" wp14:anchorId="7911291B" wp14:editId="2262EB05">
            <wp:extent cx="2286000" cy="1285875"/>
            <wp:effectExtent l="0" t="0" r="0" b="9525"/>
            <wp:docPr id="5" name="Picture 5" descr="Description: Eva Zaoralová s Jiřím Bartoškou pokřtili knihu Příběh festivalu.">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va Zaoralová s Jiřím Bartoškou pokřtili knihu Příběh festival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98059" cy="1292658"/>
                    </a:xfrm>
                    <a:prstGeom prst="rect">
                      <a:avLst/>
                    </a:prstGeom>
                    <a:noFill/>
                    <a:ln>
                      <a:noFill/>
                    </a:ln>
                  </pic:spPr>
                </pic:pic>
              </a:graphicData>
            </a:graphic>
          </wp:inline>
        </w:drawing>
      </w:r>
    </w:p>
    <w:p w:rsidR="00476C67" w:rsidRPr="00476C67" w:rsidRDefault="00476C67" w:rsidP="00476C67">
      <w:pPr>
        <w:pStyle w:val="ListParagraph"/>
        <w:ind w:left="0" w:right="-12"/>
        <w:jc w:val="center"/>
        <w:rPr>
          <w:b/>
          <w:bCs/>
          <w:i/>
          <w:color w:val="000000"/>
          <w:sz w:val="20"/>
          <w:szCs w:val="20"/>
          <w:lang w:val="en-US"/>
        </w:rPr>
      </w:pPr>
      <w:r w:rsidRPr="00476C67">
        <w:rPr>
          <w:i/>
          <w:sz w:val="20"/>
          <w:szCs w:val="20"/>
          <w:lang w:val="en"/>
        </w:rPr>
        <w:t xml:space="preserve">Festival director Jiří </w:t>
      </w:r>
      <w:proofErr w:type="spellStart"/>
      <w:r w:rsidRPr="00476C67">
        <w:rPr>
          <w:i/>
          <w:sz w:val="20"/>
          <w:szCs w:val="20"/>
          <w:lang w:val="en"/>
        </w:rPr>
        <w:t>Bartoška</w:t>
      </w:r>
      <w:proofErr w:type="spellEnd"/>
      <w:r w:rsidRPr="00476C67">
        <w:rPr>
          <w:i/>
          <w:sz w:val="20"/>
          <w:szCs w:val="20"/>
          <w:lang w:val="en"/>
        </w:rPr>
        <w:t xml:space="preserve"> </w:t>
      </w:r>
      <w:proofErr w:type="gramStart"/>
      <w:r w:rsidRPr="00476C67">
        <w:rPr>
          <w:i/>
          <w:sz w:val="20"/>
          <w:szCs w:val="20"/>
          <w:lang w:val="en"/>
        </w:rPr>
        <w:t xml:space="preserve">and  </w:t>
      </w:r>
      <w:r w:rsidR="001C3796">
        <w:rPr>
          <w:i/>
          <w:sz w:val="20"/>
          <w:szCs w:val="20"/>
          <w:lang w:val="en"/>
        </w:rPr>
        <w:t>former</w:t>
      </w:r>
      <w:proofErr w:type="gramEnd"/>
      <w:r w:rsidR="001C3796">
        <w:rPr>
          <w:i/>
          <w:sz w:val="20"/>
          <w:szCs w:val="20"/>
          <w:lang w:val="en"/>
        </w:rPr>
        <w:t xml:space="preserve"> </w:t>
      </w:r>
      <w:proofErr w:type="spellStart"/>
      <w:r w:rsidR="001C3796">
        <w:rPr>
          <w:i/>
          <w:sz w:val="20"/>
          <w:szCs w:val="20"/>
          <w:lang w:val="en"/>
        </w:rPr>
        <w:t>programme</w:t>
      </w:r>
      <w:proofErr w:type="spellEnd"/>
      <w:r w:rsidR="001C3796">
        <w:rPr>
          <w:i/>
          <w:sz w:val="20"/>
          <w:szCs w:val="20"/>
          <w:lang w:val="en"/>
        </w:rPr>
        <w:t xml:space="preserve"> director </w:t>
      </w:r>
      <w:r w:rsidRPr="00476C67">
        <w:rPr>
          <w:i/>
          <w:sz w:val="20"/>
          <w:szCs w:val="20"/>
          <w:lang w:val="en"/>
        </w:rPr>
        <w:t xml:space="preserve">Ms Eva </w:t>
      </w:r>
      <w:proofErr w:type="spellStart"/>
      <w:r w:rsidRPr="00476C67">
        <w:rPr>
          <w:i/>
          <w:sz w:val="20"/>
          <w:szCs w:val="20"/>
          <w:lang w:val="en"/>
        </w:rPr>
        <w:t>Zaoralová</w:t>
      </w:r>
      <w:proofErr w:type="spellEnd"/>
    </w:p>
    <w:p w:rsidR="000438C1" w:rsidRDefault="000438C1" w:rsidP="005F46BB">
      <w:pPr>
        <w:pStyle w:val="ListParagraph"/>
        <w:ind w:left="0" w:right="-12"/>
        <w:jc w:val="both"/>
        <w:rPr>
          <w:b/>
          <w:bCs/>
          <w:color w:val="000000"/>
          <w:lang w:val="en-US"/>
        </w:rPr>
      </w:pPr>
    </w:p>
    <w:p w:rsidR="001F65EA" w:rsidRDefault="000D4D76" w:rsidP="007F7037">
      <w:pPr>
        <w:pStyle w:val="ListParagraph"/>
        <w:ind w:left="0" w:right="-12"/>
        <w:jc w:val="both"/>
        <w:rPr>
          <w:bCs/>
          <w:color w:val="000000"/>
          <w:lang w:val="en-US"/>
        </w:rPr>
      </w:pPr>
      <w:r>
        <w:rPr>
          <w:b/>
          <w:bCs/>
          <w:i/>
          <w:color w:val="000000"/>
          <w:lang w:val="en-US"/>
        </w:rPr>
        <w:t xml:space="preserve">Renowned </w:t>
      </w:r>
      <w:r w:rsidRPr="000D4D76">
        <w:rPr>
          <w:b/>
          <w:bCs/>
          <w:i/>
          <w:color w:val="000000"/>
          <w:lang w:val="en-US"/>
        </w:rPr>
        <w:t xml:space="preserve">Czech violinist </w:t>
      </w:r>
      <w:proofErr w:type="spellStart"/>
      <w:r w:rsidRPr="000D4D76">
        <w:rPr>
          <w:b/>
          <w:bCs/>
          <w:i/>
          <w:color w:val="000000"/>
          <w:lang w:val="en-US"/>
        </w:rPr>
        <w:t>Václav</w:t>
      </w:r>
      <w:proofErr w:type="spellEnd"/>
      <w:r w:rsidRPr="000D4D76">
        <w:rPr>
          <w:b/>
          <w:bCs/>
          <w:i/>
          <w:color w:val="000000"/>
          <w:lang w:val="en-US"/>
        </w:rPr>
        <w:t xml:space="preserve"> </w:t>
      </w:r>
      <w:proofErr w:type="spellStart"/>
      <w:r w:rsidRPr="000D4D76">
        <w:rPr>
          <w:b/>
          <w:bCs/>
          <w:i/>
          <w:color w:val="000000"/>
          <w:lang w:val="en-US"/>
        </w:rPr>
        <w:t>Snítil</w:t>
      </w:r>
      <w:proofErr w:type="spellEnd"/>
      <w:r w:rsidRPr="000D4D76">
        <w:rPr>
          <w:b/>
          <w:bCs/>
          <w:i/>
          <w:color w:val="000000"/>
          <w:lang w:val="en-US"/>
        </w:rPr>
        <w:t xml:space="preserve"> died</w:t>
      </w:r>
      <w:r w:rsidR="007F7037" w:rsidRPr="007F7037">
        <w:rPr>
          <w:bCs/>
          <w:color w:val="000000"/>
          <w:lang w:val="en-US"/>
        </w:rPr>
        <w:t xml:space="preserve"> </w:t>
      </w:r>
    </w:p>
    <w:p w:rsidR="007F7037" w:rsidRPr="001C3796" w:rsidRDefault="001F65EA" w:rsidP="007F7037">
      <w:pPr>
        <w:pStyle w:val="ListParagraph"/>
        <w:ind w:left="0" w:right="-12"/>
        <w:jc w:val="both"/>
        <w:rPr>
          <w:b/>
          <w:bCs/>
          <w:i/>
          <w:color w:val="000000"/>
          <w:lang w:val="en-US"/>
        </w:rPr>
      </w:pPr>
      <w:r>
        <w:rPr>
          <w:noProof/>
          <w:lang w:val="en-US"/>
        </w:rPr>
        <w:drawing>
          <wp:anchor distT="0" distB="0" distL="114300" distR="114300" simplePos="0" relativeHeight="251697152" behindDoc="1" locked="0" layoutInCell="1" allowOverlap="1">
            <wp:simplePos x="0" y="0"/>
            <wp:positionH relativeFrom="column">
              <wp:posOffset>0</wp:posOffset>
            </wp:positionH>
            <wp:positionV relativeFrom="paragraph">
              <wp:posOffset>2540</wp:posOffset>
            </wp:positionV>
            <wp:extent cx="1323340" cy="951865"/>
            <wp:effectExtent l="0" t="0" r="0" b="635"/>
            <wp:wrapTight wrapText="bothSides">
              <wp:wrapPolygon edited="0">
                <wp:start x="0" y="0"/>
                <wp:lineTo x="0" y="21182"/>
                <wp:lineTo x="21144" y="21182"/>
                <wp:lineTo x="21144" y="0"/>
                <wp:lineTo x="0" y="0"/>
              </wp:wrapPolygon>
            </wp:wrapTight>
            <wp:docPr id="23" name="Picture 23" descr="Description: Václav Snítil">
              <a:hlinkClick xmlns:a="http://schemas.openxmlformats.org/drawingml/2006/main" r:id="rId53" tooltip="&quot;Václav Sníti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áclav Snítil"/>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l="26461"/>
                    <a:stretch/>
                  </pic:blipFill>
                  <pic:spPr bwMode="auto">
                    <a:xfrm>
                      <a:off x="0" y="0"/>
                      <a:ext cx="1323340"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037">
        <w:rPr>
          <w:bCs/>
          <w:color w:val="000000"/>
          <w:lang w:val="en-US"/>
        </w:rPr>
        <w:t xml:space="preserve">One of the </w:t>
      </w:r>
      <w:r w:rsidR="00F4348C">
        <w:rPr>
          <w:bCs/>
          <w:color w:val="000000"/>
          <w:lang w:val="en-US"/>
        </w:rPr>
        <w:t>most outstanding</w:t>
      </w:r>
      <w:r w:rsidR="007F7037">
        <w:rPr>
          <w:bCs/>
          <w:color w:val="000000"/>
          <w:lang w:val="en-US"/>
        </w:rPr>
        <w:t xml:space="preserve"> Czech violinists of the 20</w:t>
      </w:r>
      <w:r w:rsidR="007F7037" w:rsidRPr="000D4D76">
        <w:rPr>
          <w:bCs/>
          <w:color w:val="000000"/>
          <w:vertAlign w:val="superscript"/>
          <w:lang w:val="en-US"/>
        </w:rPr>
        <w:t>th</w:t>
      </w:r>
      <w:r w:rsidR="007F7037">
        <w:rPr>
          <w:bCs/>
          <w:color w:val="000000"/>
          <w:lang w:val="en-US"/>
        </w:rPr>
        <w:t xml:space="preserve"> ce</w:t>
      </w:r>
      <w:r w:rsidR="007F7037" w:rsidRPr="000E4D90">
        <w:rPr>
          <w:bCs/>
          <w:color w:val="000000"/>
          <w:sz w:val="22"/>
          <w:szCs w:val="22"/>
          <w:lang w:val="en-US"/>
        </w:rPr>
        <w:t>ntu</w:t>
      </w:r>
      <w:r w:rsidR="007F7037">
        <w:rPr>
          <w:bCs/>
          <w:color w:val="000000"/>
          <w:lang w:val="en-US"/>
        </w:rPr>
        <w:t>ry</w:t>
      </w:r>
      <w:r w:rsidR="000E4D90">
        <w:rPr>
          <w:bCs/>
          <w:color w:val="000000"/>
          <w:lang w:val="en-US"/>
        </w:rPr>
        <w:t>,</w:t>
      </w:r>
      <w:r w:rsidR="007F7037">
        <w:rPr>
          <w:bCs/>
          <w:color w:val="000000"/>
          <w:lang w:val="en-US"/>
        </w:rPr>
        <w:t xml:space="preserve"> </w:t>
      </w:r>
      <w:proofErr w:type="spellStart"/>
      <w:r w:rsidR="007F7037" w:rsidRPr="000D4D76">
        <w:rPr>
          <w:bCs/>
          <w:color w:val="000000"/>
          <w:lang w:val="en-US"/>
        </w:rPr>
        <w:t>Václav</w:t>
      </w:r>
      <w:proofErr w:type="spellEnd"/>
      <w:r w:rsidR="007F7037" w:rsidRPr="000D4D76">
        <w:rPr>
          <w:bCs/>
          <w:color w:val="000000"/>
          <w:lang w:val="en-US"/>
        </w:rPr>
        <w:t xml:space="preserve"> </w:t>
      </w:r>
      <w:proofErr w:type="spellStart"/>
      <w:r w:rsidR="007F7037" w:rsidRPr="000D4D76">
        <w:rPr>
          <w:bCs/>
          <w:color w:val="000000"/>
          <w:lang w:val="en-US"/>
        </w:rPr>
        <w:t>Snítil</w:t>
      </w:r>
      <w:proofErr w:type="spellEnd"/>
      <w:r w:rsidR="000E4D90">
        <w:rPr>
          <w:bCs/>
          <w:color w:val="000000"/>
          <w:lang w:val="en-US"/>
        </w:rPr>
        <w:t>,</w:t>
      </w:r>
      <w:r w:rsidR="007F7037">
        <w:rPr>
          <w:bCs/>
          <w:color w:val="000000"/>
          <w:lang w:val="en-US"/>
        </w:rPr>
        <w:t xml:space="preserve"> died in Prague on 19 July 2015 aged 87. </w:t>
      </w:r>
      <w:proofErr w:type="spellStart"/>
      <w:r w:rsidR="00080B0F" w:rsidRPr="000D4D76">
        <w:rPr>
          <w:bCs/>
          <w:color w:val="000000"/>
          <w:lang w:val="en-US"/>
        </w:rPr>
        <w:t>Václav</w:t>
      </w:r>
      <w:proofErr w:type="spellEnd"/>
      <w:r w:rsidR="00080B0F" w:rsidRPr="000D4D76">
        <w:rPr>
          <w:bCs/>
          <w:color w:val="000000"/>
          <w:lang w:val="en-US"/>
        </w:rPr>
        <w:t xml:space="preserve"> </w:t>
      </w:r>
      <w:proofErr w:type="spellStart"/>
      <w:r w:rsidR="00080B0F" w:rsidRPr="000D4D76">
        <w:rPr>
          <w:bCs/>
          <w:color w:val="000000"/>
          <w:lang w:val="en-US"/>
        </w:rPr>
        <w:t>Snítil</w:t>
      </w:r>
      <w:proofErr w:type="spellEnd"/>
      <w:r w:rsidR="007F7037">
        <w:rPr>
          <w:bCs/>
          <w:color w:val="000000"/>
          <w:lang w:val="en-US"/>
        </w:rPr>
        <w:t xml:space="preserve"> was an acclaimed interpreter of baroque music by Bach, </w:t>
      </w:r>
      <w:proofErr w:type="spellStart"/>
      <w:r w:rsidR="007F7037">
        <w:rPr>
          <w:bCs/>
          <w:color w:val="000000"/>
          <w:lang w:val="en-US"/>
        </w:rPr>
        <w:t>Hӓndel</w:t>
      </w:r>
      <w:proofErr w:type="spellEnd"/>
      <w:r w:rsidR="007F7037">
        <w:rPr>
          <w:bCs/>
          <w:color w:val="000000"/>
          <w:lang w:val="en-US"/>
        </w:rPr>
        <w:t>, Telemann and Vivaldi as well as violin concerts by contemporary composers.</w:t>
      </w:r>
    </w:p>
    <w:p w:rsidR="00434D92" w:rsidRDefault="00434D92" w:rsidP="005F46BB">
      <w:pPr>
        <w:pStyle w:val="ListParagraph"/>
        <w:ind w:left="0" w:right="-12"/>
        <w:jc w:val="both"/>
        <w:rPr>
          <w:b/>
          <w:bCs/>
          <w:i/>
          <w:lang w:val="en-US"/>
        </w:rPr>
      </w:pPr>
    </w:p>
    <w:p w:rsidR="00AA6C24" w:rsidRDefault="00A07CCB" w:rsidP="005F46BB">
      <w:pPr>
        <w:pStyle w:val="ListParagraph"/>
        <w:ind w:left="0" w:right="-12"/>
        <w:jc w:val="both"/>
        <w:rPr>
          <w:b/>
          <w:bCs/>
          <w:i/>
          <w:lang w:val="en-US"/>
        </w:rPr>
      </w:pPr>
      <w:r>
        <w:rPr>
          <w:b/>
          <w:bCs/>
          <w:i/>
          <w:lang w:val="en-US"/>
        </w:rPr>
        <w:lastRenderedPageBreak/>
        <w:t xml:space="preserve">Pianist </w:t>
      </w:r>
      <w:r w:rsidR="00AA6C24" w:rsidRPr="00AA6C24">
        <w:rPr>
          <w:b/>
          <w:bCs/>
          <w:i/>
          <w:lang w:val="en-US"/>
        </w:rPr>
        <w:t xml:space="preserve">Ivan </w:t>
      </w:r>
      <w:proofErr w:type="spellStart"/>
      <w:r w:rsidR="00AA6C24" w:rsidRPr="00AA6C24">
        <w:rPr>
          <w:b/>
          <w:bCs/>
          <w:i/>
          <w:lang w:val="en-US"/>
        </w:rPr>
        <w:t>Moravec</w:t>
      </w:r>
      <w:proofErr w:type="spellEnd"/>
      <w:r w:rsidR="00AA6C24" w:rsidRPr="00AA6C24">
        <w:rPr>
          <w:b/>
          <w:bCs/>
          <w:i/>
          <w:lang w:val="en-US"/>
        </w:rPr>
        <w:t xml:space="preserve"> died</w:t>
      </w:r>
    </w:p>
    <w:p w:rsidR="00A07CCB" w:rsidRPr="00860019" w:rsidRDefault="00B220BF" w:rsidP="00A07CCB">
      <w:pPr>
        <w:pStyle w:val="Heading1"/>
        <w:spacing w:before="0" w:beforeAutospacing="0" w:after="0" w:afterAutospacing="0"/>
        <w:jc w:val="both"/>
        <w:rPr>
          <w:b w:val="0"/>
          <w:sz w:val="24"/>
          <w:szCs w:val="24"/>
          <w:lang w:val="en"/>
        </w:rPr>
      </w:pPr>
      <w:r>
        <w:rPr>
          <w:rFonts w:ascii="Arial" w:hAnsi="Arial" w:cs="Arial"/>
          <w:noProof/>
          <w:sz w:val="23"/>
          <w:szCs w:val="23"/>
        </w:rPr>
        <w:drawing>
          <wp:anchor distT="0" distB="0" distL="114300" distR="114300" simplePos="0" relativeHeight="251691008" behindDoc="1" locked="0" layoutInCell="1" allowOverlap="1" wp14:anchorId="7E4CA253" wp14:editId="5CFC49D4">
            <wp:simplePos x="0" y="0"/>
            <wp:positionH relativeFrom="column">
              <wp:posOffset>28575</wp:posOffset>
            </wp:positionH>
            <wp:positionV relativeFrom="paragraph">
              <wp:posOffset>57150</wp:posOffset>
            </wp:positionV>
            <wp:extent cx="869950" cy="1206500"/>
            <wp:effectExtent l="0" t="0" r="6350" b="0"/>
            <wp:wrapTight wrapText="bothSides">
              <wp:wrapPolygon edited="0">
                <wp:start x="0" y="0"/>
                <wp:lineTo x="0" y="21145"/>
                <wp:lineTo x="21285" y="21145"/>
                <wp:lineTo x="21285" y="0"/>
                <wp:lineTo x="0" y="0"/>
              </wp:wrapPolygon>
            </wp:wrapTight>
            <wp:docPr id="35" name="Picture 35" descr="Ivan Moravec had been  treated for pneumonia for several weeks. One frequent stop on his American calendar was Philadelphia, where he was heard both as a recitalist with the Philadelphia Chamber Music Society and in concertos with the Philadelphia Orchestra.   (Credit: Anost N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n Moravec had been  treated for pneumonia for several weeks. One frequent stop on his American calendar was Philadelphia, where he was heard both as a recitalist with the Philadelphia Chamber Music Society and in concertos with the Philadelphia Orchestra.   (Credit: Anost Nosek)"/>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513" t="3670" r="42546" b="20642"/>
                    <a:stretch/>
                  </pic:blipFill>
                  <pic:spPr bwMode="auto">
                    <a:xfrm>
                      <a:off x="0" y="0"/>
                      <a:ext cx="869950"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CCB" w:rsidRPr="00860019">
        <w:rPr>
          <w:b w:val="0"/>
          <w:sz w:val="24"/>
          <w:szCs w:val="24"/>
          <w:lang w:val="en"/>
        </w:rPr>
        <w:t xml:space="preserve">Internationally renowned pianist Ivan </w:t>
      </w:r>
      <w:proofErr w:type="spellStart"/>
      <w:r w:rsidR="00A07CCB" w:rsidRPr="00860019">
        <w:rPr>
          <w:b w:val="0"/>
          <w:sz w:val="24"/>
          <w:szCs w:val="24"/>
          <w:lang w:val="en"/>
        </w:rPr>
        <w:t>Moravec</w:t>
      </w:r>
      <w:proofErr w:type="spellEnd"/>
      <w:r w:rsidR="00A07CCB" w:rsidRPr="00860019">
        <w:rPr>
          <w:b w:val="0"/>
          <w:sz w:val="24"/>
          <w:szCs w:val="24"/>
          <w:lang w:val="en"/>
        </w:rPr>
        <w:t xml:space="preserve"> die</w:t>
      </w:r>
      <w:r w:rsidR="006E2F8A">
        <w:rPr>
          <w:b w:val="0"/>
          <w:sz w:val="24"/>
          <w:szCs w:val="24"/>
          <w:lang w:val="en"/>
        </w:rPr>
        <w:t>d on 27 July 2015</w:t>
      </w:r>
      <w:r w:rsidR="00A07CCB" w:rsidRPr="00860019">
        <w:rPr>
          <w:b w:val="0"/>
          <w:sz w:val="24"/>
          <w:szCs w:val="24"/>
          <w:lang w:val="en"/>
        </w:rPr>
        <w:t xml:space="preserve"> aged 84</w:t>
      </w:r>
      <w:r w:rsidR="0000254D">
        <w:rPr>
          <w:b w:val="0"/>
          <w:sz w:val="24"/>
          <w:szCs w:val="24"/>
          <w:lang w:val="en"/>
        </w:rPr>
        <w:t xml:space="preserve">.   </w:t>
      </w:r>
    </w:p>
    <w:p w:rsidR="00A07CCB" w:rsidRDefault="00237913" w:rsidP="00A07CCB">
      <w:pPr>
        <w:pStyle w:val="ListParagraph"/>
        <w:ind w:left="0" w:right="-12"/>
        <w:jc w:val="both"/>
        <w:rPr>
          <w:bCs/>
          <w:lang w:val="en-US"/>
        </w:rPr>
      </w:pPr>
      <w:r>
        <w:rPr>
          <w:lang w:val="en"/>
        </w:rPr>
        <w:t>H</w:t>
      </w:r>
      <w:r w:rsidR="00A07CCB">
        <w:rPr>
          <w:lang w:val="en"/>
        </w:rPr>
        <w:t>e was presented with the Cannes Classical Award for lifetime achievement</w:t>
      </w:r>
      <w:r>
        <w:rPr>
          <w:lang w:val="en"/>
        </w:rPr>
        <w:t xml:space="preserve"> in 2002.</w:t>
      </w:r>
    </w:p>
    <w:p w:rsidR="00A07CCB" w:rsidRDefault="00A07CCB" w:rsidP="005F46BB">
      <w:pPr>
        <w:pStyle w:val="ListParagraph"/>
        <w:ind w:left="0" w:right="-12"/>
        <w:jc w:val="both"/>
        <w:rPr>
          <w:bCs/>
          <w:lang w:val="en-US"/>
        </w:rPr>
      </w:pPr>
    </w:p>
    <w:p w:rsidR="00B220BF" w:rsidRPr="00B220BF" w:rsidRDefault="00B220BF" w:rsidP="00A07CCB">
      <w:pPr>
        <w:pStyle w:val="ListParagraph"/>
        <w:ind w:left="0" w:right="-12"/>
        <w:jc w:val="both"/>
        <w:rPr>
          <w:b/>
          <w:bCs/>
          <w:i/>
          <w:color w:val="000000"/>
          <w:lang w:val="en-US"/>
        </w:rPr>
      </w:pPr>
      <w:r w:rsidRPr="00B220BF">
        <w:rPr>
          <w:b/>
          <w:bCs/>
          <w:i/>
          <w:color w:val="000000"/>
          <w:lang w:val="en-US"/>
        </w:rPr>
        <w:t>Five Czechs kidnapped in Leban</w:t>
      </w:r>
    </w:p>
    <w:p w:rsidR="0000254D" w:rsidRDefault="0000254D" w:rsidP="0000254D">
      <w:pPr>
        <w:pStyle w:val="ListParagraph"/>
        <w:ind w:left="0" w:right="-12"/>
        <w:jc w:val="both"/>
        <w:rPr>
          <w:bCs/>
          <w:color w:val="000000"/>
          <w:lang w:val="en-US"/>
        </w:rPr>
      </w:pPr>
      <w:bookmarkStart w:id="0" w:name="_GoBack"/>
      <w:bookmarkEnd w:id="0"/>
      <w:r w:rsidRPr="00B220BF">
        <w:rPr>
          <w:bCs/>
          <w:color w:val="000000"/>
          <w:lang w:val="en-US"/>
        </w:rPr>
        <w:t xml:space="preserve">Five </w:t>
      </w:r>
      <w:r>
        <w:rPr>
          <w:bCs/>
          <w:color w:val="000000"/>
          <w:lang w:val="en-US"/>
        </w:rPr>
        <w:t xml:space="preserve">Czechs and their Lebanese driver disappeared in </w:t>
      </w:r>
      <w:proofErr w:type="spellStart"/>
      <w:r>
        <w:rPr>
          <w:bCs/>
          <w:color w:val="000000"/>
          <w:lang w:val="en-US"/>
        </w:rPr>
        <w:t>Bekaa</w:t>
      </w:r>
      <w:proofErr w:type="spellEnd"/>
      <w:r>
        <w:rPr>
          <w:bCs/>
          <w:color w:val="000000"/>
          <w:lang w:val="en-US"/>
        </w:rPr>
        <w:t xml:space="preserve"> Valley on 18 July 2015. One of the men is </w:t>
      </w:r>
      <w:r w:rsidR="00F4348C">
        <w:rPr>
          <w:bCs/>
          <w:color w:val="000000"/>
          <w:lang w:val="en-US"/>
        </w:rPr>
        <w:t xml:space="preserve">the </w:t>
      </w:r>
      <w:r>
        <w:rPr>
          <w:bCs/>
          <w:color w:val="000000"/>
          <w:lang w:val="en-US"/>
        </w:rPr>
        <w:t xml:space="preserve">attorney of a Lebanese citizen Ali Fayed, who is in Czech custody awaiting </w:t>
      </w:r>
      <w:r w:rsidR="00F4348C">
        <w:rPr>
          <w:bCs/>
          <w:color w:val="000000"/>
          <w:lang w:val="en-US"/>
        </w:rPr>
        <w:t xml:space="preserve">the </w:t>
      </w:r>
      <w:r>
        <w:rPr>
          <w:bCs/>
          <w:color w:val="000000"/>
          <w:lang w:val="en-US"/>
        </w:rPr>
        <w:t xml:space="preserve">decision on </w:t>
      </w:r>
      <w:r w:rsidR="000E4D90">
        <w:rPr>
          <w:bCs/>
          <w:color w:val="000000"/>
          <w:lang w:val="en-US"/>
        </w:rPr>
        <w:t xml:space="preserve">an </w:t>
      </w:r>
      <w:r>
        <w:rPr>
          <w:bCs/>
          <w:color w:val="000000"/>
          <w:lang w:val="en-US"/>
        </w:rPr>
        <w:t>extradition request</w:t>
      </w:r>
      <w:r w:rsidR="00F4348C">
        <w:rPr>
          <w:bCs/>
          <w:color w:val="000000"/>
          <w:lang w:val="en-US"/>
        </w:rPr>
        <w:t xml:space="preserve"> from the USA</w:t>
      </w:r>
      <w:r>
        <w:rPr>
          <w:bCs/>
          <w:color w:val="000000"/>
          <w:lang w:val="en-US"/>
        </w:rPr>
        <w:t>.</w:t>
      </w:r>
    </w:p>
    <w:p w:rsidR="00D74AD3" w:rsidRDefault="00D74AD3" w:rsidP="0000254D">
      <w:pPr>
        <w:pStyle w:val="ListParagraph"/>
        <w:ind w:left="0" w:right="-12"/>
        <w:rPr>
          <w:bCs/>
          <w:color w:val="000000"/>
          <w:lang w:val="en-US"/>
        </w:rPr>
      </w:pPr>
    </w:p>
    <w:p w:rsidR="00CD4A5D" w:rsidRDefault="00CD4A5D" w:rsidP="00A07CCB">
      <w:pPr>
        <w:pStyle w:val="ListParagraph"/>
        <w:ind w:left="0" w:right="-12"/>
        <w:jc w:val="both"/>
        <w:rPr>
          <w:b/>
          <w:bCs/>
          <w:i/>
          <w:kern w:val="36"/>
          <w:lang w:val="en"/>
        </w:rPr>
      </w:pPr>
      <w:r w:rsidRPr="00CD4A5D">
        <w:rPr>
          <w:b/>
          <w:bCs/>
          <w:i/>
          <w:kern w:val="36"/>
          <w:lang w:val="en"/>
        </w:rPr>
        <w:t xml:space="preserve">Legendary figure skater </w:t>
      </w:r>
      <w:proofErr w:type="spellStart"/>
      <w:r w:rsidRPr="00CD4A5D">
        <w:rPr>
          <w:b/>
          <w:bCs/>
          <w:i/>
          <w:kern w:val="36"/>
          <w:lang w:val="en"/>
        </w:rPr>
        <w:t>Vrz</w:t>
      </w:r>
      <w:r>
        <w:rPr>
          <w:b/>
          <w:bCs/>
          <w:i/>
          <w:kern w:val="36"/>
          <w:lang w:val="en"/>
        </w:rPr>
        <w:t>áň</w:t>
      </w:r>
      <w:r w:rsidRPr="00CD4A5D">
        <w:rPr>
          <w:b/>
          <w:bCs/>
          <w:i/>
          <w:kern w:val="36"/>
          <w:lang w:val="en"/>
        </w:rPr>
        <w:t>o</w:t>
      </w:r>
      <w:r>
        <w:rPr>
          <w:b/>
          <w:bCs/>
          <w:i/>
          <w:kern w:val="36"/>
          <w:lang w:val="en"/>
        </w:rPr>
        <w:t>vá</w:t>
      </w:r>
      <w:proofErr w:type="spellEnd"/>
      <w:r w:rsidRPr="00CD4A5D">
        <w:rPr>
          <w:b/>
          <w:bCs/>
          <w:i/>
          <w:kern w:val="36"/>
          <w:lang w:val="en"/>
        </w:rPr>
        <w:t xml:space="preserve"> </w:t>
      </w:r>
      <w:r>
        <w:rPr>
          <w:b/>
          <w:bCs/>
          <w:i/>
          <w:kern w:val="36"/>
          <w:lang w:val="en"/>
        </w:rPr>
        <w:t>died</w:t>
      </w:r>
    </w:p>
    <w:p w:rsidR="00F916A9" w:rsidRDefault="00F916A9" w:rsidP="00F916A9">
      <w:pPr>
        <w:pStyle w:val="ListParagraph"/>
        <w:ind w:left="0" w:right="-12"/>
        <w:jc w:val="both"/>
        <w:rPr>
          <w:lang w:val="en"/>
        </w:rPr>
      </w:pPr>
      <w:r>
        <w:rPr>
          <w:lang w:val="en"/>
        </w:rPr>
        <w:t xml:space="preserve">Legendary Czech figure skater </w:t>
      </w:r>
      <w:proofErr w:type="spellStart"/>
      <w:r>
        <w:rPr>
          <w:lang w:val="en"/>
        </w:rPr>
        <w:t>Aja</w:t>
      </w:r>
      <w:proofErr w:type="spellEnd"/>
      <w:r>
        <w:rPr>
          <w:lang w:val="en"/>
        </w:rPr>
        <w:t xml:space="preserve"> </w:t>
      </w:r>
      <w:proofErr w:type="spellStart"/>
      <w:r>
        <w:rPr>
          <w:lang w:val="en"/>
        </w:rPr>
        <w:t>Vrzáňová</w:t>
      </w:r>
      <w:proofErr w:type="spellEnd"/>
      <w:r>
        <w:rPr>
          <w:lang w:val="en"/>
        </w:rPr>
        <w:t>, who lived in the United States from the 1950s, has died at the age of 84 on 30 July 2015.</w:t>
      </w:r>
      <w:r w:rsidRPr="00CD4A5D">
        <w:rPr>
          <w:lang w:val="en"/>
        </w:rPr>
        <w:t xml:space="preserve"> </w:t>
      </w:r>
      <w:proofErr w:type="spellStart"/>
      <w:r>
        <w:rPr>
          <w:lang w:val="en"/>
        </w:rPr>
        <w:t>Vrzáňová</w:t>
      </w:r>
      <w:proofErr w:type="spellEnd"/>
      <w:r>
        <w:rPr>
          <w:lang w:val="en"/>
        </w:rPr>
        <w:t xml:space="preserve"> won several European championships, as well as the world championship in Paris in 1949 and in London in 1950.</w:t>
      </w:r>
    </w:p>
    <w:p w:rsidR="00F916A9" w:rsidRDefault="00F916A9" w:rsidP="00434D92">
      <w:pPr>
        <w:pStyle w:val="ListParagraph"/>
        <w:ind w:left="0" w:right="-12"/>
        <w:jc w:val="both"/>
        <w:rPr>
          <w:b/>
          <w:bCs/>
          <w:i/>
          <w:color w:val="000000"/>
          <w:lang w:val="en-US"/>
        </w:rPr>
      </w:pPr>
    </w:p>
    <w:p w:rsidR="00434D92" w:rsidRDefault="00434D92" w:rsidP="00434D92">
      <w:pPr>
        <w:pStyle w:val="ListParagraph"/>
        <w:ind w:left="0" w:right="-12"/>
        <w:jc w:val="both"/>
        <w:rPr>
          <w:b/>
          <w:bCs/>
          <w:i/>
          <w:color w:val="000000"/>
          <w:lang w:val="en-US"/>
        </w:rPr>
      </w:pPr>
      <w:proofErr w:type="spellStart"/>
      <w:r w:rsidRPr="00701EAD">
        <w:rPr>
          <w:b/>
          <w:bCs/>
          <w:i/>
          <w:color w:val="000000"/>
          <w:lang w:val="en-US"/>
        </w:rPr>
        <w:t>Pendolino</w:t>
      </w:r>
      <w:proofErr w:type="spellEnd"/>
      <w:r w:rsidRPr="00701EAD">
        <w:rPr>
          <w:b/>
          <w:bCs/>
          <w:i/>
          <w:color w:val="000000"/>
          <w:lang w:val="en-US"/>
        </w:rPr>
        <w:t xml:space="preserve"> crash in Moravia</w:t>
      </w:r>
    </w:p>
    <w:p w:rsidR="00434D92" w:rsidRDefault="00434D92" w:rsidP="00434D92">
      <w:pPr>
        <w:pStyle w:val="ListParagraph"/>
        <w:ind w:left="0" w:right="-12"/>
        <w:jc w:val="both"/>
        <w:rPr>
          <w:bCs/>
          <w:color w:val="000000"/>
          <w:lang w:val="en-US"/>
        </w:rPr>
      </w:pPr>
      <w:r>
        <w:rPr>
          <w:bCs/>
          <w:color w:val="000000"/>
          <w:lang w:val="en-US"/>
        </w:rPr>
        <w:t xml:space="preserve">A </w:t>
      </w:r>
      <w:proofErr w:type="spellStart"/>
      <w:r w:rsidR="000E4D90">
        <w:rPr>
          <w:bCs/>
          <w:color w:val="000000"/>
          <w:lang w:val="en-US"/>
        </w:rPr>
        <w:t>Pendolino</w:t>
      </w:r>
      <w:proofErr w:type="spellEnd"/>
      <w:r w:rsidR="000E4D90">
        <w:rPr>
          <w:bCs/>
          <w:color w:val="000000"/>
          <w:lang w:val="en-US"/>
        </w:rPr>
        <w:t xml:space="preserve"> </w:t>
      </w:r>
      <w:r>
        <w:rPr>
          <w:bCs/>
          <w:color w:val="000000"/>
          <w:lang w:val="en-US"/>
        </w:rPr>
        <w:t>high-speed passenger train</w:t>
      </w:r>
      <w:r w:rsidR="000E4D90">
        <w:rPr>
          <w:bCs/>
          <w:color w:val="000000"/>
          <w:lang w:val="en-US"/>
        </w:rPr>
        <w:t xml:space="preserve"> </w:t>
      </w:r>
      <w:r>
        <w:rPr>
          <w:bCs/>
          <w:color w:val="000000"/>
          <w:lang w:val="en-US"/>
        </w:rPr>
        <w:t xml:space="preserve">collided with a truck transporting plates at a railway crossing in the town of </w:t>
      </w:r>
      <w:proofErr w:type="spellStart"/>
      <w:r>
        <w:rPr>
          <w:bCs/>
          <w:color w:val="000000"/>
          <w:lang w:val="en-US"/>
        </w:rPr>
        <w:t>Studénka</w:t>
      </w:r>
      <w:proofErr w:type="spellEnd"/>
      <w:r>
        <w:rPr>
          <w:bCs/>
          <w:color w:val="000000"/>
          <w:lang w:val="en-US"/>
        </w:rPr>
        <w:t>, North Moravia on 22 July 2015. Three people died and 17 were injured</w:t>
      </w:r>
    </w:p>
    <w:p w:rsidR="00D308C5" w:rsidRDefault="00D308C5" w:rsidP="00434D92">
      <w:pPr>
        <w:pStyle w:val="ListParagraph"/>
        <w:ind w:left="0" w:right="-12"/>
        <w:jc w:val="center"/>
        <w:rPr>
          <w:bCs/>
          <w:color w:val="000000"/>
          <w:lang w:val="en-US"/>
        </w:rPr>
      </w:pPr>
      <w:r>
        <w:rPr>
          <w:noProof/>
          <w:lang w:val="en-US"/>
        </w:rPr>
        <w:drawing>
          <wp:inline distT="0" distB="0" distL="0" distR="0">
            <wp:extent cx="2363345" cy="1571625"/>
            <wp:effectExtent l="0" t="0" r="0" b="0"/>
            <wp:docPr id="18" name="Picture 18" descr="Description: Pendolino train crashed in Studénka. Photo: Drázní inspe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dolino train crashed in Studénka. Photo: Drázní inspekce"/>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366937" cy="1574014"/>
                    </a:xfrm>
                    <a:prstGeom prst="rect">
                      <a:avLst/>
                    </a:prstGeom>
                    <a:noFill/>
                    <a:ln>
                      <a:noFill/>
                    </a:ln>
                  </pic:spPr>
                </pic:pic>
              </a:graphicData>
            </a:graphic>
          </wp:inline>
        </w:drawing>
      </w:r>
    </w:p>
    <w:p w:rsidR="00056083" w:rsidRDefault="00056083" w:rsidP="00A07CCB">
      <w:pPr>
        <w:pStyle w:val="ListParagraph"/>
        <w:ind w:left="0" w:right="-12"/>
        <w:jc w:val="both"/>
        <w:rPr>
          <w:bCs/>
          <w:color w:val="000000"/>
          <w:lang w:val="en-US"/>
        </w:rPr>
      </w:pPr>
    </w:p>
    <w:tbl>
      <w:tblPr>
        <w:tblStyle w:val="TableGrid"/>
        <w:tblW w:w="0" w:type="auto"/>
        <w:tblInd w:w="250" w:type="dxa"/>
        <w:shd w:val="clear" w:color="auto" w:fill="FFFF00"/>
        <w:tblLook w:val="04A0" w:firstRow="1" w:lastRow="0" w:firstColumn="1" w:lastColumn="0" w:noHBand="0" w:noVBand="1"/>
      </w:tblPr>
      <w:tblGrid>
        <w:gridCol w:w="4125"/>
      </w:tblGrid>
      <w:tr w:rsidR="00A07CCB" w:rsidRPr="00870460" w:rsidTr="00476C67">
        <w:tc>
          <w:tcPr>
            <w:tcW w:w="4125" w:type="dxa"/>
            <w:shd w:val="clear" w:color="auto" w:fill="FFFF00"/>
          </w:tcPr>
          <w:p w:rsidR="00A07CCB" w:rsidRPr="00870460" w:rsidRDefault="00A07CCB" w:rsidP="00476C67">
            <w:pPr>
              <w:jc w:val="both"/>
              <w:rPr>
                <w:bCs/>
                <w:color w:val="000000"/>
                <w:lang w:val="en-US"/>
              </w:rPr>
            </w:pPr>
            <w:r w:rsidRPr="00870460">
              <w:rPr>
                <w:bCs/>
                <w:color w:val="000000"/>
                <w:lang w:val="en-US"/>
              </w:rPr>
              <w:t xml:space="preserve">For  more  information  about  the  activities  of  the  South  African Embassy  in  Prague please visit our website:   </w:t>
            </w:r>
            <w:r w:rsidRPr="00870460">
              <w:t>http://</w:t>
            </w:r>
            <w:hyperlink r:id="rId59" w:history="1">
              <w:r w:rsidRPr="00055F24">
                <w:rPr>
                  <w:rStyle w:val="Hyperlink"/>
                </w:rPr>
                <w:t>www.saprague.cz</w:t>
              </w:r>
            </w:hyperlink>
          </w:p>
        </w:tc>
      </w:tr>
    </w:tbl>
    <w:p w:rsidR="00E208EF" w:rsidRDefault="00E208EF" w:rsidP="00F4348C">
      <w:pPr>
        <w:pStyle w:val="ListParagraph"/>
        <w:ind w:left="0" w:right="-12"/>
        <w:jc w:val="both"/>
        <w:rPr>
          <w:bCs/>
          <w:lang w:val="en-US"/>
        </w:rPr>
      </w:pPr>
    </w:p>
    <w:p w:rsidR="003C3FC9" w:rsidRDefault="003C3FC9" w:rsidP="00F4348C">
      <w:pPr>
        <w:pStyle w:val="ListParagraph"/>
        <w:ind w:left="0" w:right="-12"/>
        <w:jc w:val="both"/>
        <w:rPr>
          <w:bCs/>
          <w:lang w:val="en-US"/>
        </w:rPr>
        <w:sectPr w:rsidR="003C3FC9" w:rsidSect="00DF7D71">
          <w:type w:val="continuous"/>
          <w:pgSz w:w="11906" w:h="16838"/>
          <w:pgMar w:top="1440" w:right="1440" w:bottom="1440" w:left="1440" w:header="567" w:footer="567" w:gutter="0"/>
          <w:cols w:num="2" w:space="305"/>
          <w:titlePg/>
          <w:docGrid w:linePitch="360"/>
        </w:sectPr>
      </w:pPr>
    </w:p>
    <w:p w:rsidR="003C3FC9" w:rsidRDefault="003C3FC9" w:rsidP="003C3FC9">
      <w:pPr>
        <w:jc w:val="center"/>
        <w:rPr>
          <w:b/>
          <w:i/>
        </w:rPr>
      </w:pPr>
      <w:r w:rsidRPr="00F60EE9">
        <w:rPr>
          <w:b/>
          <w:i/>
        </w:rPr>
        <w:lastRenderedPageBreak/>
        <w:t>Bring &amp; Braai</w:t>
      </w:r>
    </w:p>
    <w:p w:rsidR="003C3FC9" w:rsidRPr="00582CF3" w:rsidRDefault="003C3FC9" w:rsidP="003C3FC9">
      <w:pPr>
        <w:jc w:val="center"/>
        <w:rPr>
          <w:i/>
        </w:rPr>
      </w:pPr>
      <w:r w:rsidRPr="00582CF3">
        <w:rPr>
          <w:i/>
        </w:rPr>
        <w:t>Official Residence</w:t>
      </w:r>
    </w:p>
    <w:p w:rsidR="003C3FC9" w:rsidRDefault="003C3FC9" w:rsidP="003C3FC9">
      <w:pPr>
        <w:jc w:val="center"/>
        <w:rPr>
          <w:i/>
        </w:rPr>
      </w:pPr>
      <w:r w:rsidRPr="00F60EE9">
        <w:rPr>
          <w:i/>
        </w:rPr>
        <w:t>10 July 2015</w:t>
      </w:r>
    </w:p>
    <w:p w:rsidR="003C3FC9" w:rsidRDefault="003C3FC9" w:rsidP="003C3FC9">
      <w:pPr>
        <w:jc w:val="center"/>
        <w:rPr>
          <w:i/>
        </w:rPr>
      </w:pPr>
    </w:p>
    <w:p w:rsidR="003C3FC9" w:rsidRDefault="003C3FC9" w:rsidP="003C3FC9">
      <w:pPr>
        <w:jc w:val="center"/>
        <w:rPr>
          <w:i/>
          <w:noProof/>
          <w:lang w:eastAsia="en-ZA"/>
        </w:rPr>
      </w:pPr>
      <w:r>
        <w:rPr>
          <w:i/>
          <w:noProof/>
          <w:lang w:val="en-US"/>
        </w:rPr>
        <w:drawing>
          <wp:inline distT="0" distB="0" distL="0" distR="0" wp14:anchorId="105B22E6" wp14:editId="13568F73">
            <wp:extent cx="2905125" cy="1936750"/>
            <wp:effectExtent l="0" t="0" r="9525" b="6350"/>
            <wp:docPr id="4" name="Picture 4" descr="E:\2015\2015.07.10. Bring &amp; Braai\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5\2015.07.10. Bring &amp; Braai\IMG_14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8859" cy="1945906"/>
                    </a:xfrm>
                    <a:prstGeom prst="rect">
                      <a:avLst/>
                    </a:prstGeom>
                    <a:noFill/>
                    <a:ln>
                      <a:noFill/>
                    </a:ln>
                  </pic:spPr>
                </pic:pic>
              </a:graphicData>
            </a:graphic>
          </wp:inline>
        </w:drawing>
      </w:r>
    </w:p>
    <w:p w:rsidR="003C3FC9" w:rsidRDefault="003C3FC9" w:rsidP="003C3FC9">
      <w:pPr>
        <w:jc w:val="center"/>
        <w:rPr>
          <w:i/>
          <w:noProof/>
          <w:lang w:eastAsia="en-ZA"/>
        </w:rPr>
      </w:pPr>
    </w:p>
    <w:p w:rsidR="003C3FC9" w:rsidRDefault="003C3FC9" w:rsidP="003C3FC9">
      <w:pPr>
        <w:jc w:val="center"/>
        <w:rPr>
          <w:i/>
        </w:rPr>
      </w:pPr>
      <w:r>
        <w:rPr>
          <w:i/>
          <w:noProof/>
          <w:lang w:val="en-US"/>
        </w:rPr>
        <w:drawing>
          <wp:inline distT="0" distB="0" distL="0" distR="0" wp14:anchorId="7AC9E399" wp14:editId="2E2D66F5">
            <wp:extent cx="2438400" cy="1625600"/>
            <wp:effectExtent l="0" t="0" r="0" b="0"/>
            <wp:docPr id="8" name="Picture 8" descr="E:\2015\2015.07.10. Bring &amp; Braai\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2015.07.10. Bring &amp; Braai\IMG_13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2841" cy="1628560"/>
                    </a:xfrm>
                    <a:prstGeom prst="rect">
                      <a:avLst/>
                    </a:prstGeom>
                    <a:noFill/>
                    <a:ln>
                      <a:noFill/>
                    </a:ln>
                  </pic:spPr>
                </pic:pic>
              </a:graphicData>
            </a:graphic>
          </wp:inline>
        </w:drawing>
      </w:r>
      <w:r>
        <w:rPr>
          <w:i/>
        </w:rPr>
        <w:t xml:space="preserve">    </w:t>
      </w:r>
      <w:r>
        <w:rPr>
          <w:bCs/>
          <w:noProof/>
          <w:lang w:val="en-US"/>
        </w:rPr>
        <w:drawing>
          <wp:inline distT="0" distB="0" distL="0" distR="0" wp14:anchorId="1ED3A0F1" wp14:editId="37D21285">
            <wp:extent cx="2428875" cy="1619250"/>
            <wp:effectExtent l="0" t="0" r="9525" b="0"/>
            <wp:docPr id="10" name="Picture 10" descr="G:\2015\2015.07.10. Bring &amp; Braai\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5.07.10. Bring &amp; Braai\IMG_14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428875" cy="1619250"/>
                    </a:xfrm>
                    <a:prstGeom prst="rect">
                      <a:avLst/>
                    </a:prstGeom>
                    <a:noFill/>
                    <a:ln>
                      <a:noFill/>
                    </a:ln>
                  </pic:spPr>
                </pic:pic>
              </a:graphicData>
            </a:graphic>
          </wp:inline>
        </w:drawing>
      </w:r>
    </w:p>
    <w:p w:rsidR="003C3FC9" w:rsidRDefault="003C3FC9" w:rsidP="003C3FC9">
      <w:pPr>
        <w:jc w:val="center"/>
        <w:rPr>
          <w:i/>
        </w:rPr>
      </w:pPr>
    </w:p>
    <w:p w:rsidR="003C3FC9" w:rsidRDefault="003C3FC9" w:rsidP="003C3FC9">
      <w:pPr>
        <w:jc w:val="center"/>
        <w:rPr>
          <w:i/>
          <w:noProof/>
          <w:lang w:val="en-US"/>
        </w:rPr>
      </w:pPr>
      <w:r>
        <w:rPr>
          <w:i/>
          <w:noProof/>
          <w:lang w:eastAsia="en-ZA"/>
        </w:rPr>
        <w:t xml:space="preserve">   </w:t>
      </w:r>
      <w:r>
        <w:rPr>
          <w:noProof/>
          <w:color w:val="0000FF"/>
          <w:lang w:val="en-US"/>
        </w:rPr>
        <w:drawing>
          <wp:inline distT="0" distB="0" distL="0" distR="0" wp14:anchorId="111D5169" wp14:editId="2CC8DB7F">
            <wp:extent cx="1628775" cy="1224838"/>
            <wp:effectExtent l="0" t="0" r="0" b="0"/>
            <wp:docPr id="19" name="Picture 19" descr="https://upload.wikimedia.org/wikipedia/commons/thumb/c/c6/Boerewors_raw.jpg/250px-Boerewors_raw.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6/Boerewors_raw.jpg/250px-Boerewors_raw.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3130" cy="1228113"/>
                    </a:xfrm>
                    <a:prstGeom prst="rect">
                      <a:avLst/>
                    </a:prstGeom>
                    <a:noFill/>
                    <a:ln>
                      <a:noFill/>
                    </a:ln>
                  </pic:spPr>
                </pic:pic>
              </a:graphicData>
            </a:graphic>
          </wp:inline>
        </w:drawing>
      </w:r>
      <w:r>
        <w:rPr>
          <w:color w:val="0B0B61"/>
          <w:lang w:val="en"/>
        </w:rPr>
        <w:t xml:space="preserve"> </w:t>
      </w:r>
      <w:r>
        <w:rPr>
          <w:i/>
          <w:noProof/>
          <w:lang w:val="en-US"/>
        </w:rPr>
        <w:t xml:space="preserve"> </w:t>
      </w:r>
      <w:r>
        <w:rPr>
          <w:i/>
          <w:noProof/>
          <w:lang w:val="en-US"/>
        </w:rPr>
        <w:drawing>
          <wp:inline distT="0" distB="0" distL="0" distR="0" wp14:anchorId="30997360" wp14:editId="09EBF45B">
            <wp:extent cx="1142137" cy="1567905"/>
            <wp:effectExtent l="0" t="0" r="1270" b="0"/>
            <wp:docPr id="20" name="Picture 20" descr="E:\2015\2015.07.10. Bring &amp; Braai\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5\2015.07.10. Bring &amp; Braai\IMG_140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97" b="11288"/>
                    <a:stretch/>
                  </pic:blipFill>
                  <pic:spPr bwMode="auto">
                    <a:xfrm>
                      <a:off x="0" y="0"/>
                      <a:ext cx="1142137" cy="15679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A0DAB"/>
          <w:sz w:val="20"/>
          <w:szCs w:val="20"/>
          <w:lang w:val="en-US"/>
        </w:rPr>
        <w:t xml:space="preserve">  </w:t>
      </w:r>
      <w:r>
        <w:rPr>
          <w:rFonts w:ascii="Arial" w:hAnsi="Arial" w:cs="Arial"/>
          <w:noProof/>
          <w:color w:val="1A0DAB"/>
          <w:sz w:val="20"/>
          <w:szCs w:val="20"/>
          <w:lang w:val="en-US"/>
        </w:rPr>
        <w:drawing>
          <wp:inline distT="0" distB="0" distL="0" distR="0" wp14:anchorId="3C0A0FAA" wp14:editId="6907C6F8">
            <wp:extent cx="1818290" cy="1226288"/>
            <wp:effectExtent l="0" t="0" r="0" b="0"/>
            <wp:docPr id="25" name="Picture 25" descr="https://encrypted-tbn3.gstatic.com/images?q=tbn:ANd9GcQOekI7OSjThPxfTvsspsBPhSiRqamru4IhkSEsjLx_OTRIsLluGm_8VF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OekI7OSjThPxfTvsspsBPhSiRqamru4IhkSEsjLx_OTRIsLluGm_8VF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8260" cy="1226267"/>
                    </a:xfrm>
                    <a:prstGeom prst="rect">
                      <a:avLst/>
                    </a:prstGeom>
                    <a:noFill/>
                    <a:ln>
                      <a:noFill/>
                    </a:ln>
                  </pic:spPr>
                </pic:pic>
              </a:graphicData>
            </a:graphic>
          </wp:inline>
        </w:drawing>
      </w:r>
      <w:r>
        <w:rPr>
          <w:i/>
          <w:noProof/>
          <w:lang w:val="en-US"/>
        </w:rPr>
        <w:t xml:space="preserve"> </w:t>
      </w:r>
    </w:p>
    <w:p w:rsidR="003C3FC9" w:rsidRDefault="003C3FC9" w:rsidP="003C3FC9">
      <w:pPr>
        <w:jc w:val="center"/>
        <w:rPr>
          <w:i/>
          <w:noProof/>
          <w:lang w:val="en-US"/>
        </w:rPr>
      </w:pPr>
    </w:p>
    <w:p w:rsidR="003C3FC9" w:rsidRPr="00F60EE9" w:rsidRDefault="003C3FC9" w:rsidP="003C3FC9">
      <w:pPr>
        <w:jc w:val="center"/>
        <w:rPr>
          <w:i/>
        </w:rPr>
      </w:pPr>
      <w:r>
        <w:rPr>
          <w:i/>
          <w:noProof/>
          <w:lang w:val="en-US"/>
        </w:rPr>
        <w:t xml:space="preserve"> </w:t>
      </w:r>
      <w:r>
        <w:rPr>
          <w:i/>
          <w:noProof/>
          <w:lang w:val="en-US"/>
        </w:rPr>
        <w:drawing>
          <wp:inline distT="0" distB="0" distL="0" distR="0" wp14:anchorId="6A690C9B" wp14:editId="5B158174">
            <wp:extent cx="2524125" cy="1682750"/>
            <wp:effectExtent l="0" t="0" r="0" b="0"/>
            <wp:docPr id="27" name="Picture 27" descr="G:\2015\2015.07.10. Bring &amp; Braai\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2015.07.10. Bring &amp; Braai\IMG_14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9704" cy="1686470"/>
                    </a:xfrm>
                    <a:prstGeom prst="rect">
                      <a:avLst/>
                    </a:prstGeom>
                    <a:noFill/>
                    <a:ln>
                      <a:noFill/>
                    </a:ln>
                  </pic:spPr>
                </pic:pic>
              </a:graphicData>
            </a:graphic>
          </wp:inline>
        </w:drawing>
      </w:r>
      <w:r>
        <w:rPr>
          <w:i/>
          <w:noProof/>
          <w:lang w:val="en-US"/>
        </w:rPr>
        <w:t xml:space="preserve">   </w:t>
      </w:r>
      <w:r>
        <w:rPr>
          <w:i/>
          <w:noProof/>
          <w:lang w:val="en-US"/>
        </w:rPr>
        <w:drawing>
          <wp:inline distT="0" distB="0" distL="0" distR="0" wp14:anchorId="6314359A" wp14:editId="19593575">
            <wp:extent cx="2500313" cy="1666875"/>
            <wp:effectExtent l="0" t="0" r="0" b="0"/>
            <wp:docPr id="30" name="Picture 30" descr="E:\2015\2015.07.10. Bring &amp; Braai\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5\2015.07.10. Bring &amp; Braai\IMG_140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57" r="1657"/>
                    <a:stretch/>
                  </pic:blipFill>
                  <pic:spPr bwMode="auto">
                    <a:xfrm>
                      <a:off x="0" y="0"/>
                      <a:ext cx="2504918" cy="1669945"/>
                    </a:xfrm>
                    <a:prstGeom prst="rect">
                      <a:avLst/>
                    </a:prstGeom>
                    <a:noFill/>
                    <a:ln>
                      <a:noFill/>
                    </a:ln>
                  </pic:spPr>
                </pic:pic>
              </a:graphicData>
            </a:graphic>
          </wp:inline>
        </w:drawing>
      </w:r>
      <w:r>
        <w:rPr>
          <w:i/>
          <w:noProof/>
          <w:lang w:val="en-US"/>
        </w:rPr>
        <w:t xml:space="preserve">  </w:t>
      </w:r>
    </w:p>
    <w:p w:rsidR="00E208EF" w:rsidRDefault="00E208EF" w:rsidP="003C3FC9">
      <w:pPr>
        <w:pStyle w:val="ListParagraph"/>
        <w:ind w:left="0" w:right="-12"/>
        <w:jc w:val="both"/>
        <w:rPr>
          <w:bCs/>
          <w:lang w:val="en-US"/>
        </w:rPr>
      </w:pPr>
    </w:p>
    <w:p w:rsidR="004B6B68" w:rsidRDefault="004B6B68" w:rsidP="003C3FC9">
      <w:pPr>
        <w:pStyle w:val="ListParagraph"/>
        <w:ind w:left="0" w:right="-12"/>
        <w:jc w:val="both"/>
        <w:rPr>
          <w:bCs/>
          <w:lang w:val="en-US"/>
        </w:rPr>
      </w:pPr>
    </w:p>
    <w:p w:rsidR="004B6B68" w:rsidRDefault="004B6B68" w:rsidP="003C3FC9">
      <w:pPr>
        <w:pStyle w:val="ListParagraph"/>
        <w:ind w:left="0" w:right="-12"/>
        <w:jc w:val="both"/>
        <w:rPr>
          <w:bCs/>
          <w:lang w:val="en-US"/>
        </w:rPr>
      </w:pPr>
    </w:p>
    <w:p w:rsidR="004B6B68" w:rsidRDefault="004B6B68" w:rsidP="003C3FC9">
      <w:pPr>
        <w:pStyle w:val="ListParagraph"/>
        <w:ind w:left="0" w:right="-12"/>
        <w:jc w:val="both"/>
        <w:rPr>
          <w:bCs/>
          <w:lang w:val="en-US"/>
        </w:rPr>
      </w:pPr>
    </w:p>
    <w:p w:rsidR="004B6B68" w:rsidRPr="004B6B68" w:rsidRDefault="004B6B68" w:rsidP="004B6B68">
      <w:pPr>
        <w:jc w:val="right"/>
        <w:rPr>
          <w:rFonts w:asciiTheme="minorHAnsi" w:hAnsiTheme="minorHAnsi"/>
          <w:b/>
        </w:rPr>
      </w:pPr>
      <w:r w:rsidRPr="004B6B68">
        <w:rPr>
          <w:rFonts w:asciiTheme="minorHAnsi" w:hAnsiTheme="minorHAnsi"/>
          <w:b/>
        </w:rPr>
        <w:lastRenderedPageBreak/>
        <w:t>Addendum</w:t>
      </w:r>
    </w:p>
    <w:p w:rsidR="004B6B68" w:rsidRPr="004B6B68" w:rsidRDefault="004B6B68" w:rsidP="004B6B68">
      <w:pPr>
        <w:rPr>
          <w:rFonts w:asciiTheme="minorHAnsi" w:hAnsiTheme="minorHAnsi"/>
          <w:b/>
        </w:rPr>
      </w:pPr>
    </w:p>
    <w:p w:rsidR="004B6B68" w:rsidRPr="004B6B68" w:rsidRDefault="004B6B68" w:rsidP="004B6B68">
      <w:pPr>
        <w:rPr>
          <w:rFonts w:asciiTheme="minorHAnsi" w:hAnsiTheme="minorHAnsi"/>
          <w:b/>
        </w:rPr>
      </w:pPr>
    </w:p>
    <w:p w:rsidR="004B6B68" w:rsidRDefault="004B6B68" w:rsidP="004B6B68">
      <w:pPr>
        <w:spacing w:line="276" w:lineRule="auto"/>
        <w:rPr>
          <w:rFonts w:asciiTheme="minorHAnsi" w:hAnsiTheme="minorHAnsi"/>
          <w:b/>
        </w:rPr>
      </w:pPr>
    </w:p>
    <w:p w:rsidR="004B6B68" w:rsidRPr="004B6B68" w:rsidRDefault="004B6B68" w:rsidP="004B6B68">
      <w:pPr>
        <w:spacing w:line="276" w:lineRule="auto"/>
        <w:rPr>
          <w:rFonts w:asciiTheme="minorHAnsi" w:hAnsiTheme="minorHAnsi"/>
          <w:b/>
        </w:rPr>
      </w:pPr>
      <w:r w:rsidRPr="004B6B68">
        <w:rPr>
          <w:rFonts w:asciiTheme="minorHAnsi" w:hAnsiTheme="minorHAnsi"/>
          <w:b/>
        </w:rPr>
        <w:t>EBOLA VACCINE SHOWS PROMISE</w:t>
      </w:r>
    </w:p>
    <w:p w:rsidR="004B6B68" w:rsidRPr="004B6B68" w:rsidRDefault="004B6B68" w:rsidP="004B6B68">
      <w:pPr>
        <w:spacing w:line="276" w:lineRule="auto"/>
        <w:rPr>
          <w:rFonts w:asciiTheme="minorHAnsi" w:hAnsiTheme="minorHAnsi"/>
          <w:b/>
        </w:rPr>
      </w:pP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The last two years have been a very difficult period for the peoples and governments of the West African Region because of the disease called Ebola that killed thousands of people. The countries that were the worst affected were Guinea, Sierra Leone and Liberia but at one stage, there were fears that the disease threatened to engulf the whole African continent and even the whole world.   </w:t>
      </w: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The international community rallied to assist the affected countries and concerted efforts were launched in conjunction with the governments of those countries to stem the disease; care for those infected; and assist communities. These joint efforts finally showed results in the first half of 2015 with containment of the disease and only a few isolated cases of reported new infections. </w:t>
      </w: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The fight against the disease continues unabated.  In July 2015, a British Medical Journal reported that results of a trial Ebola vaccine that was administered to 3, 500 people were positive with indications that it was safe and efficacious in preventing the Ebola virus.  If these medical trials succeed, it would be a major break-through holding promise not only for the African Continent but for the whole world. At this stage, it is still work in progress. As </w:t>
      </w:r>
      <w:proofErr w:type="spellStart"/>
      <w:r w:rsidRPr="004B6B68">
        <w:rPr>
          <w:rFonts w:asciiTheme="minorHAnsi" w:hAnsiTheme="minorHAnsi"/>
        </w:rPr>
        <w:t>Dr.</w:t>
      </w:r>
      <w:proofErr w:type="spellEnd"/>
      <w:r w:rsidRPr="004B6B68">
        <w:rPr>
          <w:rFonts w:asciiTheme="minorHAnsi" w:hAnsiTheme="minorHAnsi"/>
        </w:rPr>
        <w:t xml:space="preserve"> Margaret Chan, Director General of the World Health Organisation (WHO) said in an interview, the vaccine is not “a silver bullet” to head off future outbreaks and that there was no replacement for strong, resilient health systems with the capability of detecting any outbreak of disease as early as possible. </w:t>
      </w: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Clearly, there is still a long way in terms of eradicating Ebola and it is vital that the focus on finding a vaccine be sustained.  Those scientists who are involved in this important research work are carrying the hopes of millions of inhabitants in Africa as well as the global citizens. </w:t>
      </w: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The most recent and virulent outbreak of Ebola instilled a lot of fear in people, not in only those in affected communities but across the world. It also had a crippling effect on the economies of the countries most affected and threatened the sustainable livelihood of communities. </w:t>
      </w:r>
    </w:p>
    <w:p w:rsidR="004B6B68" w:rsidRPr="004B6B68" w:rsidRDefault="004B6B68" w:rsidP="004B6B68">
      <w:pPr>
        <w:spacing w:line="276" w:lineRule="auto"/>
        <w:jc w:val="both"/>
        <w:rPr>
          <w:rFonts w:asciiTheme="minorHAnsi" w:hAnsiTheme="minorHAnsi"/>
        </w:rPr>
      </w:pPr>
      <w:r w:rsidRPr="004B6B68">
        <w:rPr>
          <w:rFonts w:asciiTheme="minorHAnsi" w:hAnsiTheme="minorHAnsi"/>
        </w:rPr>
        <w:t xml:space="preserve">Hopefully, the confirmation from WHO that the spread of the disease has been halted and also the reports on progress in developing a vaccine will encourage individual travellers and potential investors to revisit and review their decisions about which countries in the region to visit and projects to follow on.  </w:t>
      </w:r>
    </w:p>
    <w:p w:rsidR="004B6B68" w:rsidRPr="004B6B68" w:rsidRDefault="004B6B68" w:rsidP="004B6B68">
      <w:pPr>
        <w:spacing w:line="276" w:lineRule="auto"/>
        <w:jc w:val="both"/>
        <w:rPr>
          <w:rFonts w:asciiTheme="minorHAnsi" w:hAnsiTheme="minorHAnsi"/>
        </w:rPr>
      </w:pPr>
    </w:p>
    <w:p w:rsidR="004B6B68" w:rsidRPr="004B6B68" w:rsidRDefault="004B6B68" w:rsidP="004B6B68">
      <w:pPr>
        <w:spacing w:line="276" w:lineRule="auto"/>
        <w:jc w:val="both"/>
        <w:rPr>
          <w:rFonts w:asciiTheme="minorHAnsi" w:hAnsiTheme="minorHAnsi"/>
        </w:rPr>
      </w:pPr>
      <w:r w:rsidRPr="004B6B68">
        <w:rPr>
          <w:rFonts w:asciiTheme="minorHAnsi" w:hAnsiTheme="minorHAnsi"/>
        </w:rPr>
        <w:t>July 2015</w:t>
      </w:r>
    </w:p>
    <w:p w:rsidR="004B6B68" w:rsidRPr="004B6B68" w:rsidRDefault="004B6B68" w:rsidP="004B6B68">
      <w:pPr>
        <w:pStyle w:val="ListParagraph"/>
        <w:spacing w:line="276" w:lineRule="auto"/>
        <w:ind w:left="0" w:right="-12"/>
        <w:jc w:val="both"/>
        <w:rPr>
          <w:rFonts w:asciiTheme="minorHAnsi" w:hAnsiTheme="minorHAnsi"/>
          <w:bCs/>
          <w:lang w:val="en-US"/>
        </w:rPr>
      </w:pPr>
    </w:p>
    <w:sectPr w:rsidR="004B6B68" w:rsidRPr="004B6B68" w:rsidSect="003C3FC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F8C" w:rsidRDefault="00BB1F8C" w:rsidP="000F76BF">
      <w:r>
        <w:separator/>
      </w:r>
    </w:p>
  </w:endnote>
  <w:endnote w:type="continuationSeparator" w:id="0">
    <w:p w:rsidR="00BB1F8C" w:rsidRDefault="00BB1F8C"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F8C" w:rsidRDefault="00BB1F8C" w:rsidP="000F76BF">
      <w:r>
        <w:separator/>
      </w:r>
    </w:p>
  </w:footnote>
  <w:footnote w:type="continuationSeparator" w:id="0">
    <w:p w:rsidR="00BB1F8C" w:rsidRDefault="00BB1F8C"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Content>
      <w:p w:rsidR="00BB1F8C" w:rsidRDefault="00BB1F8C">
        <w:pPr>
          <w:pStyle w:val="Header"/>
          <w:jc w:val="center"/>
        </w:pPr>
        <w:r>
          <w:fldChar w:fldCharType="begin"/>
        </w:r>
        <w:r>
          <w:instrText xml:space="preserve"> PAGE   \* MERGEFORMAT </w:instrText>
        </w:r>
        <w:r>
          <w:fldChar w:fldCharType="separate"/>
        </w:r>
        <w:r w:rsidR="001F447B">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54D"/>
    <w:rsid w:val="00002AA6"/>
    <w:rsid w:val="00002D42"/>
    <w:rsid w:val="000030EB"/>
    <w:rsid w:val="0000340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7CB"/>
    <w:rsid w:val="00013A57"/>
    <w:rsid w:val="00014306"/>
    <w:rsid w:val="000145E0"/>
    <w:rsid w:val="000174DF"/>
    <w:rsid w:val="0001776A"/>
    <w:rsid w:val="00021220"/>
    <w:rsid w:val="0002171D"/>
    <w:rsid w:val="00021C82"/>
    <w:rsid w:val="0002232B"/>
    <w:rsid w:val="00022CDB"/>
    <w:rsid w:val="000234C2"/>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8C1"/>
    <w:rsid w:val="00043B5F"/>
    <w:rsid w:val="00044D0D"/>
    <w:rsid w:val="00044F08"/>
    <w:rsid w:val="00045054"/>
    <w:rsid w:val="000456DD"/>
    <w:rsid w:val="0004595B"/>
    <w:rsid w:val="00046E03"/>
    <w:rsid w:val="0004734A"/>
    <w:rsid w:val="00050409"/>
    <w:rsid w:val="000506DE"/>
    <w:rsid w:val="00051586"/>
    <w:rsid w:val="000522B6"/>
    <w:rsid w:val="00052371"/>
    <w:rsid w:val="0005268B"/>
    <w:rsid w:val="000528B0"/>
    <w:rsid w:val="00052B2B"/>
    <w:rsid w:val="00055AFB"/>
    <w:rsid w:val="00055FA1"/>
    <w:rsid w:val="00056083"/>
    <w:rsid w:val="000562AB"/>
    <w:rsid w:val="00056AA2"/>
    <w:rsid w:val="00056C16"/>
    <w:rsid w:val="00056ED0"/>
    <w:rsid w:val="00056F8F"/>
    <w:rsid w:val="000573B3"/>
    <w:rsid w:val="000602D6"/>
    <w:rsid w:val="00060520"/>
    <w:rsid w:val="00060691"/>
    <w:rsid w:val="00060891"/>
    <w:rsid w:val="00060B2C"/>
    <w:rsid w:val="0006156A"/>
    <w:rsid w:val="00061666"/>
    <w:rsid w:val="00061B29"/>
    <w:rsid w:val="00063D8C"/>
    <w:rsid w:val="000653E9"/>
    <w:rsid w:val="00065D3F"/>
    <w:rsid w:val="0006618A"/>
    <w:rsid w:val="00066B10"/>
    <w:rsid w:val="000678E0"/>
    <w:rsid w:val="00070766"/>
    <w:rsid w:val="00071C61"/>
    <w:rsid w:val="00072086"/>
    <w:rsid w:val="00073A6B"/>
    <w:rsid w:val="00073E95"/>
    <w:rsid w:val="00074242"/>
    <w:rsid w:val="000748FC"/>
    <w:rsid w:val="00075062"/>
    <w:rsid w:val="000756F1"/>
    <w:rsid w:val="0007577E"/>
    <w:rsid w:val="000762C9"/>
    <w:rsid w:val="00077579"/>
    <w:rsid w:val="00077BCD"/>
    <w:rsid w:val="00077E52"/>
    <w:rsid w:val="0008039C"/>
    <w:rsid w:val="00080B0F"/>
    <w:rsid w:val="000819C9"/>
    <w:rsid w:val="000833C0"/>
    <w:rsid w:val="00083EB9"/>
    <w:rsid w:val="00084F27"/>
    <w:rsid w:val="00085B6A"/>
    <w:rsid w:val="00085D8F"/>
    <w:rsid w:val="000863C8"/>
    <w:rsid w:val="00087886"/>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77"/>
    <w:rsid w:val="000B26E1"/>
    <w:rsid w:val="000B2BAE"/>
    <w:rsid w:val="000B2CD9"/>
    <w:rsid w:val="000B2F0B"/>
    <w:rsid w:val="000B4552"/>
    <w:rsid w:val="000B5495"/>
    <w:rsid w:val="000B57EC"/>
    <w:rsid w:val="000B5E1F"/>
    <w:rsid w:val="000B5F56"/>
    <w:rsid w:val="000B6E5E"/>
    <w:rsid w:val="000B7787"/>
    <w:rsid w:val="000C09B6"/>
    <w:rsid w:val="000C15A6"/>
    <w:rsid w:val="000C2981"/>
    <w:rsid w:val="000C36A9"/>
    <w:rsid w:val="000C3912"/>
    <w:rsid w:val="000C3AFA"/>
    <w:rsid w:val="000C54C3"/>
    <w:rsid w:val="000C6AA5"/>
    <w:rsid w:val="000C6F2E"/>
    <w:rsid w:val="000C70B3"/>
    <w:rsid w:val="000C7532"/>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4D76"/>
    <w:rsid w:val="000D5022"/>
    <w:rsid w:val="000D72DC"/>
    <w:rsid w:val="000D74A4"/>
    <w:rsid w:val="000E078A"/>
    <w:rsid w:val="000E0D6F"/>
    <w:rsid w:val="000E1094"/>
    <w:rsid w:val="000E1A61"/>
    <w:rsid w:val="000E1D27"/>
    <w:rsid w:val="000E2DA7"/>
    <w:rsid w:val="000E2FCB"/>
    <w:rsid w:val="000E30A2"/>
    <w:rsid w:val="000E3105"/>
    <w:rsid w:val="000E3820"/>
    <w:rsid w:val="000E3AEF"/>
    <w:rsid w:val="000E3B10"/>
    <w:rsid w:val="000E405E"/>
    <w:rsid w:val="000E4B38"/>
    <w:rsid w:val="000E4D90"/>
    <w:rsid w:val="000E5358"/>
    <w:rsid w:val="000E54E4"/>
    <w:rsid w:val="000E6A9C"/>
    <w:rsid w:val="000E785C"/>
    <w:rsid w:val="000E79F0"/>
    <w:rsid w:val="000F0D96"/>
    <w:rsid w:val="000F1BCC"/>
    <w:rsid w:val="000F2DF6"/>
    <w:rsid w:val="000F371E"/>
    <w:rsid w:val="000F372A"/>
    <w:rsid w:val="000F4AD3"/>
    <w:rsid w:val="000F52CA"/>
    <w:rsid w:val="000F6052"/>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5C73"/>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B8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D1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3D2"/>
    <w:rsid w:val="001C04FE"/>
    <w:rsid w:val="001C0933"/>
    <w:rsid w:val="001C1827"/>
    <w:rsid w:val="001C2949"/>
    <w:rsid w:val="001C2FBF"/>
    <w:rsid w:val="001C32A6"/>
    <w:rsid w:val="001C3796"/>
    <w:rsid w:val="001C4917"/>
    <w:rsid w:val="001C4AE5"/>
    <w:rsid w:val="001C5200"/>
    <w:rsid w:val="001C5E24"/>
    <w:rsid w:val="001C6457"/>
    <w:rsid w:val="001C68A3"/>
    <w:rsid w:val="001C7D65"/>
    <w:rsid w:val="001C7E4E"/>
    <w:rsid w:val="001D225F"/>
    <w:rsid w:val="001D2714"/>
    <w:rsid w:val="001D2A74"/>
    <w:rsid w:val="001D3938"/>
    <w:rsid w:val="001D3A88"/>
    <w:rsid w:val="001D5571"/>
    <w:rsid w:val="001D5962"/>
    <w:rsid w:val="001D612D"/>
    <w:rsid w:val="001D77B4"/>
    <w:rsid w:val="001D7859"/>
    <w:rsid w:val="001D7F17"/>
    <w:rsid w:val="001E0766"/>
    <w:rsid w:val="001E092F"/>
    <w:rsid w:val="001E333A"/>
    <w:rsid w:val="001E4383"/>
    <w:rsid w:val="001E451C"/>
    <w:rsid w:val="001E55B1"/>
    <w:rsid w:val="001E5BBD"/>
    <w:rsid w:val="001E6003"/>
    <w:rsid w:val="001E6493"/>
    <w:rsid w:val="001E677E"/>
    <w:rsid w:val="001F072E"/>
    <w:rsid w:val="001F076E"/>
    <w:rsid w:val="001F095F"/>
    <w:rsid w:val="001F162E"/>
    <w:rsid w:val="001F1923"/>
    <w:rsid w:val="001F1C37"/>
    <w:rsid w:val="001F21E7"/>
    <w:rsid w:val="001F22F8"/>
    <w:rsid w:val="001F3051"/>
    <w:rsid w:val="001F36ED"/>
    <w:rsid w:val="001F3961"/>
    <w:rsid w:val="001F423A"/>
    <w:rsid w:val="001F42CB"/>
    <w:rsid w:val="001F447B"/>
    <w:rsid w:val="001F57D3"/>
    <w:rsid w:val="001F5A33"/>
    <w:rsid w:val="001F5F4B"/>
    <w:rsid w:val="001F5FE8"/>
    <w:rsid w:val="001F65EA"/>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E1B"/>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27523"/>
    <w:rsid w:val="00231068"/>
    <w:rsid w:val="00231559"/>
    <w:rsid w:val="00232504"/>
    <w:rsid w:val="00233F7B"/>
    <w:rsid w:val="002345F1"/>
    <w:rsid w:val="002349CF"/>
    <w:rsid w:val="00234A70"/>
    <w:rsid w:val="00235E86"/>
    <w:rsid w:val="00237913"/>
    <w:rsid w:val="002413C6"/>
    <w:rsid w:val="002415B7"/>
    <w:rsid w:val="00241B63"/>
    <w:rsid w:val="002425F4"/>
    <w:rsid w:val="0024261D"/>
    <w:rsid w:val="00243B85"/>
    <w:rsid w:val="00244794"/>
    <w:rsid w:val="00244C3C"/>
    <w:rsid w:val="00244E2E"/>
    <w:rsid w:val="00245254"/>
    <w:rsid w:val="00245731"/>
    <w:rsid w:val="00246350"/>
    <w:rsid w:val="0024723A"/>
    <w:rsid w:val="00247A92"/>
    <w:rsid w:val="00247ABC"/>
    <w:rsid w:val="00247FC9"/>
    <w:rsid w:val="00250102"/>
    <w:rsid w:val="002508B4"/>
    <w:rsid w:val="00251221"/>
    <w:rsid w:val="00252720"/>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2570"/>
    <w:rsid w:val="002833DB"/>
    <w:rsid w:val="002838FD"/>
    <w:rsid w:val="00284367"/>
    <w:rsid w:val="00284987"/>
    <w:rsid w:val="002852F5"/>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09A"/>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0D4"/>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19D3"/>
    <w:rsid w:val="00301B8B"/>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74A"/>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097E"/>
    <w:rsid w:val="00341F14"/>
    <w:rsid w:val="00341F7D"/>
    <w:rsid w:val="00342CC4"/>
    <w:rsid w:val="0034391D"/>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67CB3"/>
    <w:rsid w:val="00370508"/>
    <w:rsid w:val="00370A5F"/>
    <w:rsid w:val="00371343"/>
    <w:rsid w:val="00372196"/>
    <w:rsid w:val="003724C2"/>
    <w:rsid w:val="003732E9"/>
    <w:rsid w:val="0037377E"/>
    <w:rsid w:val="00374399"/>
    <w:rsid w:val="003745BB"/>
    <w:rsid w:val="00375379"/>
    <w:rsid w:val="003755FE"/>
    <w:rsid w:val="00375620"/>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8C6"/>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3FC9"/>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62F"/>
    <w:rsid w:val="003F5BB3"/>
    <w:rsid w:val="003F7545"/>
    <w:rsid w:val="003F7667"/>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408"/>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4D92"/>
    <w:rsid w:val="00435350"/>
    <w:rsid w:val="0043581C"/>
    <w:rsid w:val="00436423"/>
    <w:rsid w:val="0043682E"/>
    <w:rsid w:val="004402DD"/>
    <w:rsid w:val="004407E6"/>
    <w:rsid w:val="00441D24"/>
    <w:rsid w:val="004435F7"/>
    <w:rsid w:val="00443830"/>
    <w:rsid w:val="00443BC0"/>
    <w:rsid w:val="00444E14"/>
    <w:rsid w:val="004456F4"/>
    <w:rsid w:val="00445D16"/>
    <w:rsid w:val="00446427"/>
    <w:rsid w:val="00447210"/>
    <w:rsid w:val="0045010F"/>
    <w:rsid w:val="00451420"/>
    <w:rsid w:val="0045188B"/>
    <w:rsid w:val="004525FC"/>
    <w:rsid w:val="004528F4"/>
    <w:rsid w:val="00453AED"/>
    <w:rsid w:val="00454E5F"/>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3AA8"/>
    <w:rsid w:val="0046485C"/>
    <w:rsid w:val="00464ADE"/>
    <w:rsid w:val="004650BB"/>
    <w:rsid w:val="004651B6"/>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C67"/>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6ABF"/>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2566"/>
    <w:rsid w:val="004A274E"/>
    <w:rsid w:val="004A2E8D"/>
    <w:rsid w:val="004A3436"/>
    <w:rsid w:val="004A3754"/>
    <w:rsid w:val="004A40F0"/>
    <w:rsid w:val="004A4625"/>
    <w:rsid w:val="004A4693"/>
    <w:rsid w:val="004A4D39"/>
    <w:rsid w:val="004A4FA1"/>
    <w:rsid w:val="004A56F3"/>
    <w:rsid w:val="004A59F7"/>
    <w:rsid w:val="004A5FD2"/>
    <w:rsid w:val="004B0403"/>
    <w:rsid w:val="004B0DB0"/>
    <w:rsid w:val="004B251A"/>
    <w:rsid w:val="004B56BA"/>
    <w:rsid w:val="004B5F9D"/>
    <w:rsid w:val="004B624B"/>
    <w:rsid w:val="004B6A1A"/>
    <w:rsid w:val="004B6B68"/>
    <w:rsid w:val="004B7929"/>
    <w:rsid w:val="004B7E56"/>
    <w:rsid w:val="004C0202"/>
    <w:rsid w:val="004C03C4"/>
    <w:rsid w:val="004C10EB"/>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69A"/>
    <w:rsid w:val="00507881"/>
    <w:rsid w:val="00510C0B"/>
    <w:rsid w:val="00511AA6"/>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793"/>
    <w:rsid w:val="00524D4A"/>
    <w:rsid w:val="00524E18"/>
    <w:rsid w:val="00524F2E"/>
    <w:rsid w:val="00525009"/>
    <w:rsid w:val="00525012"/>
    <w:rsid w:val="0052546B"/>
    <w:rsid w:val="00526601"/>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C3D"/>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3DEC"/>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1E6F"/>
    <w:rsid w:val="005B4461"/>
    <w:rsid w:val="005B5517"/>
    <w:rsid w:val="005B55FC"/>
    <w:rsid w:val="005B60B4"/>
    <w:rsid w:val="005B647F"/>
    <w:rsid w:val="005B6F16"/>
    <w:rsid w:val="005C0135"/>
    <w:rsid w:val="005C02DE"/>
    <w:rsid w:val="005C2B39"/>
    <w:rsid w:val="005C2F0D"/>
    <w:rsid w:val="005C34BA"/>
    <w:rsid w:val="005C3680"/>
    <w:rsid w:val="005C37BA"/>
    <w:rsid w:val="005C37D0"/>
    <w:rsid w:val="005C3E3B"/>
    <w:rsid w:val="005C4D41"/>
    <w:rsid w:val="005C5AB3"/>
    <w:rsid w:val="005C5AD2"/>
    <w:rsid w:val="005C5F0B"/>
    <w:rsid w:val="005C6EDA"/>
    <w:rsid w:val="005D0E04"/>
    <w:rsid w:val="005D190E"/>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38BD"/>
    <w:rsid w:val="005F46BB"/>
    <w:rsid w:val="005F549A"/>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1D"/>
    <w:rsid w:val="00624ED6"/>
    <w:rsid w:val="00625008"/>
    <w:rsid w:val="00625F6B"/>
    <w:rsid w:val="00626203"/>
    <w:rsid w:val="006269BB"/>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4818"/>
    <w:rsid w:val="0064635A"/>
    <w:rsid w:val="00646CA1"/>
    <w:rsid w:val="006472CD"/>
    <w:rsid w:val="00650A6D"/>
    <w:rsid w:val="00651BC2"/>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A1D"/>
    <w:rsid w:val="00675F0E"/>
    <w:rsid w:val="00676104"/>
    <w:rsid w:val="00676301"/>
    <w:rsid w:val="0067650C"/>
    <w:rsid w:val="00676D25"/>
    <w:rsid w:val="00677370"/>
    <w:rsid w:val="00681179"/>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68D"/>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1D4"/>
    <w:rsid w:val="006D748E"/>
    <w:rsid w:val="006D7E4B"/>
    <w:rsid w:val="006E12DC"/>
    <w:rsid w:val="006E170A"/>
    <w:rsid w:val="006E188D"/>
    <w:rsid w:val="006E201E"/>
    <w:rsid w:val="006E253C"/>
    <w:rsid w:val="006E2BF2"/>
    <w:rsid w:val="006E2F8A"/>
    <w:rsid w:val="006E3598"/>
    <w:rsid w:val="006E3B56"/>
    <w:rsid w:val="006E4862"/>
    <w:rsid w:val="006E6105"/>
    <w:rsid w:val="006E6262"/>
    <w:rsid w:val="006E6707"/>
    <w:rsid w:val="006E6792"/>
    <w:rsid w:val="006E6C4A"/>
    <w:rsid w:val="006E75D9"/>
    <w:rsid w:val="006E79BF"/>
    <w:rsid w:val="006E7A0A"/>
    <w:rsid w:val="006F0685"/>
    <w:rsid w:val="006F1095"/>
    <w:rsid w:val="006F11CD"/>
    <w:rsid w:val="006F18A8"/>
    <w:rsid w:val="006F1E8D"/>
    <w:rsid w:val="006F221C"/>
    <w:rsid w:val="006F2BBA"/>
    <w:rsid w:val="006F3955"/>
    <w:rsid w:val="006F3A93"/>
    <w:rsid w:val="006F4E29"/>
    <w:rsid w:val="006F595F"/>
    <w:rsid w:val="006F6634"/>
    <w:rsid w:val="006F6908"/>
    <w:rsid w:val="006F72AF"/>
    <w:rsid w:val="00701410"/>
    <w:rsid w:val="00701EAD"/>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C30"/>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981"/>
    <w:rsid w:val="00747DE1"/>
    <w:rsid w:val="00747E8B"/>
    <w:rsid w:val="00750EBF"/>
    <w:rsid w:val="00751344"/>
    <w:rsid w:val="00751D90"/>
    <w:rsid w:val="00753560"/>
    <w:rsid w:val="007539A4"/>
    <w:rsid w:val="00754C8E"/>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65C"/>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341D"/>
    <w:rsid w:val="007C4AA8"/>
    <w:rsid w:val="007C4FAC"/>
    <w:rsid w:val="007C511F"/>
    <w:rsid w:val="007C7348"/>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037"/>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3D"/>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7E3"/>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976"/>
    <w:rsid w:val="00842E30"/>
    <w:rsid w:val="008433EF"/>
    <w:rsid w:val="008435EF"/>
    <w:rsid w:val="00843835"/>
    <w:rsid w:val="00843914"/>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0D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A08"/>
    <w:rsid w:val="008A7E45"/>
    <w:rsid w:val="008A7E5C"/>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089"/>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C7F29"/>
    <w:rsid w:val="008D051E"/>
    <w:rsid w:val="008D0C4B"/>
    <w:rsid w:val="008D1CE0"/>
    <w:rsid w:val="008D1D94"/>
    <w:rsid w:val="008D2723"/>
    <w:rsid w:val="008D3FAE"/>
    <w:rsid w:val="008D43CA"/>
    <w:rsid w:val="008D4A7E"/>
    <w:rsid w:val="008D4DD6"/>
    <w:rsid w:val="008D5A4C"/>
    <w:rsid w:val="008E0436"/>
    <w:rsid w:val="008E0780"/>
    <w:rsid w:val="008E09B2"/>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3358"/>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2948"/>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07E3"/>
    <w:rsid w:val="009C1CC0"/>
    <w:rsid w:val="009C1D02"/>
    <w:rsid w:val="009C244B"/>
    <w:rsid w:val="009C344C"/>
    <w:rsid w:val="009C4118"/>
    <w:rsid w:val="009C469D"/>
    <w:rsid w:val="009C4CA3"/>
    <w:rsid w:val="009C4E6C"/>
    <w:rsid w:val="009C4FB2"/>
    <w:rsid w:val="009C5165"/>
    <w:rsid w:val="009C51DD"/>
    <w:rsid w:val="009C572A"/>
    <w:rsid w:val="009C5879"/>
    <w:rsid w:val="009C59CF"/>
    <w:rsid w:val="009C7B60"/>
    <w:rsid w:val="009D0B9A"/>
    <w:rsid w:val="009D1052"/>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6F1F"/>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CCB"/>
    <w:rsid w:val="00A07ECD"/>
    <w:rsid w:val="00A11218"/>
    <w:rsid w:val="00A125C8"/>
    <w:rsid w:val="00A13CD8"/>
    <w:rsid w:val="00A14DCF"/>
    <w:rsid w:val="00A1518C"/>
    <w:rsid w:val="00A15690"/>
    <w:rsid w:val="00A15D9E"/>
    <w:rsid w:val="00A16AE1"/>
    <w:rsid w:val="00A16BD8"/>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3E3"/>
    <w:rsid w:val="00A715DA"/>
    <w:rsid w:val="00A75F5B"/>
    <w:rsid w:val="00A7633F"/>
    <w:rsid w:val="00A765C0"/>
    <w:rsid w:val="00A7785A"/>
    <w:rsid w:val="00A8031F"/>
    <w:rsid w:val="00A80D11"/>
    <w:rsid w:val="00A81217"/>
    <w:rsid w:val="00A81C6F"/>
    <w:rsid w:val="00A82292"/>
    <w:rsid w:val="00A83316"/>
    <w:rsid w:val="00A8346A"/>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A88"/>
    <w:rsid w:val="00A95BC7"/>
    <w:rsid w:val="00A973B5"/>
    <w:rsid w:val="00A97F1A"/>
    <w:rsid w:val="00AA0ABF"/>
    <w:rsid w:val="00AA0EF4"/>
    <w:rsid w:val="00AA138E"/>
    <w:rsid w:val="00AA1C5B"/>
    <w:rsid w:val="00AA2782"/>
    <w:rsid w:val="00AA34AD"/>
    <w:rsid w:val="00AA39D7"/>
    <w:rsid w:val="00AA44B7"/>
    <w:rsid w:val="00AA6387"/>
    <w:rsid w:val="00AA6643"/>
    <w:rsid w:val="00AA6C24"/>
    <w:rsid w:val="00AA72FA"/>
    <w:rsid w:val="00AA73EF"/>
    <w:rsid w:val="00AA7B0E"/>
    <w:rsid w:val="00AB0678"/>
    <w:rsid w:val="00AB086E"/>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4B14"/>
    <w:rsid w:val="00AD5A4C"/>
    <w:rsid w:val="00AD5AC1"/>
    <w:rsid w:val="00AD6898"/>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2A45"/>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02CC"/>
    <w:rsid w:val="00B118AD"/>
    <w:rsid w:val="00B11AF2"/>
    <w:rsid w:val="00B120E8"/>
    <w:rsid w:val="00B12636"/>
    <w:rsid w:val="00B13C85"/>
    <w:rsid w:val="00B143CD"/>
    <w:rsid w:val="00B14BD0"/>
    <w:rsid w:val="00B1598E"/>
    <w:rsid w:val="00B20FF8"/>
    <w:rsid w:val="00B21D8A"/>
    <w:rsid w:val="00B21FE9"/>
    <w:rsid w:val="00B220BF"/>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439"/>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5669"/>
    <w:rsid w:val="00B95B99"/>
    <w:rsid w:val="00B96750"/>
    <w:rsid w:val="00B9787E"/>
    <w:rsid w:val="00BA0076"/>
    <w:rsid w:val="00BA0421"/>
    <w:rsid w:val="00BA1AB8"/>
    <w:rsid w:val="00BA503B"/>
    <w:rsid w:val="00BA538C"/>
    <w:rsid w:val="00BA5873"/>
    <w:rsid w:val="00BA6940"/>
    <w:rsid w:val="00BA70BC"/>
    <w:rsid w:val="00BB021F"/>
    <w:rsid w:val="00BB13BC"/>
    <w:rsid w:val="00BB183A"/>
    <w:rsid w:val="00BB1E0A"/>
    <w:rsid w:val="00BB1F8C"/>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079"/>
    <w:rsid w:val="00BE4AFA"/>
    <w:rsid w:val="00BE59C2"/>
    <w:rsid w:val="00BE607B"/>
    <w:rsid w:val="00BE6270"/>
    <w:rsid w:val="00BE629F"/>
    <w:rsid w:val="00BE6CDB"/>
    <w:rsid w:val="00BE720B"/>
    <w:rsid w:val="00BE7335"/>
    <w:rsid w:val="00BE79C9"/>
    <w:rsid w:val="00BE7B27"/>
    <w:rsid w:val="00BE7F3C"/>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BF7DAB"/>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1651"/>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3D6"/>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695"/>
    <w:rsid w:val="00C76827"/>
    <w:rsid w:val="00C76972"/>
    <w:rsid w:val="00C76D3A"/>
    <w:rsid w:val="00C76F83"/>
    <w:rsid w:val="00C773E9"/>
    <w:rsid w:val="00C777CB"/>
    <w:rsid w:val="00C77A51"/>
    <w:rsid w:val="00C77CA0"/>
    <w:rsid w:val="00C8068B"/>
    <w:rsid w:val="00C80E1B"/>
    <w:rsid w:val="00C8107C"/>
    <w:rsid w:val="00C810BE"/>
    <w:rsid w:val="00C82294"/>
    <w:rsid w:val="00C82D3D"/>
    <w:rsid w:val="00C82F06"/>
    <w:rsid w:val="00C83875"/>
    <w:rsid w:val="00C84FF8"/>
    <w:rsid w:val="00C85155"/>
    <w:rsid w:val="00C853B8"/>
    <w:rsid w:val="00C8566E"/>
    <w:rsid w:val="00C857A6"/>
    <w:rsid w:val="00C85A3D"/>
    <w:rsid w:val="00C85AF1"/>
    <w:rsid w:val="00C85CDF"/>
    <w:rsid w:val="00C85F5E"/>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B5"/>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A5D"/>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3630"/>
    <w:rsid w:val="00CE4040"/>
    <w:rsid w:val="00CE5A20"/>
    <w:rsid w:val="00CF148D"/>
    <w:rsid w:val="00CF20B0"/>
    <w:rsid w:val="00CF20EB"/>
    <w:rsid w:val="00CF25E4"/>
    <w:rsid w:val="00CF2AFE"/>
    <w:rsid w:val="00CF2FF9"/>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5CED"/>
    <w:rsid w:val="00D272BF"/>
    <w:rsid w:val="00D27599"/>
    <w:rsid w:val="00D27B38"/>
    <w:rsid w:val="00D27FA1"/>
    <w:rsid w:val="00D308C5"/>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559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6AD"/>
    <w:rsid w:val="00D61834"/>
    <w:rsid w:val="00D6467F"/>
    <w:rsid w:val="00D64FC9"/>
    <w:rsid w:val="00D65493"/>
    <w:rsid w:val="00D66241"/>
    <w:rsid w:val="00D662C6"/>
    <w:rsid w:val="00D66F8D"/>
    <w:rsid w:val="00D67996"/>
    <w:rsid w:val="00D67C65"/>
    <w:rsid w:val="00D67F0F"/>
    <w:rsid w:val="00D67FD1"/>
    <w:rsid w:val="00D70191"/>
    <w:rsid w:val="00D71100"/>
    <w:rsid w:val="00D72864"/>
    <w:rsid w:val="00D7301D"/>
    <w:rsid w:val="00D73D6B"/>
    <w:rsid w:val="00D74351"/>
    <w:rsid w:val="00D74AD3"/>
    <w:rsid w:val="00D75255"/>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2B"/>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3FF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AEE"/>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5B09"/>
    <w:rsid w:val="00E1621F"/>
    <w:rsid w:val="00E16411"/>
    <w:rsid w:val="00E1671C"/>
    <w:rsid w:val="00E178FC"/>
    <w:rsid w:val="00E17ED1"/>
    <w:rsid w:val="00E2015A"/>
    <w:rsid w:val="00E208EF"/>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5A20"/>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3AB1"/>
    <w:rsid w:val="00E64535"/>
    <w:rsid w:val="00E6479A"/>
    <w:rsid w:val="00E64995"/>
    <w:rsid w:val="00E65142"/>
    <w:rsid w:val="00E66074"/>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689"/>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29D"/>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C2166"/>
    <w:rsid w:val="00EC21C5"/>
    <w:rsid w:val="00EC2B5D"/>
    <w:rsid w:val="00EC2BD6"/>
    <w:rsid w:val="00EC3135"/>
    <w:rsid w:val="00EC3A4B"/>
    <w:rsid w:val="00EC3FD2"/>
    <w:rsid w:val="00EC5861"/>
    <w:rsid w:val="00EC662B"/>
    <w:rsid w:val="00EC673E"/>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17F2"/>
    <w:rsid w:val="00EE43EF"/>
    <w:rsid w:val="00EE5085"/>
    <w:rsid w:val="00EE50B4"/>
    <w:rsid w:val="00EE5167"/>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0E7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348C"/>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2FA9"/>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16A9"/>
    <w:rsid w:val="00F92534"/>
    <w:rsid w:val="00F93DF1"/>
    <w:rsid w:val="00F94F25"/>
    <w:rsid w:val="00F958A6"/>
    <w:rsid w:val="00F961E8"/>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298"/>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530"/>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date-display-single">
    <w:name w:val="date-display-single"/>
    <w:basedOn w:val="DefaultParagraphFont"/>
    <w:rsid w:val="008D4A7E"/>
  </w:style>
  <w:style w:type="character" w:customStyle="1" w:styleId="image-caption1">
    <w:name w:val="image-caption1"/>
    <w:basedOn w:val="DefaultParagraphFont"/>
    <w:rsid w:val="008D4A7E"/>
    <w:rPr>
      <w:rFonts w:ascii="Verdana" w:hAnsi="Verdana" w:hint="default"/>
      <w:caps w:val="0"/>
      <w:vanish w:val="0"/>
      <w:webHidden w:val="0"/>
      <w:color w:val="000000"/>
      <w:sz w:val="14"/>
      <w:szCs w:val="14"/>
      <w:shd w:val="clear" w:color="auto" w:fill="E6E7E8"/>
      <w:specVanish w:val="0"/>
    </w:rPr>
  </w:style>
  <w:style w:type="paragraph" w:customStyle="1" w:styleId="articledate">
    <w:name w:val="articledate"/>
    <w:basedOn w:val="Normal"/>
    <w:rsid w:val="00922948"/>
    <w:pPr>
      <w:spacing w:before="100" w:beforeAutospacing="1" w:after="100" w:afterAutospacing="1"/>
    </w:pPr>
    <w:rPr>
      <w:lang w:eastAsia="en-ZA"/>
    </w:rPr>
  </w:style>
  <w:style w:type="character" w:customStyle="1" w:styleId="reset">
    <w:name w:val="reset"/>
    <w:basedOn w:val="DefaultParagraphFont"/>
    <w:rsid w:val="009229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date-display-single">
    <w:name w:val="date-display-single"/>
    <w:basedOn w:val="DefaultParagraphFont"/>
    <w:rsid w:val="008D4A7E"/>
  </w:style>
  <w:style w:type="character" w:customStyle="1" w:styleId="image-caption1">
    <w:name w:val="image-caption1"/>
    <w:basedOn w:val="DefaultParagraphFont"/>
    <w:rsid w:val="008D4A7E"/>
    <w:rPr>
      <w:rFonts w:ascii="Verdana" w:hAnsi="Verdana" w:hint="default"/>
      <w:caps w:val="0"/>
      <w:vanish w:val="0"/>
      <w:webHidden w:val="0"/>
      <w:color w:val="000000"/>
      <w:sz w:val="14"/>
      <w:szCs w:val="14"/>
      <w:shd w:val="clear" w:color="auto" w:fill="E6E7E8"/>
      <w:specVanish w:val="0"/>
    </w:rPr>
  </w:style>
  <w:style w:type="paragraph" w:customStyle="1" w:styleId="articledate">
    <w:name w:val="articledate"/>
    <w:basedOn w:val="Normal"/>
    <w:rsid w:val="00922948"/>
    <w:pPr>
      <w:spacing w:before="100" w:beforeAutospacing="1" w:after="100" w:afterAutospacing="1"/>
    </w:pPr>
    <w:rPr>
      <w:lang w:eastAsia="en-ZA"/>
    </w:rPr>
  </w:style>
  <w:style w:type="character" w:customStyle="1" w:styleId="reset">
    <w:name w:val="reset"/>
    <w:basedOn w:val="DefaultParagraphFont"/>
    <w:rsid w:val="00922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827">
      <w:bodyDiv w:val="1"/>
      <w:marLeft w:val="0"/>
      <w:marRight w:val="0"/>
      <w:marTop w:val="0"/>
      <w:marBottom w:val="0"/>
      <w:divBdr>
        <w:top w:val="none" w:sz="0" w:space="0" w:color="auto"/>
        <w:left w:val="none" w:sz="0" w:space="0" w:color="auto"/>
        <w:bottom w:val="none" w:sz="0" w:space="0" w:color="auto"/>
        <w:right w:val="none" w:sz="0" w:space="0" w:color="auto"/>
      </w:divBdr>
      <w:divsChild>
        <w:div w:id="909192365">
          <w:marLeft w:val="0"/>
          <w:marRight w:val="0"/>
          <w:marTop w:val="0"/>
          <w:marBottom w:val="0"/>
          <w:divBdr>
            <w:top w:val="none" w:sz="0" w:space="0" w:color="auto"/>
            <w:left w:val="none" w:sz="0" w:space="0" w:color="auto"/>
            <w:bottom w:val="none" w:sz="0" w:space="0" w:color="auto"/>
            <w:right w:val="none" w:sz="0" w:space="0" w:color="auto"/>
          </w:divBdr>
          <w:divsChild>
            <w:div w:id="367075155">
              <w:marLeft w:val="0"/>
              <w:marRight w:val="0"/>
              <w:marTop w:val="0"/>
              <w:marBottom w:val="0"/>
              <w:divBdr>
                <w:top w:val="none" w:sz="0" w:space="0" w:color="auto"/>
                <w:left w:val="none" w:sz="0" w:space="0" w:color="auto"/>
                <w:bottom w:val="none" w:sz="0" w:space="0" w:color="auto"/>
                <w:right w:val="none" w:sz="0" w:space="0" w:color="auto"/>
              </w:divBdr>
              <w:divsChild>
                <w:div w:id="1705517739">
                  <w:marLeft w:val="0"/>
                  <w:marRight w:val="0"/>
                  <w:marTop w:val="0"/>
                  <w:marBottom w:val="0"/>
                  <w:divBdr>
                    <w:top w:val="none" w:sz="0" w:space="0" w:color="auto"/>
                    <w:left w:val="none" w:sz="0" w:space="0" w:color="auto"/>
                    <w:bottom w:val="none" w:sz="0" w:space="0" w:color="auto"/>
                    <w:right w:val="none" w:sz="0" w:space="0" w:color="auto"/>
                  </w:divBdr>
                  <w:divsChild>
                    <w:div w:id="677121611">
                      <w:marLeft w:val="0"/>
                      <w:marRight w:val="0"/>
                      <w:marTop w:val="0"/>
                      <w:marBottom w:val="0"/>
                      <w:divBdr>
                        <w:top w:val="none" w:sz="0" w:space="0" w:color="auto"/>
                        <w:left w:val="none" w:sz="0" w:space="0" w:color="auto"/>
                        <w:bottom w:val="none" w:sz="0" w:space="0" w:color="auto"/>
                        <w:right w:val="none" w:sz="0" w:space="0" w:color="auto"/>
                      </w:divBdr>
                      <w:divsChild>
                        <w:div w:id="919556636">
                          <w:marLeft w:val="0"/>
                          <w:marRight w:val="0"/>
                          <w:marTop w:val="0"/>
                          <w:marBottom w:val="0"/>
                          <w:divBdr>
                            <w:top w:val="none" w:sz="0" w:space="0" w:color="auto"/>
                            <w:left w:val="none" w:sz="0" w:space="0" w:color="auto"/>
                            <w:bottom w:val="none" w:sz="0" w:space="0" w:color="auto"/>
                            <w:right w:val="none" w:sz="0" w:space="0" w:color="auto"/>
                          </w:divBdr>
                          <w:divsChild>
                            <w:div w:id="313725664">
                              <w:marLeft w:val="0"/>
                              <w:marRight w:val="0"/>
                              <w:marTop w:val="0"/>
                              <w:marBottom w:val="0"/>
                              <w:divBdr>
                                <w:top w:val="none" w:sz="0" w:space="0" w:color="auto"/>
                                <w:left w:val="none" w:sz="0" w:space="0" w:color="auto"/>
                                <w:bottom w:val="none" w:sz="0" w:space="0" w:color="auto"/>
                                <w:right w:val="none" w:sz="0" w:space="0" w:color="auto"/>
                              </w:divBdr>
                              <w:divsChild>
                                <w:div w:id="1790929548">
                                  <w:marLeft w:val="0"/>
                                  <w:marRight w:val="0"/>
                                  <w:marTop w:val="0"/>
                                  <w:marBottom w:val="0"/>
                                  <w:divBdr>
                                    <w:top w:val="none" w:sz="0" w:space="0" w:color="auto"/>
                                    <w:left w:val="none" w:sz="0" w:space="0" w:color="auto"/>
                                    <w:bottom w:val="none" w:sz="0" w:space="0" w:color="auto"/>
                                    <w:right w:val="none" w:sz="0" w:space="0" w:color="auto"/>
                                  </w:divBdr>
                                  <w:divsChild>
                                    <w:div w:id="21270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399385">
      <w:bodyDiv w:val="1"/>
      <w:marLeft w:val="0"/>
      <w:marRight w:val="0"/>
      <w:marTop w:val="0"/>
      <w:marBottom w:val="0"/>
      <w:divBdr>
        <w:top w:val="none" w:sz="0" w:space="0" w:color="auto"/>
        <w:left w:val="none" w:sz="0" w:space="0" w:color="auto"/>
        <w:bottom w:val="none" w:sz="0" w:space="0" w:color="auto"/>
        <w:right w:val="none" w:sz="0" w:space="0" w:color="auto"/>
      </w:divBdr>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830723">
      <w:bodyDiv w:val="1"/>
      <w:marLeft w:val="0"/>
      <w:marRight w:val="0"/>
      <w:marTop w:val="0"/>
      <w:marBottom w:val="0"/>
      <w:divBdr>
        <w:top w:val="none" w:sz="0" w:space="0" w:color="auto"/>
        <w:left w:val="none" w:sz="0" w:space="0" w:color="auto"/>
        <w:bottom w:val="none" w:sz="0" w:space="0" w:color="auto"/>
        <w:right w:val="none" w:sz="0" w:space="0" w:color="auto"/>
      </w:divBdr>
      <w:divsChild>
        <w:div w:id="32271275">
          <w:marLeft w:val="0"/>
          <w:marRight w:val="0"/>
          <w:marTop w:val="0"/>
          <w:marBottom w:val="0"/>
          <w:divBdr>
            <w:top w:val="none" w:sz="0" w:space="0" w:color="auto"/>
            <w:left w:val="none" w:sz="0" w:space="0" w:color="auto"/>
            <w:bottom w:val="none" w:sz="0" w:space="0" w:color="auto"/>
            <w:right w:val="none" w:sz="0" w:space="0" w:color="auto"/>
          </w:divBdr>
          <w:divsChild>
            <w:div w:id="162165378">
              <w:marLeft w:val="0"/>
              <w:marRight w:val="0"/>
              <w:marTop w:val="0"/>
              <w:marBottom w:val="0"/>
              <w:divBdr>
                <w:top w:val="none" w:sz="0" w:space="0" w:color="auto"/>
                <w:left w:val="none" w:sz="0" w:space="0" w:color="auto"/>
                <w:bottom w:val="none" w:sz="0" w:space="0" w:color="auto"/>
                <w:right w:val="none" w:sz="0" w:space="0" w:color="auto"/>
              </w:divBdr>
              <w:divsChild>
                <w:div w:id="242379343">
                  <w:marLeft w:val="0"/>
                  <w:marRight w:val="0"/>
                  <w:marTop w:val="0"/>
                  <w:marBottom w:val="0"/>
                  <w:divBdr>
                    <w:top w:val="none" w:sz="0" w:space="0" w:color="auto"/>
                    <w:left w:val="none" w:sz="0" w:space="0" w:color="auto"/>
                    <w:bottom w:val="none" w:sz="0" w:space="0" w:color="auto"/>
                    <w:right w:val="none" w:sz="0" w:space="0" w:color="auto"/>
                  </w:divBdr>
                  <w:divsChild>
                    <w:div w:id="200939452">
                      <w:marLeft w:val="0"/>
                      <w:marRight w:val="0"/>
                      <w:marTop w:val="0"/>
                      <w:marBottom w:val="0"/>
                      <w:divBdr>
                        <w:top w:val="none" w:sz="0" w:space="0" w:color="auto"/>
                        <w:left w:val="none" w:sz="0" w:space="0" w:color="auto"/>
                        <w:bottom w:val="none" w:sz="0" w:space="0" w:color="auto"/>
                        <w:right w:val="none" w:sz="0" w:space="0" w:color="auto"/>
                      </w:divBdr>
                      <w:divsChild>
                        <w:div w:id="431586710">
                          <w:marLeft w:val="0"/>
                          <w:marRight w:val="0"/>
                          <w:marTop w:val="0"/>
                          <w:marBottom w:val="0"/>
                          <w:divBdr>
                            <w:top w:val="none" w:sz="0" w:space="0" w:color="auto"/>
                            <w:left w:val="none" w:sz="0" w:space="0" w:color="auto"/>
                            <w:bottom w:val="none" w:sz="0" w:space="0" w:color="auto"/>
                            <w:right w:val="none" w:sz="0" w:space="0" w:color="auto"/>
                          </w:divBdr>
                          <w:divsChild>
                            <w:div w:id="663512272">
                              <w:marLeft w:val="0"/>
                              <w:marRight w:val="0"/>
                              <w:marTop w:val="0"/>
                              <w:marBottom w:val="0"/>
                              <w:divBdr>
                                <w:top w:val="none" w:sz="0" w:space="0" w:color="auto"/>
                                <w:left w:val="none" w:sz="0" w:space="0" w:color="auto"/>
                                <w:bottom w:val="none" w:sz="0" w:space="0" w:color="auto"/>
                                <w:right w:val="none" w:sz="0" w:space="0" w:color="auto"/>
                              </w:divBdr>
                              <w:divsChild>
                                <w:div w:id="10173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350798">
      <w:bodyDiv w:val="1"/>
      <w:marLeft w:val="0"/>
      <w:marRight w:val="0"/>
      <w:marTop w:val="0"/>
      <w:marBottom w:val="0"/>
      <w:divBdr>
        <w:top w:val="none" w:sz="0" w:space="0" w:color="auto"/>
        <w:left w:val="none" w:sz="0" w:space="0" w:color="auto"/>
        <w:bottom w:val="none" w:sz="0" w:space="0" w:color="auto"/>
        <w:right w:val="none" w:sz="0" w:space="0" w:color="auto"/>
      </w:divBdr>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196715">
      <w:bodyDiv w:val="1"/>
      <w:marLeft w:val="0"/>
      <w:marRight w:val="0"/>
      <w:marTop w:val="0"/>
      <w:marBottom w:val="0"/>
      <w:divBdr>
        <w:top w:val="none" w:sz="0" w:space="0" w:color="auto"/>
        <w:left w:val="none" w:sz="0" w:space="0" w:color="auto"/>
        <w:bottom w:val="none" w:sz="0" w:space="0" w:color="auto"/>
        <w:right w:val="none" w:sz="0" w:space="0" w:color="auto"/>
      </w:divBdr>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805645">
      <w:bodyDiv w:val="1"/>
      <w:marLeft w:val="0"/>
      <w:marRight w:val="0"/>
      <w:marTop w:val="0"/>
      <w:marBottom w:val="0"/>
      <w:divBdr>
        <w:top w:val="none" w:sz="0" w:space="0" w:color="auto"/>
        <w:left w:val="none" w:sz="0" w:space="0" w:color="auto"/>
        <w:bottom w:val="none" w:sz="0" w:space="0" w:color="auto"/>
        <w:right w:val="none" w:sz="0" w:space="0" w:color="auto"/>
      </w:divBdr>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433921">
      <w:bodyDiv w:val="1"/>
      <w:marLeft w:val="0"/>
      <w:marRight w:val="0"/>
      <w:marTop w:val="0"/>
      <w:marBottom w:val="0"/>
      <w:divBdr>
        <w:top w:val="none" w:sz="0" w:space="0" w:color="auto"/>
        <w:left w:val="none" w:sz="0" w:space="0" w:color="auto"/>
        <w:bottom w:val="none" w:sz="0" w:space="0" w:color="auto"/>
        <w:right w:val="none" w:sz="0" w:space="0" w:color="auto"/>
      </w:divBdr>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873804">
      <w:bodyDiv w:val="1"/>
      <w:marLeft w:val="0"/>
      <w:marRight w:val="0"/>
      <w:marTop w:val="0"/>
      <w:marBottom w:val="0"/>
      <w:divBdr>
        <w:top w:val="none" w:sz="0" w:space="0" w:color="auto"/>
        <w:left w:val="none" w:sz="0" w:space="0" w:color="auto"/>
        <w:bottom w:val="none" w:sz="0" w:space="0" w:color="auto"/>
        <w:right w:val="none" w:sz="0" w:space="0" w:color="auto"/>
      </w:divBdr>
      <w:divsChild>
        <w:div w:id="724178535">
          <w:marLeft w:val="0"/>
          <w:marRight w:val="0"/>
          <w:marTop w:val="0"/>
          <w:marBottom w:val="0"/>
          <w:divBdr>
            <w:top w:val="none" w:sz="0" w:space="0" w:color="auto"/>
            <w:left w:val="none" w:sz="0" w:space="0" w:color="auto"/>
            <w:bottom w:val="none" w:sz="0" w:space="0" w:color="auto"/>
            <w:right w:val="none" w:sz="0" w:space="0" w:color="auto"/>
          </w:divBdr>
          <w:divsChild>
            <w:div w:id="1620530773">
              <w:marLeft w:val="0"/>
              <w:marRight w:val="0"/>
              <w:marTop w:val="0"/>
              <w:marBottom w:val="0"/>
              <w:divBdr>
                <w:top w:val="none" w:sz="0" w:space="0" w:color="auto"/>
                <w:left w:val="none" w:sz="0" w:space="0" w:color="auto"/>
                <w:bottom w:val="none" w:sz="0" w:space="0" w:color="auto"/>
                <w:right w:val="none" w:sz="0" w:space="0" w:color="auto"/>
              </w:divBdr>
              <w:divsChild>
                <w:div w:id="767576071">
                  <w:marLeft w:val="0"/>
                  <w:marRight w:val="0"/>
                  <w:marTop w:val="0"/>
                  <w:marBottom w:val="0"/>
                  <w:divBdr>
                    <w:top w:val="none" w:sz="0" w:space="0" w:color="auto"/>
                    <w:left w:val="single" w:sz="6" w:space="0" w:color="7F7F7F"/>
                    <w:bottom w:val="none" w:sz="0" w:space="0" w:color="auto"/>
                    <w:right w:val="single" w:sz="6" w:space="0" w:color="7F7F7F"/>
                  </w:divBdr>
                  <w:divsChild>
                    <w:div w:id="695230525">
                      <w:marLeft w:val="0"/>
                      <w:marRight w:val="-14400"/>
                      <w:marTop w:val="0"/>
                      <w:marBottom w:val="0"/>
                      <w:divBdr>
                        <w:top w:val="none" w:sz="0" w:space="0" w:color="auto"/>
                        <w:left w:val="none" w:sz="0" w:space="0" w:color="auto"/>
                        <w:bottom w:val="none" w:sz="0" w:space="0" w:color="auto"/>
                        <w:right w:val="none" w:sz="0" w:space="0" w:color="auto"/>
                      </w:divBdr>
                      <w:divsChild>
                        <w:div w:id="631401861">
                          <w:marLeft w:val="0"/>
                          <w:marRight w:val="0"/>
                          <w:marTop w:val="225"/>
                          <w:marBottom w:val="225"/>
                          <w:divBdr>
                            <w:top w:val="none" w:sz="0" w:space="0" w:color="auto"/>
                            <w:left w:val="none" w:sz="0" w:space="0" w:color="auto"/>
                            <w:bottom w:val="none" w:sz="0" w:space="0" w:color="auto"/>
                            <w:right w:val="single" w:sz="6" w:space="8" w:color="7F7F7F"/>
                          </w:divBdr>
                          <w:divsChild>
                            <w:div w:id="911233130">
                              <w:marLeft w:val="0"/>
                              <w:marRight w:val="0"/>
                              <w:marTop w:val="0"/>
                              <w:marBottom w:val="0"/>
                              <w:divBdr>
                                <w:top w:val="none" w:sz="0" w:space="0" w:color="auto"/>
                                <w:left w:val="none" w:sz="0" w:space="0" w:color="auto"/>
                                <w:bottom w:val="none" w:sz="0" w:space="0" w:color="auto"/>
                                <w:right w:val="none" w:sz="0" w:space="0" w:color="auto"/>
                              </w:divBdr>
                            </w:div>
                            <w:div w:id="469328213">
                              <w:marLeft w:val="0"/>
                              <w:marRight w:val="0"/>
                              <w:marTop w:val="0"/>
                              <w:marBottom w:val="0"/>
                              <w:divBdr>
                                <w:top w:val="none" w:sz="0" w:space="0" w:color="auto"/>
                                <w:left w:val="none" w:sz="0" w:space="0" w:color="auto"/>
                                <w:bottom w:val="none" w:sz="0" w:space="0" w:color="auto"/>
                                <w:right w:val="none" w:sz="0" w:space="0" w:color="auto"/>
                              </w:divBdr>
                              <w:divsChild>
                                <w:div w:id="2023390564">
                                  <w:marLeft w:val="0"/>
                                  <w:marRight w:val="0"/>
                                  <w:marTop w:val="0"/>
                                  <w:marBottom w:val="0"/>
                                  <w:divBdr>
                                    <w:top w:val="none" w:sz="0" w:space="0" w:color="auto"/>
                                    <w:left w:val="none" w:sz="0" w:space="0" w:color="auto"/>
                                    <w:bottom w:val="none" w:sz="0" w:space="0" w:color="auto"/>
                                    <w:right w:val="none" w:sz="0" w:space="0" w:color="auto"/>
                                  </w:divBdr>
                                  <w:divsChild>
                                    <w:div w:id="2040543532">
                                      <w:marLeft w:val="0"/>
                                      <w:marRight w:val="0"/>
                                      <w:marTop w:val="0"/>
                                      <w:marBottom w:val="0"/>
                                      <w:divBdr>
                                        <w:top w:val="none" w:sz="0" w:space="0" w:color="auto"/>
                                        <w:left w:val="none" w:sz="0" w:space="0" w:color="auto"/>
                                        <w:bottom w:val="none" w:sz="0" w:space="0" w:color="auto"/>
                                        <w:right w:val="none" w:sz="0" w:space="0" w:color="auto"/>
                                      </w:divBdr>
                                      <w:divsChild>
                                        <w:div w:id="568464522">
                                          <w:marLeft w:val="0"/>
                                          <w:marRight w:val="0"/>
                                          <w:marTop w:val="0"/>
                                          <w:marBottom w:val="0"/>
                                          <w:divBdr>
                                            <w:top w:val="none" w:sz="0" w:space="0" w:color="auto"/>
                                            <w:left w:val="none" w:sz="0" w:space="0" w:color="auto"/>
                                            <w:bottom w:val="none" w:sz="0" w:space="0" w:color="auto"/>
                                            <w:right w:val="none" w:sz="0" w:space="0" w:color="auto"/>
                                          </w:divBdr>
                                          <w:divsChild>
                                            <w:div w:id="106702224">
                                              <w:marLeft w:val="0"/>
                                              <w:marRight w:val="0"/>
                                              <w:marTop w:val="0"/>
                                              <w:marBottom w:val="0"/>
                                              <w:divBdr>
                                                <w:top w:val="none" w:sz="0" w:space="0" w:color="auto"/>
                                                <w:left w:val="none" w:sz="0" w:space="0" w:color="auto"/>
                                                <w:bottom w:val="none" w:sz="0" w:space="0" w:color="auto"/>
                                                <w:right w:val="none" w:sz="0" w:space="0" w:color="auto"/>
                                              </w:divBdr>
                                            </w:div>
                                            <w:div w:id="471101733">
                                              <w:marLeft w:val="0"/>
                                              <w:marRight w:val="0"/>
                                              <w:marTop w:val="0"/>
                                              <w:marBottom w:val="0"/>
                                              <w:divBdr>
                                                <w:top w:val="none" w:sz="0" w:space="0" w:color="auto"/>
                                                <w:left w:val="none" w:sz="0" w:space="0" w:color="auto"/>
                                                <w:bottom w:val="none" w:sz="0" w:space="0" w:color="auto"/>
                                                <w:right w:val="none" w:sz="0" w:space="0" w:color="auto"/>
                                              </w:divBdr>
                                            </w:div>
                                            <w:div w:id="1409232216">
                                              <w:marLeft w:val="0"/>
                                              <w:marRight w:val="0"/>
                                              <w:marTop w:val="0"/>
                                              <w:marBottom w:val="0"/>
                                              <w:divBdr>
                                                <w:top w:val="none" w:sz="0" w:space="0" w:color="auto"/>
                                                <w:left w:val="none" w:sz="0" w:space="0" w:color="auto"/>
                                                <w:bottom w:val="none" w:sz="0" w:space="0" w:color="auto"/>
                                                <w:right w:val="none" w:sz="0" w:space="0" w:color="auto"/>
                                              </w:divBdr>
                                              <w:divsChild>
                                                <w:div w:id="554203063">
                                                  <w:marLeft w:val="0"/>
                                                  <w:marRight w:val="0"/>
                                                  <w:marTop w:val="0"/>
                                                  <w:marBottom w:val="0"/>
                                                  <w:divBdr>
                                                    <w:top w:val="none" w:sz="0" w:space="0" w:color="auto"/>
                                                    <w:left w:val="none" w:sz="0" w:space="0" w:color="auto"/>
                                                    <w:bottom w:val="none" w:sz="0" w:space="0" w:color="auto"/>
                                                    <w:right w:val="none" w:sz="0" w:space="0" w:color="auto"/>
                                                  </w:divBdr>
                                                  <w:divsChild>
                                                    <w:div w:id="8496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www.ardmoreceramics.co.za/"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cid:image001.jpg@01D0CADA.0DD94B10" TargetMode="External"/><Relationship Id="rId47" Type="http://schemas.openxmlformats.org/officeDocument/2006/relationships/image" Target="media/image24.jpeg"/><Relationship Id="rId50" Type="http://schemas.openxmlformats.org/officeDocument/2006/relationships/hyperlink" Target="http://media.novinky.cz/798/497987-original1-p1a0q.jpg" TargetMode="External"/><Relationship Id="rId55" Type="http://schemas.openxmlformats.org/officeDocument/2006/relationships/image" Target="cid:image001.jpg@01D0C53F.4A01FC40" TargetMode="External"/><Relationship Id="rId63" Type="http://schemas.openxmlformats.org/officeDocument/2006/relationships/hyperlink" Target="https://en.wikipedia.org/wiki/File:Boerewors_raw.jpg" TargetMode="External"/><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cid:image001.jpg@01D0C487.3E6B1AA0" TargetMode="External"/><Relationship Id="rId40" Type="http://schemas.openxmlformats.org/officeDocument/2006/relationships/hyperlink" Target="http://www.dfa.gov.za/images/gallery7/mashabane_n-mandela_day0717_9.jpg" TargetMode="External"/><Relationship Id="rId45" Type="http://schemas.openxmlformats.org/officeDocument/2006/relationships/image" Target="media/image23.jpeg"/><Relationship Id="rId53" Type="http://schemas.openxmlformats.org/officeDocument/2006/relationships/hyperlink" Target="http://img.blesk.cz/img/1/full/2383598-img-snitil-housle-v2.jpg?v=2" TargetMode="External"/><Relationship Id="rId58" Type="http://schemas.openxmlformats.org/officeDocument/2006/relationships/image" Target="cid:image001.jpg@01D0CAE0.587DAA20" TargetMode="External"/><Relationship Id="rId66" Type="http://schemas.openxmlformats.org/officeDocument/2006/relationships/hyperlink" Target="https://blondevoyager.wordpress.com/2015/02/13/south-africas-delicious-food/?sa=X&amp;ved=0CCIQ9QEwAmoVChMIuKju8Z2AxwIVAbcUCh1FqgUv"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cid:image001.jpg@01D0CAD6.E0BC8E10" TargetMode="External"/><Relationship Id="rId28" Type="http://schemas.openxmlformats.org/officeDocument/2006/relationships/hyperlink" Target="http://www.pascoeandcompany.com/ardmore-ceramic-art/blue-elephant-vase-aaa.html" TargetMode="External"/><Relationship Id="rId36" Type="http://schemas.openxmlformats.org/officeDocument/2006/relationships/image" Target="media/image19.jpeg"/><Relationship Id="rId49" Type="http://schemas.openxmlformats.org/officeDocument/2006/relationships/image" Target="media/image25.1EF579F0"/><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www.telegraph.co.uk/news/general-election-2015/politics-blog/11716093/How-my-friend-Nicholas-Winton-saved-me-from-the-Nazis.html" TargetMode="External"/><Relationship Id="rId52" Type="http://schemas.openxmlformats.org/officeDocument/2006/relationships/image" Target="cid:image001.jpg@01D0B8CB.BC25A540" TargetMode="External"/><Relationship Id="rId60" Type="http://schemas.openxmlformats.org/officeDocument/2006/relationships/image" Target="media/image30.jpeg"/><Relationship Id="rId65"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cid:image001.jpg@01D0C538.908DFFD0" TargetMode="External"/><Relationship Id="rId43" Type="http://schemas.openxmlformats.org/officeDocument/2006/relationships/image" Target="media/image22.jpeg"/><Relationship Id="rId48" Type="http://schemas.openxmlformats.org/officeDocument/2006/relationships/hyperlink" Target="http://www.ceskenoviny.cz/news/index_img.php?id=107859" TargetMode="External"/><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cid:image001.jpg@01D0C3BB.765F1D70" TargetMode="External"/><Relationship Id="rId33" Type="http://schemas.openxmlformats.org/officeDocument/2006/relationships/hyperlink" Target="http://www.dfa.gov.za/images/gallery7/brics_summit_russia-ufa_2015_2.jpg" TargetMode="External"/><Relationship Id="rId38" Type="http://schemas.openxmlformats.org/officeDocument/2006/relationships/hyperlink" Target="http://www.dfa.gov.za/images/gallery7/mashabane_sadc_ministerial_double_troika_1.jpg" TargetMode="External"/><Relationship Id="rId46" Type="http://schemas.openxmlformats.org/officeDocument/2006/relationships/image" Target="cid:image001.jpg@01D0C3B4.208F82B0" TargetMode="External"/><Relationship Id="rId59" Type="http://schemas.openxmlformats.org/officeDocument/2006/relationships/hyperlink" Target="http://www.saprague.cz" TargetMode="External"/><Relationship Id="rId67"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A9DDB-4963-4135-8804-DBB147F6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8</cp:revision>
  <cp:lastPrinted>2015-08-04T11:54:00Z</cp:lastPrinted>
  <dcterms:created xsi:type="dcterms:W3CDTF">2015-08-04T10:24:00Z</dcterms:created>
  <dcterms:modified xsi:type="dcterms:W3CDTF">2015-08-04T12:14:00Z</dcterms:modified>
</cp:coreProperties>
</file>